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7F4CA" w14:textId="7F57FAB4" w:rsidR="00380E76" w:rsidRPr="00A51114" w:rsidRDefault="00AD4152" w:rsidP="00AD4152">
      <w:pPr>
        <w:pStyle w:val="a3"/>
        <w:rPr>
          <w:rFonts w:asciiTheme="majorEastAsia" w:eastAsiaTheme="majorEastAsia" w:hAnsiTheme="majorEastAsia"/>
          <w:color w:val="FF0000"/>
          <w:sz w:val="20"/>
          <w:lang w:eastAsia="ja-JP"/>
        </w:rPr>
      </w:pPr>
      <w:r w:rsidRPr="007B1B3C">
        <w:rPr>
          <w:rFonts w:asciiTheme="majorEastAsia" w:eastAsiaTheme="majorEastAsia" w:hAnsiTheme="majorEastAsia" w:hint="eastAsia"/>
          <w:color w:val="000000" w:themeColor="text1"/>
          <w:sz w:val="20"/>
          <w:lang w:eastAsia="ja-JP"/>
        </w:rPr>
        <w:t>＊</w:t>
      </w:r>
      <w:r w:rsidR="00CA40E9" w:rsidRPr="007B1B3C">
        <w:rPr>
          <w:rFonts w:asciiTheme="majorEastAsia" w:eastAsiaTheme="majorEastAsia" w:hAnsiTheme="majorEastAsia"/>
          <w:color w:val="000000" w:themeColor="text1"/>
          <w:sz w:val="20"/>
          <w:lang w:eastAsia="ja-JP"/>
        </w:rPr>
        <w:t>Ver.</w:t>
      </w:r>
      <w:r w:rsidR="0062223B">
        <w:rPr>
          <w:rFonts w:asciiTheme="majorEastAsia" w:eastAsiaTheme="majorEastAsia" w:hAnsiTheme="majorEastAsia" w:hint="eastAsia"/>
          <w:color w:val="000000" w:themeColor="text1"/>
          <w:sz w:val="20"/>
          <w:lang w:eastAsia="ja-JP"/>
        </w:rPr>
        <w:t>5</w:t>
      </w:r>
      <w:r w:rsidRPr="007B1B3C">
        <w:rPr>
          <w:rFonts w:asciiTheme="majorEastAsia" w:eastAsiaTheme="majorEastAsia" w:hAnsiTheme="majorEastAsia"/>
          <w:color w:val="000000" w:themeColor="text1"/>
          <w:sz w:val="20"/>
          <w:lang w:eastAsia="ja-JP"/>
        </w:rPr>
        <w:t>.</w:t>
      </w:r>
      <w:r w:rsidRPr="007B1B3C">
        <w:rPr>
          <w:rFonts w:asciiTheme="majorEastAsia" w:eastAsiaTheme="majorEastAsia" w:hAnsiTheme="majorEastAsia" w:hint="eastAsia"/>
          <w:color w:val="000000" w:themeColor="text1"/>
          <w:sz w:val="20"/>
          <w:lang w:eastAsia="ja-JP"/>
        </w:rPr>
        <w:t>0</w:t>
      </w:r>
      <w:r w:rsidRPr="007B1B3C">
        <w:rPr>
          <w:rFonts w:asciiTheme="majorEastAsia" w:eastAsiaTheme="majorEastAsia" w:hAnsiTheme="majorEastAsia"/>
          <w:color w:val="000000" w:themeColor="text1"/>
          <w:sz w:val="20"/>
          <w:lang w:eastAsia="ja-JP"/>
        </w:rPr>
        <w:t xml:space="preserve"> (20</w:t>
      </w:r>
      <w:r w:rsidR="0061071B">
        <w:rPr>
          <w:rFonts w:asciiTheme="majorEastAsia" w:eastAsiaTheme="majorEastAsia" w:hAnsiTheme="majorEastAsia" w:hint="eastAsia"/>
          <w:color w:val="000000" w:themeColor="text1"/>
          <w:sz w:val="20"/>
          <w:lang w:eastAsia="ja-JP"/>
        </w:rPr>
        <w:t>2</w:t>
      </w:r>
      <w:r w:rsidR="0062223B">
        <w:rPr>
          <w:rFonts w:asciiTheme="majorEastAsia" w:eastAsiaTheme="majorEastAsia" w:hAnsiTheme="majorEastAsia" w:hint="eastAsia"/>
          <w:color w:val="000000" w:themeColor="text1"/>
          <w:sz w:val="20"/>
          <w:lang w:eastAsia="ja-JP"/>
        </w:rPr>
        <w:t>2</w:t>
      </w:r>
      <w:r w:rsidRPr="007B1B3C">
        <w:rPr>
          <w:rFonts w:asciiTheme="majorEastAsia" w:eastAsiaTheme="majorEastAsia" w:hAnsiTheme="majorEastAsia"/>
          <w:color w:val="000000" w:themeColor="text1"/>
          <w:sz w:val="20"/>
          <w:lang w:eastAsia="ja-JP"/>
        </w:rPr>
        <w:t>/</w:t>
      </w:r>
      <w:r w:rsidR="001E1D55">
        <w:rPr>
          <w:rFonts w:asciiTheme="majorEastAsia" w:eastAsiaTheme="majorEastAsia" w:hAnsiTheme="majorEastAsia" w:hint="eastAsia"/>
          <w:color w:val="000000" w:themeColor="text1"/>
          <w:sz w:val="20"/>
          <w:lang w:eastAsia="ja-JP"/>
        </w:rPr>
        <w:t>09</w:t>
      </w:r>
      <w:r w:rsidR="002158E8">
        <w:rPr>
          <w:rFonts w:asciiTheme="majorEastAsia" w:eastAsiaTheme="majorEastAsia" w:hAnsiTheme="majorEastAsia" w:hint="eastAsia"/>
          <w:color w:val="000000" w:themeColor="text1"/>
          <w:sz w:val="20"/>
          <w:lang w:eastAsia="ja-JP"/>
        </w:rPr>
        <w:t>/</w:t>
      </w:r>
      <w:r w:rsidR="001E1D55">
        <w:rPr>
          <w:rFonts w:asciiTheme="majorEastAsia" w:eastAsiaTheme="majorEastAsia" w:hAnsiTheme="majorEastAsia" w:hint="eastAsia"/>
          <w:color w:val="000000" w:themeColor="text1"/>
          <w:sz w:val="20"/>
          <w:lang w:eastAsia="ja-JP"/>
        </w:rPr>
        <w:t>30</w:t>
      </w:r>
      <w:r w:rsidRPr="007B1B3C">
        <w:rPr>
          <w:rFonts w:asciiTheme="majorEastAsia" w:eastAsiaTheme="majorEastAsia" w:hAnsiTheme="majorEastAsia"/>
          <w:color w:val="000000" w:themeColor="text1"/>
          <w:sz w:val="20"/>
          <w:lang w:eastAsia="ja-JP"/>
        </w:rPr>
        <w:t>作成)</w:t>
      </w:r>
      <w:r w:rsidR="00EC1DEA" w:rsidRPr="00EC1DEA">
        <w:rPr>
          <w:rFonts w:asciiTheme="majorEastAsia" w:eastAsiaTheme="majorEastAsia" w:hAnsiTheme="majorEastAsia" w:hint="eastAsia"/>
          <w:b/>
          <w:color w:val="00B0F0"/>
          <w:sz w:val="20"/>
          <w:lang w:eastAsia="ja-JP"/>
        </w:rPr>
        <w:t xml:space="preserve"> </w:t>
      </w:r>
      <w:r w:rsidR="007B1B3C">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b/>
          <w:color w:val="000000" w:themeColor="text1"/>
          <w:sz w:val="20"/>
          <w:highlight w:val="yellow"/>
          <w:lang w:eastAsia="ja-JP"/>
        </w:rPr>
        <mc:AlternateContent>
          <mc:Choice Requires="w16se">
            <w16se:symEx w16se:font="Segoe UI Emoji" w16se:char="2190"/>
          </mc:Choice>
          <mc:Fallback>
            <w:t>←</w:t>
          </mc:Fallback>
        </mc:AlternateContent>
      </w:r>
      <w:r w:rsidR="0061071B">
        <w:rPr>
          <w:rFonts w:asciiTheme="majorEastAsia" w:eastAsiaTheme="majorEastAsia" w:hAnsiTheme="majorEastAsia" w:hint="eastAsia"/>
          <w:b/>
          <w:color w:val="000000" w:themeColor="text1"/>
          <w:sz w:val="20"/>
          <w:highlight w:val="yellow"/>
          <w:lang w:eastAsia="ja-JP"/>
        </w:rPr>
        <w:t>ひな</w:t>
      </w:r>
      <w:r w:rsidR="00EC1DEA" w:rsidRPr="007B1B3C">
        <w:rPr>
          <w:rFonts w:asciiTheme="majorEastAsia" w:eastAsiaTheme="majorEastAsia" w:hAnsiTheme="majorEastAsia" w:hint="eastAsia"/>
          <w:b/>
          <w:color w:val="000000" w:themeColor="text1"/>
          <w:sz w:val="20"/>
          <w:highlight w:val="yellow"/>
          <w:lang w:eastAsia="ja-JP"/>
        </w:rPr>
        <w:t>形のバージョン</w:t>
      </w:r>
      <w:r w:rsidR="009F417B">
        <w:rPr>
          <w:rFonts w:asciiTheme="majorEastAsia" w:eastAsiaTheme="majorEastAsia" w:hAnsiTheme="majorEastAsia" w:hint="eastAsia"/>
          <w:b/>
          <w:color w:val="000000" w:themeColor="text1"/>
          <w:sz w:val="20"/>
          <w:highlight w:val="yellow"/>
          <w:lang w:eastAsia="ja-JP"/>
        </w:rPr>
        <w:t>であるため、提出の際は</w:t>
      </w:r>
      <w:r w:rsidR="00EC1DEA" w:rsidRPr="007B1B3C">
        <w:rPr>
          <w:rFonts w:asciiTheme="majorEastAsia" w:eastAsiaTheme="majorEastAsia" w:hAnsiTheme="majorEastAsia" w:hint="eastAsia"/>
          <w:b/>
          <w:color w:val="000000" w:themeColor="text1"/>
          <w:sz w:val="20"/>
          <w:highlight w:val="yellow"/>
          <w:lang w:eastAsia="ja-JP"/>
        </w:rPr>
        <w:t>削除すること</w:t>
      </w:r>
      <w:r w:rsidR="009F417B">
        <w:rPr>
          <w:rFonts w:asciiTheme="majorEastAsia" w:eastAsiaTheme="majorEastAsia" w:hAnsiTheme="majorEastAsia" w:hint="eastAsia"/>
          <w:b/>
          <w:color w:val="000000" w:themeColor="text1"/>
          <w:sz w:val="20"/>
          <w:highlight w:val="yellow"/>
          <w:lang w:eastAsia="ja-JP"/>
        </w:rPr>
        <w:t>。</w:t>
      </w:r>
    </w:p>
    <w:p w14:paraId="6986CACA" w14:textId="77777777" w:rsidR="000860BF" w:rsidRPr="000241AA" w:rsidRDefault="000860BF" w:rsidP="00AD4152">
      <w:pPr>
        <w:pStyle w:val="a3"/>
        <w:rPr>
          <w:rFonts w:asciiTheme="majorEastAsia" w:eastAsiaTheme="majorEastAsia" w:hAnsiTheme="majorEastAsia"/>
          <w:color w:val="0070C0"/>
          <w:sz w:val="20"/>
          <w:lang w:eastAsia="ja-JP"/>
        </w:rPr>
      </w:pPr>
    </w:p>
    <w:p w14:paraId="731E8650" w14:textId="11076F1F" w:rsidR="00157FC1" w:rsidRPr="007B1B3C" w:rsidRDefault="000860BF" w:rsidP="00AD4152">
      <w:pPr>
        <w:pStyle w:val="a3"/>
        <w:rPr>
          <w:rFonts w:asciiTheme="majorEastAsia" w:eastAsiaTheme="majorEastAsia" w:hAnsiTheme="majorEastAsia"/>
          <w:b/>
          <w:color w:val="000000" w:themeColor="text1"/>
          <w:sz w:val="20"/>
          <w:lang w:eastAsia="ja-JP"/>
        </w:rPr>
      </w:pPr>
      <w:r w:rsidRPr="007B1B3C">
        <w:rPr>
          <w:rFonts w:asciiTheme="majorEastAsia" w:eastAsiaTheme="majorEastAsia" w:hAnsiTheme="majorEastAsia" w:hint="eastAsia"/>
          <w:b/>
          <w:color w:val="000000" w:themeColor="text1"/>
          <w:sz w:val="20"/>
          <w:highlight w:val="yellow"/>
          <w:lang w:eastAsia="ja-JP"/>
        </w:rPr>
        <w:t>※</w:t>
      </w:r>
      <w:r w:rsidR="00EC1DEA" w:rsidRPr="007B1B3C">
        <w:rPr>
          <w:rFonts w:asciiTheme="majorEastAsia" w:eastAsiaTheme="majorEastAsia" w:hAnsiTheme="majorEastAsia" w:hint="eastAsia"/>
          <w:b/>
          <w:color w:val="000000" w:themeColor="text1"/>
          <w:sz w:val="20"/>
          <w:highlight w:val="yellow"/>
          <w:lang w:eastAsia="ja-JP"/>
        </w:rPr>
        <w:t>文中の</w:t>
      </w:r>
      <w:r w:rsidRPr="007B1B3C">
        <w:rPr>
          <w:rFonts w:asciiTheme="majorEastAsia" w:eastAsiaTheme="majorEastAsia" w:hAnsiTheme="majorEastAsia" w:hint="eastAsia"/>
          <w:b/>
          <w:color w:val="000000" w:themeColor="text1"/>
          <w:sz w:val="20"/>
          <w:highlight w:val="yellow"/>
          <w:lang w:eastAsia="ja-JP"/>
        </w:rPr>
        <w:t>カラー文字については</w:t>
      </w:r>
      <w:r w:rsidR="00EC1DEA" w:rsidRPr="007B1B3C">
        <w:rPr>
          <w:rFonts w:asciiTheme="majorEastAsia" w:eastAsiaTheme="majorEastAsia" w:hAnsiTheme="majorEastAsia" w:hint="eastAsia"/>
          <w:b/>
          <w:color w:val="000000" w:themeColor="text1"/>
          <w:sz w:val="20"/>
          <w:highlight w:val="yellow"/>
          <w:lang w:eastAsia="ja-JP"/>
        </w:rPr>
        <w:t>、</w:t>
      </w:r>
      <w:r w:rsidRPr="007B1B3C">
        <w:rPr>
          <w:rFonts w:asciiTheme="majorEastAsia" w:eastAsiaTheme="majorEastAsia" w:hAnsiTheme="majorEastAsia" w:hint="eastAsia"/>
          <w:b/>
          <w:color w:val="000000" w:themeColor="text1"/>
          <w:sz w:val="20"/>
          <w:highlight w:val="yellow"/>
          <w:lang w:eastAsia="ja-JP"/>
        </w:rPr>
        <w:t>適宜</w:t>
      </w:r>
      <w:r w:rsidR="00EC1DEA" w:rsidRPr="007B1B3C">
        <w:rPr>
          <w:rFonts w:asciiTheme="majorEastAsia" w:eastAsiaTheme="majorEastAsia" w:hAnsiTheme="majorEastAsia" w:hint="eastAsia"/>
          <w:b/>
          <w:color w:val="000000" w:themeColor="text1"/>
          <w:sz w:val="20"/>
          <w:highlight w:val="yellow"/>
          <w:lang w:eastAsia="ja-JP"/>
        </w:rPr>
        <w:t>参照</w:t>
      </w:r>
      <w:r w:rsidR="009F417B">
        <w:rPr>
          <w:rFonts w:asciiTheme="majorEastAsia" w:eastAsiaTheme="majorEastAsia" w:hAnsiTheme="majorEastAsia" w:hint="eastAsia"/>
          <w:b/>
          <w:color w:val="000000" w:themeColor="text1"/>
          <w:sz w:val="20"/>
          <w:highlight w:val="yellow"/>
          <w:lang w:eastAsia="ja-JP"/>
        </w:rPr>
        <w:t>し</w:t>
      </w:r>
      <w:r w:rsidRPr="007B1B3C">
        <w:rPr>
          <w:rFonts w:asciiTheme="majorEastAsia" w:eastAsiaTheme="majorEastAsia" w:hAnsiTheme="majorEastAsia" w:hint="eastAsia"/>
          <w:b/>
          <w:color w:val="000000" w:themeColor="text1"/>
          <w:sz w:val="20"/>
          <w:highlight w:val="yellow"/>
          <w:lang w:eastAsia="ja-JP"/>
        </w:rPr>
        <w:t>、</w:t>
      </w:r>
      <w:r w:rsidR="009F417B">
        <w:rPr>
          <w:rFonts w:asciiTheme="majorEastAsia" w:eastAsiaTheme="majorEastAsia" w:hAnsiTheme="majorEastAsia" w:hint="eastAsia"/>
          <w:b/>
          <w:color w:val="000000" w:themeColor="text1"/>
          <w:sz w:val="20"/>
          <w:highlight w:val="yellow"/>
          <w:lang w:eastAsia="ja-JP"/>
        </w:rPr>
        <w:t>提出の際は</w:t>
      </w:r>
      <w:r w:rsidR="00EC1DEA" w:rsidRPr="007B1B3C">
        <w:rPr>
          <w:rFonts w:asciiTheme="majorEastAsia" w:eastAsiaTheme="majorEastAsia" w:hAnsiTheme="majorEastAsia" w:hint="eastAsia"/>
          <w:b/>
          <w:color w:val="000000" w:themeColor="text1"/>
          <w:sz w:val="20"/>
          <w:highlight w:val="yellow"/>
          <w:lang w:eastAsia="ja-JP"/>
        </w:rPr>
        <w:t>すべて</w:t>
      </w:r>
      <w:r w:rsidR="00157FC1" w:rsidRPr="007B1B3C">
        <w:rPr>
          <w:rFonts w:asciiTheme="majorEastAsia" w:eastAsiaTheme="majorEastAsia" w:hAnsiTheme="majorEastAsia" w:hint="eastAsia"/>
          <w:b/>
          <w:color w:val="000000" w:themeColor="text1"/>
          <w:sz w:val="20"/>
          <w:highlight w:val="yellow"/>
          <w:lang w:eastAsia="ja-JP"/>
        </w:rPr>
        <w:t>削除すること</w:t>
      </w:r>
      <w:r w:rsidR="006D726F" w:rsidRPr="007B1B3C">
        <w:rPr>
          <w:rFonts w:asciiTheme="majorEastAsia" w:eastAsiaTheme="majorEastAsia" w:hAnsiTheme="majorEastAsia" w:hint="eastAsia"/>
          <w:b/>
          <w:color w:val="000000" w:themeColor="text1"/>
          <w:sz w:val="20"/>
          <w:highlight w:val="yellow"/>
          <w:lang w:eastAsia="ja-JP"/>
        </w:rPr>
        <w:t>。</w:t>
      </w:r>
    </w:p>
    <w:p w14:paraId="7513B095" w14:textId="65272395" w:rsidR="00380E76" w:rsidRPr="007B1B3C" w:rsidRDefault="00EC1DEA">
      <w:pPr>
        <w:pStyle w:val="a3"/>
        <w:rPr>
          <w:rFonts w:asciiTheme="majorEastAsia" w:eastAsiaTheme="majorEastAsia" w:hAnsiTheme="majorEastAsia"/>
          <w:b/>
          <w:sz w:val="20"/>
          <w:lang w:eastAsia="ja-JP"/>
        </w:rPr>
      </w:pPr>
      <w:r w:rsidRPr="007B1B3C">
        <w:rPr>
          <w:rFonts w:asciiTheme="majorEastAsia" w:eastAsiaTheme="majorEastAsia" w:hAnsiTheme="majorEastAsia" w:hint="eastAsia"/>
          <w:b/>
          <w:sz w:val="20"/>
          <w:lang w:eastAsia="ja-JP"/>
        </w:rPr>
        <w:t>※</w:t>
      </w:r>
      <w:r w:rsidRPr="007B1B3C">
        <w:rPr>
          <w:rFonts w:asciiTheme="majorEastAsia" w:eastAsiaTheme="majorEastAsia" w:hAnsiTheme="majorEastAsia" w:hint="eastAsia"/>
          <w:b/>
          <w:color w:val="FF0000"/>
          <w:sz w:val="20"/>
          <w:lang w:eastAsia="ja-JP"/>
        </w:rPr>
        <w:t>赤字＝</w:t>
      </w:r>
      <w:r w:rsidR="00A9393D">
        <w:rPr>
          <w:rFonts w:asciiTheme="majorEastAsia" w:eastAsiaTheme="majorEastAsia" w:hAnsiTheme="majorEastAsia" w:hint="eastAsia"/>
          <w:b/>
          <w:color w:val="FF0000"/>
          <w:sz w:val="20"/>
          <w:lang w:eastAsia="ja-JP"/>
        </w:rPr>
        <w:t>必要事項</w:t>
      </w:r>
      <w:r w:rsidRPr="007B1B3C">
        <w:rPr>
          <w:rFonts w:asciiTheme="majorEastAsia" w:eastAsiaTheme="majorEastAsia" w:hAnsiTheme="majorEastAsia" w:hint="eastAsia"/>
          <w:b/>
          <w:color w:val="FF0000"/>
          <w:sz w:val="20"/>
          <w:lang w:eastAsia="ja-JP"/>
        </w:rPr>
        <w:t xml:space="preserve">　</w:t>
      </w:r>
      <w:r w:rsidRPr="007B1B3C">
        <w:rPr>
          <w:rFonts w:asciiTheme="majorEastAsia" w:eastAsiaTheme="majorEastAsia" w:hAnsiTheme="majorEastAsia" w:hint="eastAsia"/>
          <w:b/>
          <w:color w:val="0070C0"/>
          <w:sz w:val="20"/>
          <w:lang w:eastAsia="ja-JP"/>
        </w:rPr>
        <w:t>青字＝説明事項</w:t>
      </w:r>
      <w:r w:rsidRPr="007B1B3C">
        <w:rPr>
          <w:rFonts w:asciiTheme="majorEastAsia" w:eastAsiaTheme="majorEastAsia" w:hAnsiTheme="majorEastAsia" w:hint="eastAsia"/>
          <w:b/>
          <w:sz w:val="20"/>
          <w:lang w:eastAsia="ja-JP"/>
        </w:rPr>
        <w:t xml:space="preserve">　</w:t>
      </w:r>
      <w:r w:rsidRPr="007B1B3C">
        <w:rPr>
          <w:rFonts w:asciiTheme="majorEastAsia" w:eastAsiaTheme="majorEastAsia" w:hAnsiTheme="majorEastAsia" w:hint="eastAsia"/>
          <w:b/>
          <w:color w:val="00B050"/>
          <w:sz w:val="20"/>
          <w:lang w:eastAsia="ja-JP"/>
        </w:rPr>
        <w:t>緑字＝例文</w:t>
      </w:r>
      <w:r w:rsidR="007B1B3C">
        <w:rPr>
          <w:rFonts w:asciiTheme="majorEastAsia" w:eastAsiaTheme="majorEastAsia" w:hAnsiTheme="majorEastAsia" w:hint="eastAsia"/>
          <w:b/>
          <w:color w:val="00B050"/>
          <w:sz w:val="20"/>
          <w:lang w:eastAsia="ja-JP"/>
        </w:rPr>
        <w:t xml:space="preserve">　</w:t>
      </w:r>
      <w:r w:rsidR="007B1B3C" w:rsidRPr="007B1B3C">
        <w:rPr>
          <w:rFonts w:asciiTheme="majorEastAsia" w:eastAsiaTheme="majorEastAsia" w:hAnsiTheme="majorEastAsia" w:hint="eastAsia"/>
          <w:b/>
          <w:color w:val="7030A0"/>
          <w:sz w:val="20"/>
          <w:lang w:eastAsia="ja-JP"/>
        </w:rPr>
        <w:t>紫文字＝臨床研究法の引用事項</w:t>
      </w:r>
    </w:p>
    <w:p w14:paraId="0F6A3859" w14:textId="77777777" w:rsidR="00380E76" w:rsidRPr="00A51114" w:rsidRDefault="00380E76">
      <w:pPr>
        <w:pStyle w:val="a3"/>
        <w:rPr>
          <w:rFonts w:asciiTheme="majorEastAsia" w:eastAsiaTheme="majorEastAsia" w:hAnsiTheme="majorEastAsia"/>
          <w:sz w:val="20"/>
          <w:lang w:eastAsia="ja-JP"/>
        </w:rPr>
      </w:pPr>
    </w:p>
    <w:p w14:paraId="79005751" w14:textId="77777777" w:rsidR="00380E76" w:rsidRPr="00A51114" w:rsidRDefault="00380E76">
      <w:pPr>
        <w:pStyle w:val="a3"/>
        <w:rPr>
          <w:rFonts w:asciiTheme="majorEastAsia" w:eastAsiaTheme="majorEastAsia" w:hAnsiTheme="majorEastAsia"/>
          <w:sz w:val="20"/>
          <w:lang w:eastAsia="ja-JP"/>
        </w:rPr>
      </w:pPr>
    </w:p>
    <w:p w14:paraId="1D22A5FB" w14:textId="77777777" w:rsidR="00380E76" w:rsidRPr="00A51114" w:rsidRDefault="00380E76">
      <w:pPr>
        <w:pStyle w:val="a3"/>
        <w:rPr>
          <w:rFonts w:asciiTheme="majorEastAsia" w:eastAsiaTheme="majorEastAsia" w:hAnsiTheme="majorEastAsia"/>
          <w:sz w:val="20"/>
          <w:lang w:eastAsia="ja-JP"/>
        </w:rPr>
      </w:pPr>
    </w:p>
    <w:p w14:paraId="554642DB" w14:textId="77777777" w:rsidR="00380E76" w:rsidRDefault="00E1534B" w:rsidP="00B977B9">
      <w:pPr>
        <w:spacing w:before="165"/>
        <w:jc w:val="center"/>
        <w:rPr>
          <w:rFonts w:asciiTheme="majorEastAsia" w:eastAsiaTheme="majorEastAsia" w:hAnsiTheme="majorEastAsia"/>
          <w:sz w:val="60"/>
          <w:szCs w:val="60"/>
          <w:lang w:eastAsia="ja-JP"/>
        </w:rPr>
      </w:pPr>
      <w:r w:rsidRPr="00A51114">
        <w:rPr>
          <w:rFonts w:asciiTheme="majorEastAsia" w:eastAsiaTheme="majorEastAsia" w:hAnsiTheme="majorEastAsia" w:hint="eastAsia"/>
          <w:sz w:val="60"/>
          <w:szCs w:val="60"/>
          <w:lang w:eastAsia="ja-JP"/>
        </w:rPr>
        <w:t>研究計画書</w:t>
      </w:r>
    </w:p>
    <w:p w14:paraId="037FC000" w14:textId="77777777" w:rsidR="000860BF" w:rsidRPr="00A51114" w:rsidRDefault="000860BF" w:rsidP="00B977B9">
      <w:pPr>
        <w:spacing w:before="165"/>
        <w:jc w:val="center"/>
        <w:rPr>
          <w:rFonts w:asciiTheme="majorEastAsia" w:eastAsiaTheme="majorEastAsia" w:hAnsiTheme="majorEastAsia"/>
          <w:sz w:val="60"/>
          <w:szCs w:val="60"/>
          <w:lang w:eastAsia="ja-JP"/>
        </w:rPr>
      </w:pPr>
    </w:p>
    <w:p w14:paraId="56F57DD1" w14:textId="77777777" w:rsidR="000860BF" w:rsidRPr="000860BF" w:rsidRDefault="007A6D0D" w:rsidP="000860BF">
      <w:pPr>
        <w:tabs>
          <w:tab w:val="left" w:pos="417"/>
        </w:tabs>
        <w:jc w:val="center"/>
        <w:rPr>
          <w:rFonts w:asciiTheme="majorEastAsia" w:eastAsiaTheme="majorEastAsia" w:hAnsiTheme="majorEastAsia"/>
          <w:color w:val="FF0000"/>
          <w:spacing w:val="-2"/>
          <w:sz w:val="36"/>
          <w:szCs w:val="36"/>
          <w:lang w:eastAsia="ja-JP"/>
        </w:rPr>
      </w:pPr>
      <w:r w:rsidRPr="000860BF">
        <w:rPr>
          <w:rFonts w:asciiTheme="majorEastAsia" w:eastAsiaTheme="majorEastAsia" w:hAnsiTheme="majorEastAsia"/>
          <w:color w:val="FF0000"/>
          <w:spacing w:val="-2"/>
          <w:sz w:val="36"/>
          <w:szCs w:val="36"/>
          <w:lang w:eastAsia="ja-JP"/>
        </w:rPr>
        <w:t>研究の</w:t>
      </w:r>
      <w:r w:rsidR="003A1995" w:rsidRPr="000860BF">
        <w:rPr>
          <w:rFonts w:asciiTheme="majorEastAsia" w:eastAsiaTheme="majorEastAsia" w:hAnsiTheme="majorEastAsia" w:hint="eastAsia"/>
          <w:color w:val="FF0000"/>
          <w:spacing w:val="-2"/>
          <w:sz w:val="36"/>
          <w:szCs w:val="36"/>
          <w:lang w:eastAsia="ja-JP"/>
        </w:rPr>
        <w:t>課題名</w:t>
      </w:r>
      <w:r w:rsidR="00B977B9" w:rsidRPr="000860BF">
        <w:rPr>
          <w:rFonts w:asciiTheme="majorEastAsia" w:eastAsiaTheme="majorEastAsia" w:hAnsiTheme="majorEastAsia" w:hint="eastAsia"/>
          <w:color w:val="FF0000"/>
          <w:spacing w:val="-2"/>
          <w:sz w:val="36"/>
          <w:szCs w:val="36"/>
          <w:lang w:eastAsia="ja-JP"/>
        </w:rPr>
        <w:t>(詳細名称)</w:t>
      </w:r>
    </w:p>
    <w:p w14:paraId="22E88F26" w14:textId="77777777" w:rsidR="000860BF" w:rsidRPr="000860BF" w:rsidRDefault="000860BF" w:rsidP="000860BF">
      <w:pPr>
        <w:tabs>
          <w:tab w:val="left" w:pos="417"/>
        </w:tabs>
        <w:jc w:val="center"/>
        <w:rPr>
          <w:rFonts w:asciiTheme="majorEastAsia" w:eastAsiaTheme="majorEastAsia" w:hAnsiTheme="majorEastAsia"/>
          <w:color w:val="FF0000"/>
          <w:spacing w:val="-2"/>
          <w:sz w:val="36"/>
          <w:szCs w:val="36"/>
          <w:lang w:eastAsia="ja-JP"/>
        </w:rPr>
      </w:pPr>
      <w:r w:rsidRPr="000860BF">
        <w:rPr>
          <w:rFonts w:asciiTheme="majorEastAsia" w:eastAsiaTheme="majorEastAsia" w:hAnsiTheme="majorEastAsia" w:hint="eastAsia"/>
          <w:color w:val="FF0000"/>
          <w:spacing w:val="-2"/>
          <w:sz w:val="36"/>
          <w:szCs w:val="36"/>
          <w:lang w:eastAsia="ja-JP"/>
        </w:rPr>
        <w:t>Scientific Title (A</w:t>
      </w:r>
      <w:r w:rsidRPr="000860BF">
        <w:rPr>
          <w:rFonts w:asciiTheme="majorEastAsia" w:eastAsiaTheme="majorEastAsia" w:hAnsiTheme="majorEastAsia"/>
          <w:color w:val="FF0000"/>
          <w:spacing w:val="-2"/>
          <w:sz w:val="36"/>
          <w:szCs w:val="36"/>
          <w:lang w:eastAsia="ja-JP"/>
        </w:rPr>
        <w:t>cronym)</w:t>
      </w:r>
    </w:p>
    <w:p w14:paraId="4EC85E93" w14:textId="77777777" w:rsidR="00380E76" w:rsidRPr="000860BF" w:rsidRDefault="00380E76">
      <w:pPr>
        <w:pStyle w:val="a3"/>
        <w:rPr>
          <w:rFonts w:asciiTheme="majorEastAsia" w:eastAsiaTheme="majorEastAsia" w:hAnsiTheme="majorEastAsia"/>
          <w:sz w:val="20"/>
          <w:lang w:eastAsia="ja-JP"/>
        </w:rPr>
      </w:pPr>
    </w:p>
    <w:p w14:paraId="77E108F6" w14:textId="77777777" w:rsidR="00380E76" w:rsidRPr="00A51114" w:rsidRDefault="00380E76">
      <w:pPr>
        <w:pStyle w:val="a3"/>
        <w:spacing w:before="3"/>
        <w:rPr>
          <w:rFonts w:asciiTheme="majorEastAsia" w:eastAsiaTheme="majorEastAsia" w:hAnsiTheme="majorEastAsia"/>
          <w:sz w:val="15"/>
          <w:lang w:eastAsia="ja-JP"/>
        </w:rPr>
      </w:pPr>
    </w:p>
    <w:p w14:paraId="0F21C439" w14:textId="77777777" w:rsidR="000860BF" w:rsidRDefault="007A6D0D" w:rsidP="000860BF">
      <w:pPr>
        <w:tabs>
          <w:tab w:val="left" w:pos="417"/>
        </w:tabs>
        <w:jc w:val="center"/>
        <w:rPr>
          <w:rFonts w:asciiTheme="majorEastAsia" w:eastAsiaTheme="majorEastAsia" w:hAnsiTheme="majorEastAsia"/>
          <w:sz w:val="36"/>
          <w:szCs w:val="36"/>
          <w:lang w:eastAsia="ja-JP"/>
        </w:rPr>
      </w:pPr>
      <w:r w:rsidRPr="00A51114">
        <w:rPr>
          <w:rFonts w:asciiTheme="majorEastAsia" w:eastAsiaTheme="majorEastAsia" w:hAnsiTheme="majorEastAsia" w:hint="eastAsia"/>
          <w:color w:val="FF0000"/>
          <w:spacing w:val="-2"/>
          <w:sz w:val="36"/>
          <w:szCs w:val="36"/>
          <w:lang w:eastAsia="ja-JP"/>
        </w:rPr>
        <w:t>研究</w:t>
      </w:r>
      <w:r w:rsidR="003A1995" w:rsidRPr="00A51114">
        <w:rPr>
          <w:rFonts w:asciiTheme="majorEastAsia" w:eastAsiaTheme="majorEastAsia" w:hAnsiTheme="majorEastAsia"/>
          <w:color w:val="FF0000"/>
          <w:spacing w:val="-2"/>
          <w:sz w:val="36"/>
          <w:szCs w:val="36"/>
          <w:lang w:eastAsia="ja-JP"/>
        </w:rPr>
        <w:t>の</w:t>
      </w:r>
      <w:r w:rsidR="003A1995" w:rsidRPr="00A51114">
        <w:rPr>
          <w:rFonts w:asciiTheme="majorEastAsia" w:eastAsiaTheme="majorEastAsia" w:hAnsiTheme="majorEastAsia" w:hint="eastAsia"/>
          <w:color w:val="FF0000"/>
          <w:spacing w:val="-2"/>
          <w:sz w:val="36"/>
          <w:szCs w:val="36"/>
          <w:lang w:eastAsia="ja-JP"/>
        </w:rPr>
        <w:t>課題名</w:t>
      </w:r>
      <w:r w:rsidRPr="00A51114">
        <w:rPr>
          <w:rFonts w:asciiTheme="majorEastAsia" w:eastAsiaTheme="majorEastAsia" w:hAnsiTheme="majorEastAsia" w:hint="eastAsia"/>
          <w:color w:val="FF0000"/>
          <w:spacing w:val="-2"/>
          <w:sz w:val="36"/>
          <w:szCs w:val="36"/>
          <w:lang w:eastAsia="ja-JP"/>
        </w:rPr>
        <w:t>(</w:t>
      </w:r>
      <w:r w:rsidR="00E1534B" w:rsidRPr="00A51114">
        <w:rPr>
          <w:rFonts w:asciiTheme="majorEastAsia" w:eastAsiaTheme="majorEastAsia" w:hAnsiTheme="majorEastAsia"/>
          <w:color w:val="FF0000"/>
          <w:spacing w:val="-3"/>
          <w:sz w:val="36"/>
          <w:szCs w:val="36"/>
          <w:lang w:eastAsia="ja-JP"/>
        </w:rPr>
        <w:t>簡易名称</w:t>
      </w:r>
      <w:r w:rsidRPr="00A51114">
        <w:rPr>
          <w:rFonts w:asciiTheme="majorEastAsia" w:eastAsiaTheme="majorEastAsia" w:hAnsiTheme="majorEastAsia" w:hint="eastAsia"/>
          <w:color w:val="FF0000"/>
          <w:spacing w:val="-3"/>
          <w:sz w:val="36"/>
          <w:szCs w:val="36"/>
          <w:lang w:eastAsia="ja-JP"/>
        </w:rPr>
        <w:t>)</w:t>
      </w:r>
    </w:p>
    <w:p w14:paraId="1D71861E" w14:textId="77777777" w:rsidR="000860BF" w:rsidRPr="00A51114" w:rsidRDefault="000860BF" w:rsidP="000860BF">
      <w:pPr>
        <w:tabs>
          <w:tab w:val="left" w:pos="417"/>
        </w:tabs>
        <w:jc w:val="center"/>
        <w:rPr>
          <w:rFonts w:asciiTheme="majorEastAsia" w:eastAsiaTheme="majorEastAsia" w:hAnsiTheme="majorEastAsia"/>
          <w:sz w:val="36"/>
          <w:szCs w:val="36"/>
          <w:lang w:eastAsia="ja-JP"/>
        </w:rPr>
      </w:pPr>
      <w:r>
        <w:rPr>
          <w:rFonts w:asciiTheme="majorEastAsia" w:eastAsiaTheme="majorEastAsia" w:hAnsiTheme="majorEastAsia"/>
          <w:color w:val="FF0000"/>
          <w:spacing w:val="-2"/>
          <w:sz w:val="36"/>
          <w:szCs w:val="36"/>
          <w:lang w:eastAsia="ja-JP"/>
        </w:rPr>
        <w:t>Public</w:t>
      </w:r>
      <w:r>
        <w:rPr>
          <w:rFonts w:asciiTheme="majorEastAsia" w:eastAsiaTheme="majorEastAsia" w:hAnsiTheme="majorEastAsia" w:hint="eastAsia"/>
          <w:color w:val="FF0000"/>
          <w:spacing w:val="-2"/>
          <w:sz w:val="36"/>
          <w:szCs w:val="36"/>
          <w:lang w:eastAsia="ja-JP"/>
        </w:rPr>
        <w:t xml:space="preserve"> Title</w:t>
      </w:r>
      <w:r w:rsidRPr="00A51114">
        <w:rPr>
          <w:rFonts w:asciiTheme="majorEastAsia" w:eastAsiaTheme="majorEastAsia" w:hAnsiTheme="majorEastAsia" w:hint="eastAsia"/>
          <w:color w:val="FF0000"/>
          <w:sz w:val="36"/>
          <w:szCs w:val="36"/>
          <w:lang w:eastAsia="ja-JP"/>
        </w:rPr>
        <w:t xml:space="preserve"> (</w:t>
      </w:r>
      <w:r>
        <w:rPr>
          <w:rFonts w:asciiTheme="majorEastAsia" w:eastAsiaTheme="majorEastAsia" w:hAnsiTheme="majorEastAsia" w:hint="eastAsia"/>
          <w:color w:val="FF0000"/>
          <w:sz w:val="36"/>
          <w:szCs w:val="36"/>
          <w:lang w:eastAsia="ja-JP"/>
        </w:rPr>
        <w:t>A</w:t>
      </w:r>
      <w:r>
        <w:rPr>
          <w:rFonts w:asciiTheme="majorEastAsia" w:eastAsiaTheme="majorEastAsia" w:hAnsiTheme="majorEastAsia"/>
          <w:color w:val="FF0000"/>
          <w:sz w:val="36"/>
          <w:szCs w:val="36"/>
          <w:lang w:eastAsia="ja-JP"/>
        </w:rPr>
        <w:t>cronym)</w:t>
      </w:r>
    </w:p>
    <w:p w14:paraId="2732E459" w14:textId="77777777" w:rsidR="00575744" w:rsidRPr="00A51114" w:rsidRDefault="00575744" w:rsidP="00DD32F7">
      <w:pPr>
        <w:tabs>
          <w:tab w:val="left" w:pos="417"/>
        </w:tabs>
        <w:ind w:left="0" w:firstLine="0"/>
        <w:rPr>
          <w:rFonts w:asciiTheme="majorEastAsia" w:eastAsiaTheme="majorEastAsia" w:hAnsiTheme="majorEastAsia"/>
          <w:sz w:val="20"/>
          <w:szCs w:val="21"/>
          <w:lang w:eastAsia="ja-JP"/>
        </w:rPr>
      </w:pPr>
    </w:p>
    <w:p w14:paraId="666EEDB1" w14:textId="77777777" w:rsidR="00575744" w:rsidRPr="00A51114" w:rsidRDefault="00575744" w:rsidP="00575744">
      <w:pPr>
        <w:tabs>
          <w:tab w:val="left" w:pos="417"/>
        </w:tabs>
        <w:rPr>
          <w:rFonts w:asciiTheme="majorEastAsia" w:eastAsiaTheme="majorEastAsia" w:hAnsiTheme="majorEastAsia"/>
          <w:color w:val="FF0000"/>
          <w:spacing w:val="-3"/>
          <w:sz w:val="21"/>
          <w:lang w:eastAsia="ja-JP"/>
        </w:rPr>
      </w:pPr>
    </w:p>
    <w:p w14:paraId="48A18474" w14:textId="3D23F16C" w:rsidR="00FD2BAA" w:rsidRPr="00A51114" w:rsidRDefault="0052539D" w:rsidP="00FD2BAA">
      <w:pPr>
        <w:tabs>
          <w:tab w:val="left" w:pos="417"/>
        </w:tabs>
        <w:jc w:val="center"/>
        <w:rPr>
          <w:rFonts w:asciiTheme="majorEastAsia" w:eastAsiaTheme="majorEastAsia" w:hAnsiTheme="majorEastAsia"/>
          <w:color w:val="FF0000"/>
          <w:spacing w:val="-3"/>
          <w:sz w:val="21"/>
          <w:lang w:eastAsia="ja-JP"/>
        </w:rPr>
      </w:pPr>
      <w:r w:rsidRPr="00A51114">
        <w:rPr>
          <w:rFonts w:asciiTheme="majorEastAsia" w:eastAsiaTheme="majorEastAsia" w:hAnsiTheme="majorEastAsia"/>
          <w:color w:val="FF0000"/>
          <w:spacing w:val="-3"/>
          <w:sz w:val="21"/>
          <w:lang w:eastAsia="ja-JP"/>
        </w:rPr>
        <w:t>研究</w:t>
      </w:r>
      <w:r w:rsidR="00F325B9">
        <w:rPr>
          <w:rFonts w:asciiTheme="majorEastAsia" w:eastAsiaTheme="majorEastAsia" w:hAnsiTheme="majorEastAsia" w:hint="eastAsia"/>
          <w:color w:val="FF0000"/>
          <w:spacing w:val="-3"/>
          <w:sz w:val="21"/>
          <w:lang w:eastAsia="ja-JP"/>
        </w:rPr>
        <w:t>責任</w:t>
      </w:r>
      <w:r w:rsidRPr="00A51114">
        <w:rPr>
          <w:rFonts w:asciiTheme="majorEastAsia" w:eastAsiaTheme="majorEastAsia" w:hAnsiTheme="majorEastAsia" w:hint="eastAsia"/>
          <w:color w:val="FF0000"/>
          <w:spacing w:val="-3"/>
          <w:sz w:val="21"/>
          <w:lang w:eastAsia="ja-JP"/>
        </w:rPr>
        <w:t>医師</w:t>
      </w:r>
      <w:r w:rsidR="00F325B9" w:rsidRPr="00F325B9">
        <w:rPr>
          <w:rFonts w:asciiTheme="majorEastAsia" w:eastAsiaTheme="majorEastAsia" w:hAnsiTheme="majorEastAsia" w:hint="eastAsia"/>
          <w:color w:val="FF0000"/>
          <w:lang w:eastAsia="ja-JP"/>
        </w:rPr>
        <w:t>（多施設共同研究の場合、研究代表医師</w:t>
      </w:r>
      <w:r w:rsidR="00F325B9" w:rsidRPr="00F325B9">
        <w:rPr>
          <w:rFonts w:asciiTheme="majorEastAsia" w:eastAsiaTheme="majorEastAsia" w:hAnsiTheme="majorEastAsia"/>
          <w:color w:val="FF0000"/>
          <w:lang w:eastAsia="ja-JP"/>
        </w:rPr>
        <w:t>）</w:t>
      </w:r>
      <w:r w:rsidR="00E1534B" w:rsidRPr="00A51114">
        <w:rPr>
          <w:rFonts w:asciiTheme="majorEastAsia" w:eastAsiaTheme="majorEastAsia" w:hAnsiTheme="majorEastAsia"/>
          <w:color w:val="FF0000"/>
          <w:spacing w:val="-3"/>
          <w:sz w:val="21"/>
          <w:lang w:eastAsia="ja-JP"/>
        </w:rPr>
        <w:t>の概要情報</w:t>
      </w:r>
    </w:p>
    <w:p w14:paraId="77633838" w14:textId="0CF843B6" w:rsidR="00380E76" w:rsidRPr="00A51114" w:rsidRDefault="00F325B9" w:rsidP="00575744">
      <w:pPr>
        <w:tabs>
          <w:tab w:val="left" w:pos="417"/>
        </w:tabs>
        <w:jc w:val="center"/>
        <w:rPr>
          <w:rFonts w:asciiTheme="majorEastAsia" w:eastAsiaTheme="majorEastAsia" w:hAnsiTheme="majorEastAsia"/>
          <w:sz w:val="21"/>
          <w:lang w:eastAsia="ja-JP"/>
        </w:rPr>
      </w:pPr>
      <w:r>
        <w:rPr>
          <w:rFonts w:asciiTheme="majorEastAsia" w:eastAsiaTheme="majorEastAsia" w:hAnsiTheme="majorEastAsia" w:hint="eastAsia"/>
          <w:color w:val="FF0000"/>
          <w:spacing w:val="-3"/>
          <w:sz w:val="21"/>
          <w:lang w:eastAsia="ja-JP"/>
        </w:rPr>
        <w:t>(</w:t>
      </w:r>
      <w:r w:rsidR="00575744" w:rsidRPr="00A51114">
        <w:rPr>
          <w:rFonts w:asciiTheme="majorEastAsia" w:eastAsiaTheme="majorEastAsia" w:hAnsiTheme="majorEastAsia" w:hint="eastAsia"/>
          <w:color w:val="FF0000"/>
          <w:spacing w:val="-3"/>
          <w:sz w:val="21"/>
          <w:lang w:eastAsia="ja-JP"/>
        </w:rPr>
        <w:t>氏名、所属機関、所属部署など)</w:t>
      </w:r>
    </w:p>
    <w:p w14:paraId="3470B3A1" w14:textId="77777777" w:rsidR="00575744" w:rsidRPr="00A51114" w:rsidRDefault="00575744" w:rsidP="00575744">
      <w:pPr>
        <w:pStyle w:val="a3"/>
        <w:spacing w:before="2"/>
        <w:rPr>
          <w:rFonts w:asciiTheme="majorEastAsia" w:eastAsiaTheme="majorEastAsia" w:hAnsiTheme="majorEastAsia"/>
          <w:sz w:val="20"/>
          <w:lang w:eastAsia="ja-JP"/>
        </w:rPr>
      </w:pPr>
    </w:p>
    <w:p w14:paraId="62A807EB" w14:textId="77777777" w:rsidR="006721BB" w:rsidRPr="00A51114" w:rsidRDefault="006721BB" w:rsidP="00575744">
      <w:pPr>
        <w:pStyle w:val="a3"/>
        <w:spacing w:before="2"/>
        <w:rPr>
          <w:rFonts w:asciiTheme="majorEastAsia" w:eastAsiaTheme="majorEastAsia" w:hAnsiTheme="majorEastAsia"/>
          <w:sz w:val="20"/>
          <w:lang w:eastAsia="ja-JP"/>
        </w:rPr>
      </w:pPr>
    </w:p>
    <w:p w14:paraId="6344B9CE" w14:textId="77777777" w:rsidR="00380E76" w:rsidRPr="00A51114" w:rsidRDefault="00E1534B" w:rsidP="00575744">
      <w:pPr>
        <w:tabs>
          <w:tab w:val="left" w:pos="417"/>
        </w:tabs>
        <w:jc w:val="center"/>
        <w:rPr>
          <w:rFonts w:asciiTheme="majorEastAsia" w:eastAsiaTheme="majorEastAsia" w:hAnsiTheme="majorEastAsia"/>
          <w:color w:val="FF0000"/>
          <w:spacing w:val="-3"/>
          <w:sz w:val="21"/>
          <w:lang w:eastAsia="ja-JP"/>
        </w:rPr>
      </w:pPr>
      <w:r w:rsidRPr="00A51114">
        <w:rPr>
          <w:rFonts w:asciiTheme="majorEastAsia" w:eastAsiaTheme="majorEastAsia" w:hAnsiTheme="majorEastAsia"/>
          <w:color w:val="FF0000"/>
          <w:spacing w:val="-3"/>
          <w:sz w:val="21"/>
          <w:lang w:eastAsia="ja-JP"/>
        </w:rPr>
        <w:t>研究事務局の概要情報</w:t>
      </w:r>
    </w:p>
    <w:p w14:paraId="5E990234" w14:textId="77777777" w:rsidR="006721BB" w:rsidRDefault="006721BB" w:rsidP="006721BB">
      <w:pPr>
        <w:tabs>
          <w:tab w:val="left" w:pos="417"/>
        </w:tabs>
        <w:jc w:val="center"/>
        <w:rPr>
          <w:rFonts w:asciiTheme="majorEastAsia" w:eastAsiaTheme="majorEastAsia" w:hAnsiTheme="majorEastAsia"/>
          <w:color w:val="FF0000"/>
          <w:spacing w:val="-3"/>
          <w:sz w:val="21"/>
          <w:lang w:eastAsia="ja-JP"/>
        </w:rPr>
      </w:pPr>
      <w:r w:rsidRPr="00A51114">
        <w:rPr>
          <w:rFonts w:asciiTheme="majorEastAsia" w:eastAsiaTheme="majorEastAsia" w:hAnsiTheme="majorEastAsia" w:hint="eastAsia"/>
          <w:color w:val="FF0000"/>
          <w:spacing w:val="-3"/>
          <w:sz w:val="21"/>
          <w:lang w:eastAsia="ja-JP"/>
        </w:rPr>
        <w:t>(氏名、所属機関、所属部署など)</w:t>
      </w:r>
    </w:p>
    <w:p w14:paraId="2EF67416" w14:textId="77777777" w:rsidR="00DD32F7" w:rsidRPr="00DD32F7" w:rsidRDefault="00DD32F7" w:rsidP="006721BB">
      <w:pPr>
        <w:tabs>
          <w:tab w:val="left" w:pos="417"/>
        </w:tabs>
        <w:jc w:val="center"/>
        <w:rPr>
          <w:rFonts w:asciiTheme="majorEastAsia" w:eastAsiaTheme="majorEastAsia" w:hAnsiTheme="majorEastAsia"/>
          <w:color w:val="0070C0"/>
          <w:spacing w:val="-3"/>
          <w:sz w:val="21"/>
          <w:lang w:eastAsia="ja-JP"/>
        </w:rPr>
      </w:pPr>
      <w:r>
        <w:rPr>
          <w:rFonts w:asciiTheme="majorEastAsia" w:eastAsiaTheme="majorEastAsia" w:hAnsiTheme="majorEastAsia" w:hint="eastAsia"/>
          <w:color w:val="0070C0"/>
          <w:spacing w:val="-3"/>
          <w:sz w:val="21"/>
          <w:lang w:eastAsia="ja-JP"/>
        </w:rPr>
        <w:t>ない場合は項目削除</w:t>
      </w:r>
    </w:p>
    <w:p w14:paraId="3FD038BF" w14:textId="77777777" w:rsidR="00575744" w:rsidRPr="00A51114" w:rsidRDefault="00575744" w:rsidP="00575744">
      <w:pPr>
        <w:tabs>
          <w:tab w:val="left" w:pos="417"/>
        </w:tabs>
        <w:rPr>
          <w:rFonts w:asciiTheme="majorEastAsia" w:eastAsiaTheme="majorEastAsia" w:hAnsiTheme="majorEastAsia"/>
          <w:sz w:val="21"/>
          <w:lang w:eastAsia="ja-JP"/>
        </w:rPr>
      </w:pPr>
    </w:p>
    <w:p w14:paraId="321DDF8A" w14:textId="77777777" w:rsidR="00495A6D" w:rsidRPr="00A51114" w:rsidRDefault="00495A6D" w:rsidP="00575744">
      <w:pPr>
        <w:tabs>
          <w:tab w:val="left" w:pos="417"/>
        </w:tabs>
        <w:rPr>
          <w:rFonts w:asciiTheme="majorEastAsia" w:eastAsiaTheme="majorEastAsia" w:hAnsiTheme="majorEastAsia"/>
          <w:sz w:val="21"/>
          <w:lang w:eastAsia="ja-JP"/>
        </w:rPr>
      </w:pPr>
    </w:p>
    <w:p w14:paraId="3F15770B" w14:textId="77777777" w:rsidR="00575744" w:rsidRDefault="00575744">
      <w:pPr>
        <w:pStyle w:val="a3"/>
        <w:rPr>
          <w:rFonts w:asciiTheme="majorEastAsia" w:eastAsiaTheme="majorEastAsia" w:hAnsiTheme="majorEastAsia"/>
          <w:sz w:val="20"/>
          <w:lang w:eastAsia="ja-JP"/>
        </w:rPr>
      </w:pPr>
    </w:p>
    <w:p w14:paraId="3584A688" w14:textId="77777777" w:rsidR="000860BF" w:rsidRDefault="000860BF">
      <w:pPr>
        <w:pStyle w:val="a3"/>
        <w:rPr>
          <w:rFonts w:asciiTheme="majorEastAsia" w:eastAsiaTheme="majorEastAsia" w:hAnsiTheme="majorEastAsia"/>
          <w:sz w:val="20"/>
          <w:lang w:eastAsia="ja-JP"/>
        </w:rPr>
      </w:pPr>
    </w:p>
    <w:p w14:paraId="3CF57876" w14:textId="77777777" w:rsidR="000860BF" w:rsidRPr="00A51114" w:rsidRDefault="000860BF">
      <w:pPr>
        <w:pStyle w:val="a3"/>
        <w:rPr>
          <w:rFonts w:asciiTheme="majorEastAsia" w:eastAsiaTheme="majorEastAsia" w:hAnsiTheme="majorEastAsia"/>
          <w:sz w:val="20"/>
          <w:lang w:eastAsia="ja-JP"/>
        </w:rPr>
      </w:pPr>
    </w:p>
    <w:p w14:paraId="301B2487" w14:textId="77777777" w:rsidR="00575744" w:rsidRPr="00A51114" w:rsidRDefault="00575744">
      <w:pPr>
        <w:pStyle w:val="a3"/>
        <w:rPr>
          <w:rFonts w:asciiTheme="majorEastAsia" w:eastAsiaTheme="majorEastAsia" w:hAnsiTheme="majorEastAsia"/>
          <w:sz w:val="20"/>
          <w:lang w:eastAsia="ja-JP"/>
        </w:rPr>
      </w:pPr>
    </w:p>
    <w:p w14:paraId="1C552AD5" w14:textId="77777777" w:rsidR="00575744" w:rsidRPr="00A51114" w:rsidRDefault="00575744">
      <w:pPr>
        <w:pStyle w:val="a3"/>
        <w:rPr>
          <w:rFonts w:asciiTheme="majorEastAsia" w:eastAsiaTheme="majorEastAsia" w:hAnsiTheme="majorEastAsia"/>
          <w:sz w:val="20"/>
          <w:lang w:eastAsia="ja-JP"/>
        </w:rPr>
      </w:pPr>
    </w:p>
    <w:p w14:paraId="0A58F46A" w14:textId="77777777" w:rsidR="00575744" w:rsidRPr="00A51114" w:rsidRDefault="00575744">
      <w:pPr>
        <w:pStyle w:val="a3"/>
        <w:rPr>
          <w:rFonts w:asciiTheme="majorEastAsia" w:eastAsiaTheme="majorEastAsia" w:hAnsiTheme="majorEastAsia"/>
          <w:sz w:val="20"/>
          <w:lang w:eastAsia="ja-JP"/>
        </w:rPr>
      </w:pPr>
    </w:p>
    <w:p w14:paraId="11A5417B" w14:textId="77777777" w:rsidR="00575744" w:rsidRPr="00A51114" w:rsidRDefault="00575744">
      <w:pPr>
        <w:pStyle w:val="a3"/>
        <w:rPr>
          <w:rFonts w:asciiTheme="majorEastAsia" w:eastAsiaTheme="majorEastAsia" w:hAnsiTheme="majorEastAsia"/>
          <w:sz w:val="20"/>
          <w:lang w:eastAsia="ja-JP"/>
        </w:rPr>
      </w:pPr>
    </w:p>
    <w:p w14:paraId="6EE37CCC" w14:textId="77777777" w:rsidR="00FD2BAA" w:rsidRPr="00A51114" w:rsidRDefault="00FD2BAA">
      <w:pPr>
        <w:pStyle w:val="a3"/>
        <w:ind w:left="4575"/>
        <w:rPr>
          <w:rFonts w:asciiTheme="majorEastAsia" w:eastAsiaTheme="majorEastAsia" w:hAnsiTheme="majorEastAsia"/>
          <w:color w:val="FF0000"/>
          <w:lang w:eastAsia="ja-JP"/>
        </w:rPr>
      </w:pPr>
    </w:p>
    <w:p w14:paraId="283791CD" w14:textId="6A49A103" w:rsidR="00380E76" w:rsidRPr="00A51114" w:rsidRDefault="007F5748" w:rsidP="00820A25">
      <w:pPr>
        <w:pStyle w:val="a3"/>
        <w:wordWrap w:val="0"/>
        <w:ind w:right="420"/>
        <w:jc w:val="right"/>
        <w:rPr>
          <w:rFonts w:asciiTheme="majorEastAsia" w:eastAsiaTheme="majorEastAsia" w:hAnsiTheme="majorEastAsia"/>
          <w:lang w:eastAsia="ja-JP"/>
        </w:rPr>
      </w:pPr>
      <w:r>
        <w:rPr>
          <w:rFonts w:asciiTheme="majorEastAsia" w:eastAsiaTheme="majorEastAsia" w:hAnsiTheme="majorEastAsia" w:hint="eastAsia"/>
          <w:color w:val="FF0000"/>
          <w:lang w:eastAsia="ja-JP"/>
        </w:rPr>
        <w:t xml:space="preserve">　　　　　　　　　　　　　　　　　　　　</w:t>
      </w:r>
      <w:r w:rsidR="009B3716" w:rsidRPr="00A51114">
        <w:rPr>
          <w:rFonts w:asciiTheme="majorEastAsia" w:eastAsiaTheme="majorEastAsia" w:hAnsiTheme="majorEastAsia"/>
          <w:color w:val="FF0000"/>
          <w:lang w:eastAsia="ja-JP"/>
        </w:rPr>
        <w:t>20</w:t>
      </w:r>
      <w:r w:rsidR="00776179">
        <w:rPr>
          <w:rFonts w:asciiTheme="majorEastAsia" w:eastAsiaTheme="majorEastAsia" w:hAnsiTheme="majorEastAsia" w:hint="eastAsia"/>
          <w:color w:val="FF0000"/>
          <w:lang w:eastAsia="ja-JP"/>
        </w:rPr>
        <w:t>xx</w:t>
      </w:r>
      <w:r w:rsidR="00E1534B" w:rsidRPr="00A51114">
        <w:rPr>
          <w:rFonts w:asciiTheme="majorEastAsia" w:eastAsiaTheme="majorEastAsia" w:hAnsiTheme="majorEastAsia"/>
          <w:color w:val="FF0000"/>
          <w:lang w:eastAsia="ja-JP"/>
        </w:rPr>
        <w:t xml:space="preserve">年 </w:t>
      </w:r>
      <w:r w:rsidR="00792D73">
        <w:rPr>
          <w:rFonts w:asciiTheme="majorEastAsia" w:eastAsiaTheme="majorEastAsia" w:hAnsiTheme="majorEastAsia" w:hint="eastAsia"/>
          <w:color w:val="FF0000"/>
          <w:lang w:eastAsia="ja-JP"/>
        </w:rPr>
        <w:t>xx</w:t>
      </w:r>
      <w:r w:rsidR="00E1534B" w:rsidRPr="00A51114">
        <w:rPr>
          <w:rFonts w:asciiTheme="majorEastAsia" w:eastAsiaTheme="majorEastAsia" w:hAnsiTheme="majorEastAsia"/>
          <w:color w:val="FF0000"/>
          <w:lang w:eastAsia="ja-JP"/>
        </w:rPr>
        <w:t xml:space="preserve"> 月 </w:t>
      </w:r>
      <w:r w:rsidR="00792D73">
        <w:rPr>
          <w:rFonts w:asciiTheme="majorEastAsia" w:eastAsiaTheme="majorEastAsia" w:hAnsiTheme="majorEastAsia" w:hint="eastAsia"/>
          <w:color w:val="FF0000"/>
          <w:lang w:eastAsia="ja-JP"/>
        </w:rPr>
        <w:t>xx</w:t>
      </w:r>
      <w:r w:rsidR="00E1534B" w:rsidRPr="00A51114">
        <w:rPr>
          <w:rFonts w:asciiTheme="majorEastAsia" w:eastAsiaTheme="majorEastAsia" w:hAnsiTheme="majorEastAsia"/>
          <w:color w:val="FF0000"/>
          <w:lang w:eastAsia="ja-JP"/>
        </w:rPr>
        <w:t xml:space="preserve"> 日</w:t>
      </w:r>
      <w:r>
        <w:rPr>
          <w:rFonts w:asciiTheme="majorEastAsia" w:eastAsiaTheme="majorEastAsia" w:hAnsiTheme="majorEastAsia" w:hint="eastAsia"/>
          <w:color w:val="FF0000"/>
          <w:lang w:eastAsia="ja-JP"/>
        </w:rPr>
        <w:t xml:space="preserve"> </w:t>
      </w:r>
      <w:r w:rsidR="00E1534B" w:rsidRPr="00A51114">
        <w:rPr>
          <w:rFonts w:asciiTheme="majorEastAsia" w:eastAsiaTheme="majorEastAsia" w:hAnsiTheme="majorEastAsia"/>
          <w:color w:val="FF0000"/>
          <w:lang w:eastAsia="ja-JP"/>
        </w:rPr>
        <w:t>作成（第 1</w:t>
      </w:r>
      <w:r>
        <w:rPr>
          <w:rFonts w:asciiTheme="majorEastAsia" w:eastAsiaTheme="majorEastAsia" w:hAnsiTheme="majorEastAsia"/>
          <w:color w:val="FF0000"/>
          <w:lang w:eastAsia="ja-JP"/>
        </w:rPr>
        <w:t>.0</w:t>
      </w:r>
      <w:r w:rsidR="00E1534B" w:rsidRPr="00A51114">
        <w:rPr>
          <w:rFonts w:asciiTheme="majorEastAsia" w:eastAsiaTheme="majorEastAsia" w:hAnsiTheme="majorEastAsia"/>
          <w:color w:val="FF0000"/>
          <w:lang w:eastAsia="ja-JP"/>
        </w:rPr>
        <w:t xml:space="preserve"> 版）</w:t>
      </w:r>
    </w:p>
    <w:p w14:paraId="76E12A54" w14:textId="7D9A5112" w:rsidR="00380E76" w:rsidRPr="00B25CAF" w:rsidRDefault="009B3716" w:rsidP="00820A25">
      <w:pPr>
        <w:pStyle w:val="a3"/>
        <w:ind w:right="420"/>
        <w:jc w:val="right"/>
        <w:rPr>
          <w:rFonts w:asciiTheme="majorEastAsia" w:eastAsiaTheme="majorEastAsia" w:hAnsiTheme="majorEastAsia"/>
          <w:color w:val="00B050"/>
        </w:rPr>
      </w:pPr>
      <w:r w:rsidRPr="00B25CAF">
        <w:rPr>
          <w:rFonts w:asciiTheme="majorEastAsia" w:eastAsiaTheme="majorEastAsia" w:hAnsiTheme="majorEastAsia"/>
          <w:color w:val="00B050"/>
        </w:rPr>
        <w:t>2</w:t>
      </w:r>
      <w:r w:rsidRPr="00B25CAF">
        <w:rPr>
          <w:rFonts w:asciiTheme="majorEastAsia" w:eastAsiaTheme="majorEastAsia" w:hAnsiTheme="majorEastAsia"/>
          <w:color w:val="00B050"/>
          <w:lang w:eastAsia="ja-JP"/>
        </w:rPr>
        <w:t>0</w:t>
      </w:r>
      <w:r w:rsidR="00741544" w:rsidRPr="00B25CAF">
        <w:rPr>
          <w:rFonts w:asciiTheme="majorEastAsia" w:eastAsiaTheme="majorEastAsia" w:hAnsiTheme="majorEastAsia"/>
          <w:color w:val="00B050"/>
          <w:lang w:eastAsia="ja-JP"/>
        </w:rPr>
        <w:t>yy</w:t>
      </w:r>
      <w:r w:rsidR="00E1534B" w:rsidRPr="00B25CAF">
        <w:rPr>
          <w:rFonts w:asciiTheme="majorEastAsia" w:eastAsiaTheme="majorEastAsia" w:hAnsiTheme="majorEastAsia"/>
          <w:color w:val="00B050"/>
        </w:rPr>
        <w:t xml:space="preserve">年 </w:t>
      </w:r>
      <w:proofErr w:type="spellStart"/>
      <w:r w:rsidR="00792D73" w:rsidRPr="00B25CAF">
        <w:rPr>
          <w:rFonts w:asciiTheme="majorEastAsia" w:eastAsiaTheme="majorEastAsia" w:hAnsiTheme="majorEastAsia"/>
          <w:color w:val="00B050"/>
          <w:lang w:eastAsia="ja-JP"/>
        </w:rPr>
        <w:t>yy</w:t>
      </w:r>
      <w:proofErr w:type="spellEnd"/>
      <w:r w:rsidR="00E1534B" w:rsidRPr="00B25CAF">
        <w:rPr>
          <w:rFonts w:asciiTheme="majorEastAsia" w:eastAsiaTheme="majorEastAsia" w:hAnsiTheme="majorEastAsia"/>
          <w:color w:val="00B050"/>
        </w:rPr>
        <w:t xml:space="preserve"> </w:t>
      </w:r>
      <w:proofErr w:type="spellStart"/>
      <w:r w:rsidR="00E1534B" w:rsidRPr="00B25CAF">
        <w:rPr>
          <w:rFonts w:asciiTheme="majorEastAsia" w:eastAsiaTheme="majorEastAsia" w:hAnsiTheme="majorEastAsia"/>
          <w:color w:val="00B050"/>
        </w:rPr>
        <w:t>月</w:t>
      </w:r>
      <w:r w:rsidR="00741544" w:rsidRPr="00B25CAF">
        <w:rPr>
          <w:rFonts w:asciiTheme="majorEastAsia" w:eastAsiaTheme="majorEastAsia" w:hAnsiTheme="majorEastAsia"/>
          <w:color w:val="00B050"/>
          <w:lang w:eastAsia="ja-JP"/>
        </w:rPr>
        <w:t>yy</w:t>
      </w:r>
      <w:proofErr w:type="spellEnd"/>
      <w:r w:rsidR="00E1534B" w:rsidRPr="00B25CAF">
        <w:rPr>
          <w:rFonts w:asciiTheme="majorEastAsia" w:eastAsiaTheme="majorEastAsia" w:hAnsiTheme="majorEastAsia"/>
          <w:color w:val="00B050"/>
        </w:rPr>
        <w:t xml:space="preserve"> 日 </w:t>
      </w:r>
      <w:proofErr w:type="spellStart"/>
      <w:r w:rsidR="00E1534B" w:rsidRPr="00B25CAF">
        <w:rPr>
          <w:rFonts w:asciiTheme="majorEastAsia" w:eastAsiaTheme="majorEastAsia" w:hAnsiTheme="majorEastAsia"/>
          <w:color w:val="00B050"/>
        </w:rPr>
        <w:t>改訂（第</w:t>
      </w:r>
      <w:proofErr w:type="spellEnd"/>
      <w:r w:rsidR="004F40CC" w:rsidRPr="00B25CAF">
        <w:rPr>
          <w:rFonts w:asciiTheme="majorEastAsia" w:eastAsiaTheme="majorEastAsia" w:hAnsiTheme="majorEastAsia"/>
          <w:color w:val="00B050"/>
        </w:rPr>
        <w:t xml:space="preserve"> 1.</w:t>
      </w:r>
      <w:r w:rsidR="004F40CC" w:rsidRPr="00B25CAF">
        <w:rPr>
          <w:rFonts w:asciiTheme="majorEastAsia" w:eastAsiaTheme="majorEastAsia" w:hAnsiTheme="majorEastAsia"/>
          <w:color w:val="00B050"/>
          <w:lang w:eastAsia="ja-JP"/>
        </w:rPr>
        <w:t>1</w:t>
      </w:r>
      <w:r w:rsidR="009D7964" w:rsidRPr="00B25CAF">
        <w:rPr>
          <w:rFonts w:asciiTheme="majorEastAsia" w:eastAsiaTheme="majorEastAsia" w:hAnsiTheme="majorEastAsia"/>
          <w:color w:val="00B050"/>
          <w:lang w:eastAsia="ja-JP"/>
        </w:rPr>
        <w:t xml:space="preserve"> </w:t>
      </w:r>
      <w:r w:rsidR="00E1534B" w:rsidRPr="00B25CAF">
        <w:rPr>
          <w:rFonts w:asciiTheme="majorEastAsia" w:eastAsiaTheme="majorEastAsia" w:hAnsiTheme="majorEastAsia"/>
          <w:color w:val="00B050"/>
        </w:rPr>
        <w:t>版）</w:t>
      </w:r>
    </w:p>
    <w:p w14:paraId="4162DE28" w14:textId="048A8111" w:rsidR="00967262" w:rsidRPr="00B25CAF" w:rsidRDefault="00967262" w:rsidP="00820A25">
      <w:pPr>
        <w:pStyle w:val="a3"/>
        <w:ind w:right="420"/>
        <w:jc w:val="right"/>
        <w:rPr>
          <w:rFonts w:asciiTheme="majorEastAsia" w:eastAsiaTheme="majorEastAsia" w:hAnsiTheme="majorEastAsia"/>
          <w:color w:val="00B050"/>
        </w:rPr>
      </w:pPr>
      <w:r w:rsidRPr="00B25CAF">
        <w:rPr>
          <w:rFonts w:asciiTheme="majorEastAsia" w:eastAsiaTheme="majorEastAsia" w:hAnsiTheme="majorEastAsia" w:hint="eastAsia"/>
          <w:color w:val="00B050"/>
          <w:lang w:eastAsia="ja-JP"/>
        </w:rPr>
        <w:t>施行日：</w:t>
      </w:r>
      <w:r w:rsidRPr="00B25CAF">
        <w:rPr>
          <w:rFonts w:asciiTheme="majorEastAsia" w:eastAsiaTheme="majorEastAsia" w:hAnsiTheme="majorEastAsia"/>
          <w:color w:val="00B050"/>
          <w:lang w:eastAsia="ja-JP"/>
        </w:rPr>
        <w:t>20xx年xx月xx日</w:t>
      </w:r>
    </w:p>
    <w:p w14:paraId="508628CA" w14:textId="77777777" w:rsidR="00967262" w:rsidRDefault="00967262" w:rsidP="00820A25">
      <w:pPr>
        <w:pStyle w:val="a3"/>
        <w:ind w:right="420"/>
        <w:jc w:val="right"/>
        <w:rPr>
          <w:rFonts w:asciiTheme="majorEastAsia" w:eastAsiaTheme="majorEastAsia" w:hAnsiTheme="majorEastAsia"/>
          <w:color w:val="FF0000"/>
        </w:rPr>
      </w:pPr>
    </w:p>
    <w:p w14:paraId="36E292D3" w14:textId="0B23424B" w:rsidR="00971483" w:rsidRDefault="00971483" w:rsidP="00971483">
      <w:pPr>
        <w:pStyle w:val="a3"/>
        <w:spacing w:before="3"/>
        <w:rPr>
          <w:rFonts w:asciiTheme="majorEastAsia" w:eastAsiaTheme="majorEastAsia" w:hAnsiTheme="majorEastAsia"/>
          <w:color w:val="0070C0"/>
          <w:spacing w:val="-3"/>
          <w:lang w:eastAsia="ja-JP"/>
        </w:rPr>
      </w:pPr>
      <w:r>
        <w:rPr>
          <w:rFonts w:asciiTheme="majorEastAsia" w:eastAsiaTheme="majorEastAsia" w:hAnsiTheme="majorEastAsia" w:hint="eastAsia"/>
          <w:color w:val="0070C0"/>
          <w:spacing w:val="-3"/>
          <w:lang w:eastAsia="ja-JP"/>
        </w:rPr>
        <w:t>・</w:t>
      </w:r>
      <w:r w:rsidRPr="00A51114">
        <w:rPr>
          <w:rFonts w:asciiTheme="majorEastAsia" w:eastAsiaTheme="majorEastAsia" w:hAnsiTheme="majorEastAsia"/>
          <w:color w:val="0070C0"/>
          <w:spacing w:val="-3"/>
          <w:lang w:eastAsia="ja-JP"/>
        </w:rPr>
        <w:t>改訂する場合、必ず改訂の日付と改訂後の版番号を記載する</w:t>
      </w:r>
      <w:r w:rsidRPr="00A51114">
        <w:rPr>
          <w:rFonts w:asciiTheme="majorEastAsia" w:eastAsiaTheme="majorEastAsia" w:hAnsiTheme="majorEastAsia" w:hint="eastAsia"/>
          <w:color w:val="0070C0"/>
          <w:spacing w:val="-3"/>
          <w:lang w:eastAsia="ja-JP"/>
        </w:rPr>
        <w:t>。</w:t>
      </w:r>
    </w:p>
    <w:p w14:paraId="62B2EC38" w14:textId="0F148A49" w:rsidR="00967262" w:rsidRDefault="00967262" w:rsidP="00971483">
      <w:pPr>
        <w:pStyle w:val="a3"/>
        <w:spacing w:before="3"/>
        <w:rPr>
          <w:rFonts w:asciiTheme="majorEastAsia" w:eastAsiaTheme="majorEastAsia" w:hAnsiTheme="majorEastAsia"/>
          <w:color w:val="0070C0"/>
          <w:spacing w:val="-3"/>
          <w:lang w:eastAsia="ja-JP"/>
        </w:rPr>
      </w:pPr>
      <w:r>
        <w:rPr>
          <w:rFonts w:asciiTheme="majorEastAsia" w:eastAsiaTheme="majorEastAsia" w:hAnsiTheme="majorEastAsia" w:hint="eastAsia"/>
          <w:color w:val="0070C0"/>
          <w:spacing w:val="-3"/>
          <w:lang w:eastAsia="ja-JP"/>
        </w:rPr>
        <w:t>・</w:t>
      </w:r>
      <w:r w:rsidR="00E5275B">
        <w:rPr>
          <w:rFonts w:asciiTheme="majorEastAsia" w:eastAsiaTheme="majorEastAsia" w:hAnsiTheme="majorEastAsia" w:hint="eastAsia"/>
          <w:color w:val="0070C0"/>
          <w:spacing w:val="-3"/>
          <w:lang w:eastAsia="ja-JP"/>
        </w:rPr>
        <w:t>初回承認後に</w:t>
      </w:r>
      <w:r>
        <w:rPr>
          <w:rFonts w:asciiTheme="majorEastAsia" w:eastAsiaTheme="majorEastAsia" w:hAnsiTheme="majorEastAsia" w:hint="eastAsia"/>
          <w:color w:val="0070C0"/>
          <w:spacing w:val="-3"/>
          <w:lang w:eastAsia="ja-JP"/>
        </w:rPr>
        <w:t>改訂</w:t>
      </w:r>
      <w:r w:rsidR="00E5275B">
        <w:rPr>
          <w:rFonts w:asciiTheme="majorEastAsia" w:eastAsiaTheme="majorEastAsia" w:hAnsiTheme="majorEastAsia" w:hint="eastAsia"/>
          <w:color w:val="0070C0"/>
          <w:spacing w:val="-3"/>
          <w:lang w:eastAsia="ja-JP"/>
        </w:rPr>
        <w:t>(変更申請で改訂)</w:t>
      </w:r>
      <w:r>
        <w:rPr>
          <w:rFonts w:asciiTheme="majorEastAsia" w:eastAsiaTheme="majorEastAsia" w:hAnsiTheme="majorEastAsia" w:hint="eastAsia"/>
          <w:color w:val="0070C0"/>
          <w:spacing w:val="-3"/>
          <w:lang w:eastAsia="ja-JP"/>
        </w:rPr>
        <w:t>する場合、いつから本計画書を使用できるかについて「施行日」を記載する。</w:t>
      </w:r>
    </w:p>
    <w:p w14:paraId="0920920A" w14:textId="2899761E" w:rsidR="00971483" w:rsidRPr="00A51114" w:rsidRDefault="00971483" w:rsidP="00971483">
      <w:pPr>
        <w:pStyle w:val="a3"/>
        <w:spacing w:before="3"/>
        <w:rPr>
          <w:rFonts w:asciiTheme="majorEastAsia" w:eastAsiaTheme="majorEastAsia" w:hAnsiTheme="majorEastAsia"/>
          <w:color w:val="0070C0"/>
          <w:spacing w:val="-3"/>
          <w:lang w:eastAsia="ja-JP"/>
        </w:rPr>
      </w:pPr>
      <w:r>
        <w:rPr>
          <w:rFonts w:asciiTheme="majorEastAsia" w:eastAsiaTheme="majorEastAsia" w:hAnsiTheme="majorEastAsia" w:hint="eastAsia"/>
          <w:color w:val="0070C0"/>
          <w:spacing w:val="-3"/>
          <w:lang w:eastAsia="ja-JP"/>
        </w:rPr>
        <w:t>・表紙には、初版（第1.0版）及び最新の版数の日付を記載し、次頁の改訂履歴において版数を管理すること。</w:t>
      </w:r>
    </w:p>
    <w:p w14:paraId="6B69049B" w14:textId="77777777" w:rsidR="00971483" w:rsidRPr="00A51114" w:rsidRDefault="00971483" w:rsidP="00820A25">
      <w:pPr>
        <w:pStyle w:val="a3"/>
        <w:ind w:right="420"/>
        <w:jc w:val="right"/>
        <w:rPr>
          <w:rFonts w:asciiTheme="majorEastAsia" w:eastAsiaTheme="majorEastAsia" w:hAnsiTheme="majorEastAsia"/>
          <w:color w:val="FF0000"/>
          <w:lang w:eastAsia="ja-JP"/>
        </w:rPr>
      </w:pPr>
    </w:p>
    <w:p w14:paraId="3721D5F2" w14:textId="77777777" w:rsidR="00FD2BAA" w:rsidRPr="00A51114" w:rsidRDefault="00FD2BAA" w:rsidP="00FD2BAA">
      <w:pPr>
        <w:pStyle w:val="a3"/>
        <w:rPr>
          <w:rFonts w:asciiTheme="majorEastAsia" w:eastAsiaTheme="majorEastAsia" w:hAnsiTheme="majorEastAsia"/>
          <w:color w:val="FF0000"/>
          <w:spacing w:val="-3"/>
          <w:lang w:eastAsia="ja-JP"/>
        </w:rPr>
      </w:pPr>
    </w:p>
    <w:p w14:paraId="7587FF20" w14:textId="66317AD7" w:rsidR="00ED6C9B" w:rsidRPr="00A51114" w:rsidRDefault="00ED6C9B" w:rsidP="00692DE4">
      <w:pPr>
        <w:ind w:left="0" w:firstLine="0"/>
        <w:rPr>
          <w:rFonts w:asciiTheme="majorEastAsia" w:eastAsiaTheme="majorEastAsia" w:hAnsiTheme="majorEastAsia"/>
          <w:lang w:eastAsia="ja-JP"/>
        </w:rPr>
        <w:sectPr w:rsidR="00ED6C9B" w:rsidRPr="00A51114">
          <w:footerReference w:type="default" r:id="rId11"/>
          <w:type w:val="continuous"/>
          <w:pgSz w:w="11910" w:h="16840"/>
          <w:pgMar w:top="1580" w:right="1580" w:bottom="280" w:left="1600" w:header="720" w:footer="720" w:gutter="0"/>
          <w:cols w:space="720"/>
        </w:sectPr>
      </w:pPr>
    </w:p>
    <w:p w14:paraId="63347FAE" w14:textId="128851B8" w:rsidR="00ED6C9B" w:rsidRPr="00A51114" w:rsidRDefault="00ED6C9B" w:rsidP="00ED6C9B">
      <w:pPr>
        <w:pStyle w:val="TableParagraph"/>
        <w:rPr>
          <w:rFonts w:asciiTheme="majorEastAsia" w:eastAsiaTheme="majorEastAsia" w:hAnsiTheme="majorEastAsia"/>
          <w:b/>
          <w:sz w:val="24"/>
          <w:szCs w:val="24"/>
          <w:lang w:eastAsia="ja-JP"/>
        </w:rPr>
      </w:pPr>
      <w:bookmarkStart w:id="0" w:name="_Toc528857820"/>
      <w:bookmarkStart w:id="1" w:name="_Hlk67496972"/>
      <w:r>
        <w:rPr>
          <w:rFonts w:asciiTheme="majorEastAsia" w:eastAsiaTheme="majorEastAsia" w:hAnsiTheme="majorEastAsia" w:hint="eastAsia"/>
          <w:b/>
          <w:sz w:val="24"/>
          <w:szCs w:val="24"/>
          <w:lang w:eastAsia="ja-JP"/>
        </w:rPr>
        <w:lastRenderedPageBreak/>
        <w:t>改訂履歴</w:t>
      </w:r>
    </w:p>
    <w:tbl>
      <w:tblPr>
        <w:tblStyle w:val="NormalTable0"/>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9"/>
        <w:gridCol w:w="1540"/>
        <w:gridCol w:w="4687"/>
      </w:tblGrid>
      <w:tr w:rsidR="00ED6C9B" w:rsidRPr="00A51114" w14:paraId="39A7E56D" w14:textId="77777777" w:rsidTr="00B25CAF">
        <w:trPr>
          <w:trHeight w:val="359"/>
        </w:trPr>
        <w:tc>
          <w:tcPr>
            <w:tcW w:w="2309" w:type="dxa"/>
            <w:shd w:val="clear" w:color="auto" w:fill="DADADA"/>
          </w:tcPr>
          <w:p w14:paraId="2721564B" w14:textId="0CCE8D33" w:rsidR="00ED6C9B" w:rsidRPr="00A51114" w:rsidRDefault="00ED6C9B" w:rsidP="009F417B">
            <w:pPr>
              <w:pStyle w:val="TableParagraph"/>
              <w:spacing w:before="46"/>
              <w:ind w:left="666" w:right="657"/>
              <w:jc w:val="center"/>
              <w:rPr>
                <w:rFonts w:asciiTheme="majorEastAsia" w:eastAsiaTheme="majorEastAsia" w:hAnsiTheme="majorEastAsia"/>
                <w:b/>
                <w:sz w:val="21"/>
              </w:rPr>
            </w:pPr>
            <w:r>
              <w:rPr>
                <w:rFonts w:asciiTheme="majorEastAsia" w:eastAsiaTheme="majorEastAsia" w:hAnsiTheme="majorEastAsia" w:hint="eastAsia"/>
                <w:b/>
                <w:sz w:val="21"/>
                <w:lang w:eastAsia="ja-JP"/>
              </w:rPr>
              <w:t>作成日</w:t>
            </w:r>
          </w:p>
        </w:tc>
        <w:tc>
          <w:tcPr>
            <w:tcW w:w="1540" w:type="dxa"/>
            <w:shd w:val="clear" w:color="auto" w:fill="DADADA"/>
          </w:tcPr>
          <w:p w14:paraId="70131CEF" w14:textId="27FBAAB9" w:rsidR="00ED6C9B" w:rsidRPr="00A51114" w:rsidRDefault="00971483" w:rsidP="009F417B">
            <w:pPr>
              <w:pStyle w:val="TableParagraph"/>
              <w:spacing w:before="46"/>
              <w:ind w:left="666" w:right="657"/>
              <w:jc w:val="center"/>
              <w:rPr>
                <w:rFonts w:asciiTheme="majorEastAsia" w:eastAsiaTheme="majorEastAsia" w:hAnsiTheme="majorEastAsia"/>
                <w:b/>
                <w:sz w:val="21"/>
              </w:rPr>
            </w:pPr>
            <w:r>
              <w:rPr>
                <w:rFonts w:asciiTheme="majorEastAsia" w:eastAsiaTheme="majorEastAsia" w:hAnsiTheme="majorEastAsia" w:hint="eastAsia"/>
                <w:b/>
                <w:sz w:val="21"/>
                <w:lang w:eastAsia="ja-JP"/>
              </w:rPr>
              <w:t>版数</w:t>
            </w:r>
          </w:p>
        </w:tc>
        <w:tc>
          <w:tcPr>
            <w:tcW w:w="4687" w:type="dxa"/>
            <w:shd w:val="clear" w:color="auto" w:fill="DADADA"/>
          </w:tcPr>
          <w:p w14:paraId="2849FE27" w14:textId="2E1B26FD" w:rsidR="00ED6C9B" w:rsidRPr="004D6759" w:rsidRDefault="00ED6C9B" w:rsidP="004D6759">
            <w:pPr>
              <w:pStyle w:val="a3"/>
              <w:jc w:val="center"/>
              <w:rPr>
                <w:b/>
                <w:bCs/>
              </w:rPr>
            </w:pPr>
            <w:r w:rsidRPr="004D6759">
              <w:rPr>
                <w:rFonts w:hint="eastAsia"/>
                <w:b/>
                <w:bCs/>
                <w:lang w:eastAsia="ja-JP"/>
              </w:rPr>
              <w:t>改訂理由</w:t>
            </w:r>
          </w:p>
        </w:tc>
      </w:tr>
      <w:tr w:rsidR="00ED6C9B" w:rsidRPr="00A51114" w14:paraId="7FEEF16D" w14:textId="77777777" w:rsidTr="00B25CAF">
        <w:trPr>
          <w:trHeight w:val="359"/>
        </w:trPr>
        <w:tc>
          <w:tcPr>
            <w:tcW w:w="2309" w:type="dxa"/>
          </w:tcPr>
          <w:p w14:paraId="0501E8E2" w14:textId="416A2E09" w:rsidR="00ED6C9B" w:rsidRPr="00A51114" w:rsidRDefault="00792D73" w:rsidP="009F417B">
            <w:pPr>
              <w:pStyle w:val="TableParagraph"/>
              <w:rPr>
                <w:rFonts w:asciiTheme="majorEastAsia" w:eastAsiaTheme="majorEastAsia" w:hAnsiTheme="majorEastAsia"/>
                <w:sz w:val="24"/>
              </w:rPr>
            </w:pPr>
            <w:r w:rsidRPr="00792D73">
              <w:rPr>
                <w:rFonts w:asciiTheme="majorEastAsia" w:eastAsiaTheme="majorEastAsia" w:hAnsiTheme="majorEastAsia" w:hint="eastAsia"/>
                <w:color w:val="FF0000"/>
                <w:sz w:val="24"/>
                <w:lang w:eastAsia="ja-JP"/>
              </w:rPr>
              <w:t>20xx年xx月xx日</w:t>
            </w:r>
          </w:p>
        </w:tc>
        <w:tc>
          <w:tcPr>
            <w:tcW w:w="1540" w:type="dxa"/>
          </w:tcPr>
          <w:p w14:paraId="79195678" w14:textId="104F6393" w:rsidR="00ED6C9B" w:rsidRPr="00A51114" w:rsidRDefault="00792D73" w:rsidP="009F417B">
            <w:pPr>
              <w:pStyle w:val="TableParagraph"/>
              <w:rPr>
                <w:rFonts w:asciiTheme="majorEastAsia" w:eastAsiaTheme="majorEastAsia" w:hAnsiTheme="majorEastAsia"/>
                <w:sz w:val="24"/>
              </w:rPr>
            </w:pPr>
            <w:r w:rsidRPr="00792D73">
              <w:rPr>
                <w:rFonts w:asciiTheme="majorEastAsia" w:eastAsiaTheme="majorEastAsia" w:hAnsiTheme="majorEastAsia" w:hint="eastAsia"/>
                <w:color w:val="FF0000"/>
                <w:sz w:val="24"/>
                <w:lang w:eastAsia="ja-JP"/>
              </w:rPr>
              <w:t>第1.0版</w:t>
            </w:r>
          </w:p>
        </w:tc>
        <w:tc>
          <w:tcPr>
            <w:tcW w:w="4687" w:type="dxa"/>
          </w:tcPr>
          <w:p w14:paraId="5C172B8F" w14:textId="7CDCA7DE" w:rsidR="00ED6C9B" w:rsidRPr="00A51114" w:rsidRDefault="00792D73" w:rsidP="009F417B">
            <w:pPr>
              <w:pStyle w:val="TableParagraph"/>
              <w:rPr>
                <w:rFonts w:asciiTheme="majorEastAsia" w:eastAsiaTheme="majorEastAsia" w:hAnsiTheme="majorEastAsia"/>
                <w:sz w:val="24"/>
              </w:rPr>
            </w:pPr>
            <w:r w:rsidRPr="00792D73">
              <w:rPr>
                <w:rFonts w:asciiTheme="majorEastAsia" w:eastAsiaTheme="majorEastAsia" w:hAnsiTheme="majorEastAsia" w:hint="eastAsia"/>
                <w:color w:val="FF0000"/>
                <w:sz w:val="24"/>
                <w:lang w:eastAsia="ja-JP"/>
              </w:rPr>
              <w:t>初版</w:t>
            </w:r>
          </w:p>
        </w:tc>
      </w:tr>
      <w:tr w:rsidR="00ED6C9B" w:rsidRPr="00A51114" w14:paraId="7EF80A56" w14:textId="77777777" w:rsidTr="00B25CAF">
        <w:trPr>
          <w:trHeight w:val="361"/>
        </w:trPr>
        <w:tc>
          <w:tcPr>
            <w:tcW w:w="2309" w:type="dxa"/>
          </w:tcPr>
          <w:p w14:paraId="56155503" w14:textId="48D0C468" w:rsidR="00ED6C9B" w:rsidRPr="00A51114" w:rsidRDefault="00792D73" w:rsidP="009F417B">
            <w:pPr>
              <w:pStyle w:val="TableParagraph"/>
              <w:rPr>
                <w:rFonts w:asciiTheme="majorEastAsia" w:eastAsiaTheme="majorEastAsia" w:hAnsiTheme="majorEastAsia"/>
                <w:sz w:val="24"/>
              </w:rPr>
            </w:pPr>
            <w:r w:rsidRPr="00792D73">
              <w:rPr>
                <w:rFonts w:asciiTheme="majorEastAsia" w:eastAsiaTheme="majorEastAsia" w:hAnsiTheme="majorEastAsia" w:hint="eastAsia"/>
                <w:color w:val="00B050"/>
                <w:sz w:val="24"/>
                <w:lang w:eastAsia="ja-JP"/>
              </w:rPr>
              <w:t>20yy年</w:t>
            </w:r>
            <w:proofErr w:type="spellStart"/>
            <w:r w:rsidRPr="00792D73">
              <w:rPr>
                <w:rFonts w:asciiTheme="majorEastAsia" w:eastAsiaTheme="majorEastAsia" w:hAnsiTheme="majorEastAsia" w:hint="eastAsia"/>
                <w:color w:val="00B050"/>
                <w:sz w:val="24"/>
                <w:lang w:eastAsia="ja-JP"/>
              </w:rPr>
              <w:t>yy</w:t>
            </w:r>
            <w:proofErr w:type="spellEnd"/>
            <w:r w:rsidRPr="00792D73">
              <w:rPr>
                <w:rFonts w:asciiTheme="majorEastAsia" w:eastAsiaTheme="majorEastAsia" w:hAnsiTheme="majorEastAsia" w:hint="eastAsia"/>
                <w:color w:val="00B050"/>
                <w:sz w:val="24"/>
                <w:lang w:eastAsia="ja-JP"/>
              </w:rPr>
              <w:t>月</w:t>
            </w:r>
            <w:proofErr w:type="spellStart"/>
            <w:r w:rsidRPr="00792D73">
              <w:rPr>
                <w:rFonts w:asciiTheme="majorEastAsia" w:eastAsiaTheme="majorEastAsia" w:hAnsiTheme="majorEastAsia" w:hint="eastAsia"/>
                <w:color w:val="00B050"/>
                <w:sz w:val="24"/>
                <w:lang w:eastAsia="ja-JP"/>
              </w:rPr>
              <w:t>yy</w:t>
            </w:r>
            <w:proofErr w:type="spellEnd"/>
            <w:r w:rsidRPr="00792D73">
              <w:rPr>
                <w:rFonts w:asciiTheme="majorEastAsia" w:eastAsiaTheme="majorEastAsia" w:hAnsiTheme="majorEastAsia" w:hint="eastAsia"/>
                <w:color w:val="00B050"/>
                <w:sz w:val="24"/>
                <w:lang w:eastAsia="ja-JP"/>
              </w:rPr>
              <w:t>日</w:t>
            </w:r>
          </w:p>
        </w:tc>
        <w:tc>
          <w:tcPr>
            <w:tcW w:w="1540" w:type="dxa"/>
          </w:tcPr>
          <w:p w14:paraId="0CB0D2B2" w14:textId="27B12855" w:rsidR="00ED6C9B" w:rsidRPr="00A51114" w:rsidRDefault="00792D73" w:rsidP="009F417B">
            <w:pPr>
              <w:pStyle w:val="TableParagraph"/>
              <w:rPr>
                <w:rFonts w:asciiTheme="majorEastAsia" w:eastAsiaTheme="majorEastAsia" w:hAnsiTheme="majorEastAsia"/>
                <w:sz w:val="24"/>
              </w:rPr>
            </w:pPr>
            <w:r w:rsidRPr="00792D73">
              <w:rPr>
                <w:rFonts w:asciiTheme="majorEastAsia" w:eastAsiaTheme="majorEastAsia" w:hAnsiTheme="majorEastAsia" w:hint="eastAsia"/>
                <w:color w:val="00B050"/>
                <w:sz w:val="24"/>
                <w:lang w:eastAsia="ja-JP"/>
              </w:rPr>
              <w:t>第1.1版</w:t>
            </w:r>
          </w:p>
        </w:tc>
        <w:tc>
          <w:tcPr>
            <w:tcW w:w="4687" w:type="dxa"/>
          </w:tcPr>
          <w:p w14:paraId="768F9FF2" w14:textId="48814FED" w:rsidR="00ED6C9B" w:rsidRPr="00A51114" w:rsidRDefault="00792D73" w:rsidP="009F417B">
            <w:pPr>
              <w:pStyle w:val="TableParagraph"/>
              <w:rPr>
                <w:rFonts w:asciiTheme="majorEastAsia" w:eastAsiaTheme="majorEastAsia" w:hAnsiTheme="majorEastAsia"/>
                <w:sz w:val="24"/>
                <w:lang w:eastAsia="ja-JP"/>
              </w:rPr>
            </w:pPr>
            <w:r w:rsidRPr="00792D73">
              <w:rPr>
                <w:rFonts w:asciiTheme="majorEastAsia" w:eastAsiaTheme="majorEastAsia" w:hAnsiTheme="majorEastAsia" w:hint="eastAsia"/>
                <w:color w:val="00B050"/>
                <w:sz w:val="24"/>
                <w:lang w:eastAsia="ja-JP"/>
              </w:rPr>
              <w:t>追記および修正のため</w:t>
            </w:r>
          </w:p>
        </w:tc>
      </w:tr>
      <w:tr w:rsidR="00ED6C9B" w:rsidRPr="00A51114" w14:paraId="46AFFB8F" w14:textId="77777777" w:rsidTr="00B25CAF">
        <w:trPr>
          <w:trHeight w:val="359"/>
        </w:trPr>
        <w:tc>
          <w:tcPr>
            <w:tcW w:w="2309" w:type="dxa"/>
          </w:tcPr>
          <w:p w14:paraId="29243CC4" w14:textId="77777777" w:rsidR="00ED6C9B" w:rsidRPr="00A51114" w:rsidRDefault="00ED6C9B" w:rsidP="009F417B">
            <w:pPr>
              <w:pStyle w:val="TableParagraph"/>
              <w:rPr>
                <w:rFonts w:asciiTheme="majorEastAsia" w:eastAsiaTheme="majorEastAsia" w:hAnsiTheme="majorEastAsia"/>
                <w:sz w:val="24"/>
                <w:lang w:eastAsia="ja-JP"/>
              </w:rPr>
            </w:pPr>
          </w:p>
        </w:tc>
        <w:tc>
          <w:tcPr>
            <w:tcW w:w="1540" w:type="dxa"/>
          </w:tcPr>
          <w:p w14:paraId="0CB1762A" w14:textId="0B6B2983" w:rsidR="00ED6C9B" w:rsidRPr="00A51114" w:rsidRDefault="00ED6C9B" w:rsidP="009F417B">
            <w:pPr>
              <w:pStyle w:val="TableParagraph"/>
              <w:rPr>
                <w:rFonts w:asciiTheme="majorEastAsia" w:eastAsiaTheme="majorEastAsia" w:hAnsiTheme="majorEastAsia"/>
                <w:sz w:val="24"/>
                <w:lang w:eastAsia="ja-JP"/>
              </w:rPr>
            </w:pPr>
          </w:p>
        </w:tc>
        <w:tc>
          <w:tcPr>
            <w:tcW w:w="4687" w:type="dxa"/>
          </w:tcPr>
          <w:p w14:paraId="0F0ED28C" w14:textId="77777777" w:rsidR="00ED6C9B" w:rsidRPr="00A51114" w:rsidRDefault="00ED6C9B" w:rsidP="009F417B">
            <w:pPr>
              <w:pStyle w:val="TableParagraph"/>
              <w:rPr>
                <w:rFonts w:asciiTheme="majorEastAsia" w:eastAsiaTheme="majorEastAsia" w:hAnsiTheme="majorEastAsia"/>
                <w:sz w:val="24"/>
                <w:lang w:eastAsia="ja-JP"/>
              </w:rPr>
            </w:pPr>
          </w:p>
        </w:tc>
      </w:tr>
      <w:tr w:rsidR="00ED6C9B" w:rsidRPr="00A51114" w14:paraId="7653BDFF" w14:textId="77777777" w:rsidTr="00B25CAF">
        <w:trPr>
          <w:trHeight w:val="359"/>
        </w:trPr>
        <w:tc>
          <w:tcPr>
            <w:tcW w:w="2309" w:type="dxa"/>
          </w:tcPr>
          <w:p w14:paraId="0BBA954A" w14:textId="77777777" w:rsidR="00ED6C9B" w:rsidRPr="00A51114" w:rsidRDefault="00ED6C9B" w:rsidP="009F417B">
            <w:pPr>
              <w:pStyle w:val="TableParagraph"/>
              <w:rPr>
                <w:rFonts w:asciiTheme="majorEastAsia" w:eastAsiaTheme="majorEastAsia" w:hAnsiTheme="majorEastAsia"/>
                <w:sz w:val="24"/>
                <w:lang w:eastAsia="ja-JP"/>
              </w:rPr>
            </w:pPr>
          </w:p>
        </w:tc>
        <w:tc>
          <w:tcPr>
            <w:tcW w:w="1540" w:type="dxa"/>
          </w:tcPr>
          <w:p w14:paraId="6852675A" w14:textId="6E3BEB30" w:rsidR="00ED6C9B" w:rsidRPr="00A51114" w:rsidRDefault="00ED6C9B" w:rsidP="009F417B">
            <w:pPr>
              <w:pStyle w:val="TableParagraph"/>
              <w:rPr>
                <w:rFonts w:asciiTheme="majorEastAsia" w:eastAsiaTheme="majorEastAsia" w:hAnsiTheme="majorEastAsia"/>
                <w:sz w:val="24"/>
                <w:lang w:eastAsia="ja-JP"/>
              </w:rPr>
            </w:pPr>
          </w:p>
        </w:tc>
        <w:tc>
          <w:tcPr>
            <w:tcW w:w="4687" w:type="dxa"/>
          </w:tcPr>
          <w:p w14:paraId="3C53CFB2" w14:textId="77777777" w:rsidR="00ED6C9B" w:rsidRPr="00A51114" w:rsidRDefault="00ED6C9B" w:rsidP="009F417B">
            <w:pPr>
              <w:pStyle w:val="TableParagraph"/>
              <w:rPr>
                <w:rFonts w:asciiTheme="majorEastAsia" w:eastAsiaTheme="majorEastAsia" w:hAnsiTheme="majorEastAsia"/>
                <w:sz w:val="24"/>
                <w:lang w:eastAsia="ja-JP"/>
              </w:rPr>
            </w:pPr>
          </w:p>
        </w:tc>
      </w:tr>
      <w:tr w:rsidR="00ED6C9B" w:rsidRPr="00A51114" w14:paraId="45F82F07" w14:textId="77777777" w:rsidTr="00B25CAF">
        <w:trPr>
          <w:trHeight w:val="359"/>
        </w:trPr>
        <w:tc>
          <w:tcPr>
            <w:tcW w:w="2309" w:type="dxa"/>
          </w:tcPr>
          <w:p w14:paraId="1B85B6BC" w14:textId="77777777" w:rsidR="00ED6C9B" w:rsidRPr="00A51114" w:rsidRDefault="00ED6C9B" w:rsidP="009F417B">
            <w:pPr>
              <w:pStyle w:val="TableParagraph"/>
              <w:rPr>
                <w:rFonts w:asciiTheme="majorEastAsia" w:eastAsiaTheme="majorEastAsia" w:hAnsiTheme="majorEastAsia"/>
                <w:sz w:val="24"/>
                <w:lang w:eastAsia="ja-JP"/>
              </w:rPr>
            </w:pPr>
          </w:p>
        </w:tc>
        <w:tc>
          <w:tcPr>
            <w:tcW w:w="1540" w:type="dxa"/>
          </w:tcPr>
          <w:p w14:paraId="05ACD3C8" w14:textId="0FFDED4F" w:rsidR="00ED6C9B" w:rsidRPr="00A51114" w:rsidRDefault="00ED6C9B" w:rsidP="009F417B">
            <w:pPr>
              <w:pStyle w:val="TableParagraph"/>
              <w:rPr>
                <w:rFonts w:asciiTheme="majorEastAsia" w:eastAsiaTheme="majorEastAsia" w:hAnsiTheme="majorEastAsia"/>
                <w:sz w:val="24"/>
                <w:lang w:eastAsia="ja-JP"/>
              </w:rPr>
            </w:pPr>
          </w:p>
        </w:tc>
        <w:tc>
          <w:tcPr>
            <w:tcW w:w="4687" w:type="dxa"/>
          </w:tcPr>
          <w:p w14:paraId="524541BF" w14:textId="77777777" w:rsidR="00ED6C9B" w:rsidRPr="00A51114" w:rsidRDefault="00ED6C9B" w:rsidP="009F417B">
            <w:pPr>
              <w:pStyle w:val="TableParagraph"/>
              <w:rPr>
                <w:rFonts w:asciiTheme="majorEastAsia" w:eastAsiaTheme="majorEastAsia" w:hAnsiTheme="majorEastAsia"/>
                <w:sz w:val="24"/>
                <w:lang w:eastAsia="ja-JP"/>
              </w:rPr>
            </w:pPr>
          </w:p>
        </w:tc>
      </w:tr>
      <w:tr w:rsidR="00ED6C9B" w:rsidRPr="00A51114" w14:paraId="52DCADD9" w14:textId="77777777" w:rsidTr="00B25CAF">
        <w:trPr>
          <w:trHeight w:val="359"/>
        </w:trPr>
        <w:tc>
          <w:tcPr>
            <w:tcW w:w="2309" w:type="dxa"/>
          </w:tcPr>
          <w:p w14:paraId="2896D9AC" w14:textId="77777777" w:rsidR="00ED6C9B" w:rsidRPr="00A51114" w:rsidRDefault="00ED6C9B" w:rsidP="009F417B">
            <w:pPr>
              <w:pStyle w:val="TableParagraph"/>
              <w:rPr>
                <w:rFonts w:asciiTheme="majorEastAsia" w:eastAsiaTheme="majorEastAsia" w:hAnsiTheme="majorEastAsia"/>
                <w:sz w:val="24"/>
                <w:lang w:eastAsia="ja-JP"/>
              </w:rPr>
            </w:pPr>
          </w:p>
        </w:tc>
        <w:tc>
          <w:tcPr>
            <w:tcW w:w="1540" w:type="dxa"/>
          </w:tcPr>
          <w:p w14:paraId="5D30F5EF" w14:textId="73C00543" w:rsidR="00ED6C9B" w:rsidRPr="00A51114" w:rsidRDefault="00ED6C9B" w:rsidP="009F417B">
            <w:pPr>
              <w:pStyle w:val="TableParagraph"/>
              <w:rPr>
                <w:rFonts w:asciiTheme="majorEastAsia" w:eastAsiaTheme="majorEastAsia" w:hAnsiTheme="majorEastAsia"/>
                <w:sz w:val="24"/>
                <w:lang w:eastAsia="ja-JP"/>
              </w:rPr>
            </w:pPr>
          </w:p>
        </w:tc>
        <w:tc>
          <w:tcPr>
            <w:tcW w:w="4687" w:type="dxa"/>
          </w:tcPr>
          <w:p w14:paraId="3A57BC39" w14:textId="77777777" w:rsidR="00ED6C9B" w:rsidRPr="00A51114" w:rsidRDefault="00ED6C9B" w:rsidP="009F417B">
            <w:pPr>
              <w:pStyle w:val="TableParagraph"/>
              <w:rPr>
                <w:rFonts w:asciiTheme="majorEastAsia" w:eastAsiaTheme="majorEastAsia" w:hAnsiTheme="majorEastAsia"/>
                <w:sz w:val="24"/>
                <w:lang w:eastAsia="ja-JP"/>
              </w:rPr>
            </w:pPr>
          </w:p>
        </w:tc>
      </w:tr>
      <w:tr w:rsidR="00ED6C9B" w:rsidRPr="00A51114" w14:paraId="7B12C71B" w14:textId="77777777" w:rsidTr="00B25CAF">
        <w:trPr>
          <w:trHeight w:val="361"/>
        </w:trPr>
        <w:tc>
          <w:tcPr>
            <w:tcW w:w="2309" w:type="dxa"/>
          </w:tcPr>
          <w:p w14:paraId="5336F47C" w14:textId="77777777" w:rsidR="00ED6C9B" w:rsidRPr="00A51114" w:rsidRDefault="00ED6C9B" w:rsidP="009F417B">
            <w:pPr>
              <w:pStyle w:val="TableParagraph"/>
              <w:rPr>
                <w:rFonts w:asciiTheme="majorEastAsia" w:eastAsiaTheme="majorEastAsia" w:hAnsiTheme="majorEastAsia"/>
                <w:sz w:val="24"/>
                <w:lang w:eastAsia="ja-JP"/>
              </w:rPr>
            </w:pPr>
          </w:p>
        </w:tc>
        <w:tc>
          <w:tcPr>
            <w:tcW w:w="1540" w:type="dxa"/>
          </w:tcPr>
          <w:p w14:paraId="7706412F" w14:textId="3E29588D" w:rsidR="00ED6C9B" w:rsidRPr="00A51114" w:rsidRDefault="00ED6C9B" w:rsidP="009F417B">
            <w:pPr>
              <w:pStyle w:val="TableParagraph"/>
              <w:rPr>
                <w:rFonts w:asciiTheme="majorEastAsia" w:eastAsiaTheme="majorEastAsia" w:hAnsiTheme="majorEastAsia"/>
                <w:sz w:val="24"/>
                <w:lang w:eastAsia="ja-JP"/>
              </w:rPr>
            </w:pPr>
          </w:p>
        </w:tc>
        <w:tc>
          <w:tcPr>
            <w:tcW w:w="4687" w:type="dxa"/>
          </w:tcPr>
          <w:p w14:paraId="45FFA2BB" w14:textId="77777777" w:rsidR="00ED6C9B" w:rsidRPr="00A51114" w:rsidRDefault="00ED6C9B" w:rsidP="009F417B">
            <w:pPr>
              <w:pStyle w:val="TableParagraph"/>
              <w:rPr>
                <w:rFonts w:asciiTheme="majorEastAsia" w:eastAsiaTheme="majorEastAsia" w:hAnsiTheme="majorEastAsia"/>
                <w:sz w:val="24"/>
                <w:lang w:eastAsia="ja-JP"/>
              </w:rPr>
            </w:pPr>
          </w:p>
        </w:tc>
      </w:tr>
    </w:tbl>
    <w:p w14:paraId="665743AC" w14:textId="77777777" w:rsidR="00ED6C9B" w:rsidRDefault="00ED6C9B" w:rsidP="00311F3E">
      <w:pPr>
        <w:pStyle w:val="TableParagraph"/>
        <w:rPr>
          <w:rFonts w:asciiTheme="majorEastAsia" w:eastAsiaTheme="majorEastAsia" w:hAnsiTheme="majorEastAsia"/>
          <w:b/>
          <w:sz w:val="24"/>
          <w:szCs w:val="24"/>
          <w:lang w:eastAsia="ja-JP"/>
        </w:rPr>
      </w:pPr>
    </w:p>
    <w:p w14:paraId="1A6D5B96" w14:textId="5FC6BD41" w:rsidR="00ED6C9B" w:rsidRPr="00A51114" w:rsidRDefault="00ED6C9B" w:rsidP="00311F3E">
      <w:pPr>
        <w:pStyle w:val="TableParagraph"/>
        <w:rPr>
          <w:rFonts w:asciiTheme="majorEastAsia" w:eastAsiaTheme="majorEastAsia" w:hAnsiTheme="majorEastAsia"/>
          <w:b/>
          <w:sz w:val="24"/>
          <w:szCs w:val="24"/>
          <w:lang w:eastAsia="ja-JP"/>
        </w:rPr>
      </w:pPr>
      <w:r w:rsidRPr="00A51114">
        <w:rPr>
          <w:rFonts w:asciiTheme="majorEastAsia" w:eastAsiaTheme="majorEastAsia" w:hAnsiTheme="majorEastAsia"/>
          <w:b/>
          <w:sz w:val="24"/>
          <w:szCs w:val="24"/>
          <w:lang w:eastAsia="ja-JP"/>
        </w:rPr>
        <w:t>略語及び用語の定義一覧</w:t>
      </w:r>
      <w:bookmarkEnd w:id="0"/>
    </w:p>
    <w:tbl>
      <w:tblPr>
        <w:tblStyle w:val="NormalTable0"/>
        <w:tblW w:w="846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63"/>
        <w:gridCol w:w="3296"/>
        <w:gridCol w:w="3410"/>
      </w:tblGrid>
      <w:tr w:rsidR="00A7650E" w:rsidRPr="00A51114" w14:paraId="6AF2632D" w14:textId="42C2A492" w:rsidTr="00A7650E">
        <w:trPr>
          <w:trHeight w:val="362"/>
        </w:trPr>
        <w:tc>
          <w:tcPr>
            <w:tcW w:w="1763" w:type="dxa"/>
            <w:shd w:val="clear" w:color="auto" w:fill="DADADA"/>
          </w:tcPr>
          <w:p w14:paraId="705F37DF" w14:textId="77777777" w:rsidR="00741544" w:rsidRPr="00A51114" w:rsidRDefault="00741544" w:rsidP="00B25CAF">
            <w:pPr>
              <w:pStyle w:val="TableParagraph"/>
              <w:spacing w:before="46"/>
              <w:ind w:left="885" w:right="657" w:hanging="783"/>
              <w:rPr>
                <w:rFonts w:asciiTheme="majorEastAsia" w:eastAsiaTheme="majorEastAsia" w:hAnsiTheme="majorEastAsia"/>
                <w:b/>
                <w:sz w:val="21"/>
              </w:rPr>
            </w:pPr>
            <w:proofErr w:type="spellStart"/>
            <w:r w:rsidRPr="00A51114">
              <w:rPr>
                <w:rFonts w:asciiTheme="majorEastAsia" w:eastAsiaTheme="majorEastAsia" w:hAnsiTheme="majorEastAsia"/>
                <w:b/>
                <w:sz w:val="21"/>
              </w:rPr>
              <w:t>略語</w:t>
            </w:r>
            <w:proofErr w:type="spellEnd"/>
          </w:p>
        </w:tc>
        <w:tc>
          <w:tcPr>
            <w:tcW w:w="3296" w:type="dxa"/>
            <w:shd w:val="clear" w:color="auto" w:fill="DADADA"/>
          </w:tcPr>
          <w:p w14:paraId="0FEF5090" w14:textId="77777777" w:rsidR="00741544" w:rsidRPr="00A51114" w:rsidRDefault="00741544" w:rsidP="00B25CAF">
            <w:pPr>
              <w:pStyle w:val="TableParagraph"/>
              <w:spacing w:before="46"/>
              <w:ind w:left="411" w:right="60" w:hanging="309"/>
              <w:rPr>
                <w:rFonts w:asciiTheme="majorEastAsia" w:eastAsiaTheme="majorEastAsia" w:hAnsiTheme="majorEastAsia"/>
                <w:b/>
                <w:sz w:val="21"/>
              </w:rPr>
            </w:pPr>
            <w:proofErr w:type="spellStart"/>
            <w:r w:rsidRPr="00A51114">
              <w:rPr>
                <w:rFonts w:asciiTheme="majorEastAsia" w:eastAsiaTheme="majorEastAsia" w:hAnsiTheme="majorEastAsia"/>
                <w:b/>
                <w:sz w:val="21"/>
              </w:rPr>
              <w:t>略さない表現</w:t>
            </w:r>
            <w:proofErr w:type="spellEnd"/>
          </w:p>
        </w:tc>
        <w:tc>
          <w:tcPr>
            <w:tcW w:w="3410" w:type="dxa"/>
            <w:shd w:val="clear" w:color="auto" w:fill="D9D9D9" w:themeFill="background1" w:themeFillShade="D9"/>
          </w:tcPr>
          <w:p w14:paraId="40303F85" w14:textId="78F8ABB5" w:rsidR="00741544" w:rsidRPr="00A51114" w:rsidRDefault="00741544" w:rsidP="00741544">
            <w:pPr>
              <w:pStyle w:val="TableParagraph"/>
              <w:spacing w:before="46"/>
              <w:ind w:right="111"/>
              <w:rPr>
                <w:rFonts w:asciiTheme="majorEastAsia" w:eastAsiaTheme="majorEastAsia" w:hAnsiTheme="majorEastAsia"/>
                <w:b/>
                <w:sz w:val="21"/>
              </w:rPr>
            </w:pPr>
            <w:r>
              <w:rPr>
                <w:rFonts w:asciiTheme="majorEastAsia" w:eastAsiaTheme="majorEastAsia" w:hAnsiTheme="majorEastAsia" w:hint="eastAsia"/>
                <w:b/>
                <w:sz w:val="21"/>
                <w:lang w:eastAsia="ja-JP"/>
              </w:rPr>
              <w:t>日本語訳</w:t>
            </w:r>
          </w:p>
        </w:tc>
      </w:tr>
      <w:tr w:rsidR="00741544" w:rsidRPr="00A51114" w14:paraId="0A522130" w14:textId="160199ED" w:rsidTr="00B25CAF">
        <w:trPr>
          <w:trHeight w:val="362"/>
        </w:trPr>
        <w:tc>
          <w:tcPr>
            <w:tcW w:w="1763" w:type="dxa"/>
          </w:tcPr>
          <w:p w14:paraId="6FD39E65" w14:textId="77777777" w:rsidR="00741544" w:rsidRPr="00A51114" w:rsidRDefault="00741544">
            <w:pPr>
              <w:pStyle w:val="TableParagraph"/>
              <w:rPr>
                <w:rFonts w:asciiTheme="majorEastAsia" w:eastAsiaTheme="majorEastAsia" w:hAnsiTheme="majorEastAsia"/>
                <w:sz w:val="24"/>
              </w:rPr>
            </w:pPr>
          </w:p>
        </w:tc>
        <w:tc>
          <w:tcPr>
            <w:tcW w:w="3296" w:type="dxa"/>
          </w:tcPr>
          <w:p w14:paraId="24707C02" w14:textId="77777777" w:rsidR="00741544" w:rsidRPr="00A51114" w:rsidRDefault="00741544">
            <w:pPr>
              <w:pStyle w:val="TableParagraph"/>
              <w:rPr>
                <w:rFonts w:asciiTheme="majorEastAsia" w:eastAsiaTheme="majorEastAsia" w:hAnsiTheme="majorEastAsia"/>
                <w:sz w:val="24"/>
              </w:rPr>
            </w:pPr>
          </w:p>
        </w:tc>
        <w:tc>
          <w:tcPr>
            <w:tcW w:w="3410" w:type="dxa"/>
          </w:tcPr>
          <w:p w14:paraId="567ACCF2" w14:textId="77777777" w:rsidR="00741544" w:rsidRPr="00A51114" w:rsidRDefault="00741544">
            <w:pPr>
              <w:pStyle w:val="TableParagraph"/>
              <w:rPr>
                <w:rFonts w:asciiTheme="majorEastAsia" w:eastAsiaTheme="majorEastAsia" w:hAnsiTheme="majorEastAsia"/>
                <w:sz w:val="24"/>
              </w:rPr>
            </w:pPr>
          </w:p>
        </w:tc>
      </w:tr>
      <w:tr w:rsidR="00741544" w:rsidRPr="00A51114" w14:paraId="3DA3D164" w14:textId="4015546E" w:rsidTr="00B25CAF">
        <w:trPr>
          <w:trHeight w:val="364"/>
        </w:trPr>
        <w:tc>
          <w:tcPr>
            <w:tcW w:w="1763" w:type="dxa"/>
          </w:tcPr>
          <w:p w14:paraId="0BCFD45B" w14:textId="77777777" w:rsidR="00741544" w:rsidRPr="00A51114" w:rsidRDefault="00741544">
            <w:pPr>
              <w:pStyle w:val="TableParagraph"/>
              <w:rPr>
                <w:rFonts w:asciiTheme="majorEastAsia" w:eastAsiaTheme="majorEastAsia" w:hAnsiTheme="majorEastAsia"/>
                <w:sz w:val="24"/>
              </w:rPr>
            </w:pPr>
          </w:p>
        </w:tc>
        <w:tc>
          <w:tcPr>
            <w:tcW w:w="3296" w:type="dxa"/>
          </w:tcPr>
          <w:p w14:paraId="3F125717" w14:textId="77777777" w:rsidR="00741544" w:rsidRPr="00A51114" w:rsidRDefault="00741544">
            <w:pPr>
              <w:pStyle w:val="TableParagraph"/>
              <w:rPr>
                <w:rFonts w:asciiTheme="majorEastAsia" w:eastAsiaTheme="majorEastAsia" w:hAnsiTheme="majorEastAsia"/>
                <w:sz w:val="24"/>
              </w:rPr>
            </w:pPr>
          </w:p>
        </w:tc>
        <w:tc>
          <w:tcPr>
            <w:tcW w:w="3410" w:type="dxa"/>
          </w:tcPr>
          <w:p w14:paraId="0D54C4C0" w14:textId="77777777" w:rsidR="00741544" w:rsidRPr="00A51114" w:rsidRDefault="00741544">
            <w:pPr>
              <w:pStyle w:val="TableParagraph"/>
              <w:rPr>
                <w:rFonts w:asciiTheme="majorEastAsia" w:eastAsiaTheme="majorEastAsia" w:hAnsiTheme="majorEastAsia"/>
                <w:sz w:val="24"/>
              </w:rPr>
            </w:pPr>
          </w:p>
        </w:tc>
      </w:tr>
      <w:tr w:rsidR="00741544" w:rsidRPr="00A51114" w14:paraId="3D76A492" w14:textId="080CA37D" w:rsidTr="00B25CAF">
        <w:trPr>
          <w:trHeight w:val="362"/>
        </w:trPr>
        <w:tc>
          <w:tcPr>
            <w:tcW w:w="1763" w:type="dxa"/>
          </w:tcPr>
          <w:p w14:paraId="50A4C078" w14:textId="77777777" w:rsidR="00741544" w:rsidRPr="00A51114" w:rsidRDefault="00741544">
            <w:pPr>
              <w:pStyle w:val="TableParagraph"/>
              <w:rPr>
                <w:rFonts w:asciiTheme="majorEastAsia" w:eastAsiaTheme="majorEastAsia" w:hAnsiTheme="majorEastAsia"/>
                <w:sz w:val="24"/>
              </w:rPr>
            </w:pPr>
          </w:p>
        </w:tc>
        <w:tc>
          <w:tcPr>
            <w:tcW w:w="3296" w:type="dxa"/>
          </w:tcPr>
          <w:p w14:paraId="5B789EF3" w14:textId="77777777" w:rsidR="00741544" w:rsidRPr="00A51114" w:rsidRDefault="00741544">
            <w:pPr>
              <w:pStyle w:val="TableParagraph"/>
              <w:rPr>
                <w:rFonts w:asciiTheme="majorEastAsia" w:eastAsiaTheme="majorEastAsia" w:hAnsiTheme="majorEastAsia"/>
                <w:sz w:val="24"/>
              </w:rPr>
            </w:pPr>
          </w:p>
        </w:tc>
        <w:tc>
          <w:tcPr>
            <w:tcW w:w="3410" w:type="dxa"/>
          </w:tcPr>
          <w:p w14:paraId="67E8AC8D" w14:textId="77777777" w:rsidR="00741544" w:rsidRPr="00A51114" w:rsidRDefault="00741544">
            <w:pPr>
              <w:pStyle w:val="TableParagraph"/>
              <w:rPr>
                <w:rFonts w:asciiTheme="majorEastAsia" w:eastAsiaTheme="majorEastAsia" w:hAnsiTheme="majorEastAsia"/>
                <w:sz w:val="24"/>
              </w:rPr>
            </w:pPr>
          </w:p>
        </w:tc>
      </w:tr>
      <w:tr w:rsidR="00741544" w:rsidRPr="00A51114" w14:paraId="6910CF2E" w14:textId="64309BA0" w:rsidTr="00B25CAF">
        <w:trPr>
          <w:trHeight w:val="362"/>
        </w:trPr>
        <w:tc>
          <w:tcPr>
            <w:tcW w:w="1763" w:type="dxa"/>
          </w:tcPr>
          <w:p w14:paraId="0B945C25" w14:textId="77777777" w:rsidR="00741544" w:rsidRPr="00A51114" w:rsidRDefault="00741544">
            <w:pPr>
              <w:pStyle w:val="TableParagraph"/>
              <w:rPr>
                <w:rFonts w:asciiTheme="majorEastAsia" w:eastAsiaTheme="majorEastAsia" w:hAnsiTheme="majorEastAsia"/>
                <w:sz w:val="24"/>
              </w:rPr>
            </w:pPr>
          </w:p>
        </w:tc>
        <w:tc>
          <w:tcPr>
            <w:tcW w:w="3296" w:type="dxa"/>
          </w:tcPr>
          <w:p w14:paraId="559FA885" w14:textId="77777777" w:rsidR="00741544" w:rsidRPr="00A51114" w:rsidRDefault="00741544">
            <w:pPr>
              <w:pStyle w:val="TableParagraph"/>
              <w:rPr>
                <w:rFonts w:asciiTheme="majorEastAsia" w:eastAsiaTheme="majorEastAsia" w:hAnsiTheme="majorEastAsia"/>
                <w:sz w:val="24"/>
              </w:rPr>
            </w:pPr>
          </w:p>
        </w:tc>
        <w:tc>
          <w:tcPr>
            <w:tcW w:w="3410" w:type="dxa"/>
          </w:tcPr>
          <w:p w14:paraId="37CF3360" w14:textId="77777777" w:rsidR="00741544" w:rsidRPr="00A51114" w:rsidRDefault="00741544">
            <w:pPr>
              <w:pStyle w:val="TableParagraph"/>
              <w:rPr>
                <w:rFonts w:asciiTheme="majorEastAsia" w:eastAsiaTheme="majorEastAsia" w:hAnsiTheme="majorEastAsia"/>
                <w:sz w:val="24"/>
              </w:rPr>
            </w:pPr>
          </w:p>
        </w:tc>
      </w:tr>
      <w:tr w:rsidR="00741544" w:rsidRPr="00A51114" w14:paraId="4C3879BF" w14:textId="22F2B315" w:rsidTr="00B25CAF">
        <w:trPr>
          <w:trHeight w:val="362"/>
        </w:trPr>
        <w:tc>
          <w:tcPr>
            <w:tcW w:w="1763" w:type="dxa"/>
          </w:tcPr>
          <w:p w14:paraId="44E901E2" w14:textId="77777777" w:rsidR="00741544" w:rsidRPr="00A51114" w:rsidRDefault="00741544">
            <w:pPr>
              <w:pStyle w:val="TableParagraph"/>
              <w:rPr>
                <w:rFonts w:asciiTheme="majorEastAsia" w:eastAsiaTheme="majorEastAsia" w:hAnsiTheme="majorEastAsia"/>
                <w:sz w:val="24"/>
              </w:rPr>
            </w:pPr>
          </w:p>
        </w:tc>
        <w:tc>
          <w:tcPr>
            <w:tcW w:w="3296" w:type="dxa"/>
          </w:tcPr>
          <w:p w14:paraId="39FA23B4" w14:textId="77777777" w:rsidR="00741544" w:rsidRPr="00A51114" w:rsidRDefault="00741544">
            <w:pPr>
              <w:pStyle w:val="TableParagraph"/>
              <w:rPr>
                <w:rFonts w:asciiTheme="majorEastAsia" w:eastAsiaTheme="majorEastAsia" w:hAnsiTheme="majorEastAsia"/>
                <w:sz w:val="24"/>
              </w:rPr>
            </w:pPr>
          </w:p>
        </w:tc>
        <w:tc>
          <w:tcPr>
            <w:tcW w:w="3410" w:type="dxa"/>
          </w:tcPr>
          <w:p w14:paraId="53CCF1DD" w14:textId="77777777" w:rsidR="00741544" w:rsidRPr="00A51114" w:rsidRDefault="00741544">
            <w:pPr>
              <w:pStyle w:val="TableParagraph"/>
              <w:rPr>
                <w:rFonts w:asciiTheme="majorEastAsia" w:eastAsiaTheme="majorEastAsia" w:hAnsiTheme="majorEastAsia"/>
                <w:sz w:val="24"/>
              </w:rPr>
            </w:pPr>
          </w:p>
        </w:tc>
      </w:tr>
      <w:tr w:rsidR="00741544" w:rsidRPr="00A51114" w14:paraId="5C521A24" w14:textId="78677ED4" w:rsidTr="00B25CAF">
        <w:trPr>
          <w:trHeight w:val="362"/>
        </w:trPr>
        <w:tc>
          <w:tcPr>
            <w:tcW w:w="1763" w:type="dxa"/>
          </w:tcPr>
          <w:p w14:paraId="2DA3678F" w14:textId="77777777" w:rsidR="00741544" w:rsidRPr="00A51114" w:rsidRDefault="00741544">
            <w:pPr>
              <w:pStyle w:val="TableParagraph"/>
              <w:rPr>
                <w:rFonts w:asciiTheme="majorEastAsia" w:eastAsiaTheme="majorEastAsia" w:hAnsiTheme="majorEastAsia"/>
                <w:sz w:val="24"/>
              </w:rPr>
            </w:pPr>
          </w:p>
        </w:tc>
        <w:tc>
          <w:tcPr>
            <w:tcW w:w="3296" w:type="dxa"/>
          </w:tcPr>
          <w:p w14:paraId="70C8A440" w14:textId="77777777" w:rsidR="00741544" w:rsidRPr="00A51114" w:rsidRDefault="00741544">
            <w:pPr>
              <w:pStyle w:val="TableParagraph"/>
              <w:rPr>
                <w:rFonts w:asciiTheme="majorEastAsia" w:eastAsiaTheme="majorEastAsia" w:hAnsiTheme="majorEastAsia"/>
                <w:sz w:val="24"/>
              </w:rPr>
            </w:pPr>
          </w:p>
        </w:tc>
        <w:tc>
          <w:tcPr>
            <w:tcW w:w="3410" w:type="dxa"/>
          </w:tcPr>
          <w:p w14:paraId="35797929" w14:textId="77777777" w:rsidR="00741544" w:rsidRPr="00A51114" w:rsidRDefault="00741544">
            <w:pPr>
              <w:pStyle w:val="TableParagraph"/>
              <w:rPr>
                <w:rFonts w:asciiTheme="majorEastAsia" w:eastAsiaTheme="majorEastAsia" w:hAnsiTheme="majorEastAsia"/>
                <w:sz w:val="24"/>
              </w:rPr>
            </w:pPr>
          </w:p>
        </w:tc>
      </w:tr>
      <w:tr w:rsidR="00741544" w:rsidRPr="00A51114" w14:paraId="1C7A5607" w14:textId="1029F456" w:rsidTr="00B25CAF">
        <w:trPr>
          <w:trHeight w:val="364"/>
        </w:trPr>
        <w:tc>
          <w:tcPr>
            <w:tcW w:w="1763" w:type="dxa"/>
          </w:tcPr>
          <w:p w14:paraId="54C1D0B0" w14:textId="77777777" w:rsidR="00741544" w:rsidRPr="00A51114" w:rsidRDefault="00741544">
            <w:pPr>
              <w:pStyle w:val="TableParagraph"/>
              <w:rPr>
                <w:rFonts w:asciiTheme="majorEastAsia" w:eastAsiaTheme="majorEastAsia" w:hAnsiTheme="majorEastAsia"/>
                <w:sz w:val="24"/>
              </w:rPr>
            </w:pPr>
          </w:p>
        </w:tc>
        <w:tc>
          <w:tcPr>
            <w:tcW w:w="3296" w:type="dxa"/>
          </w:tcPr>
          <w:p w14:paraId="2A6FC236" w14:textId="77777777" w:rsidR="00741544" w:rsidRPr="00A51114" w:rsidRDefault="00741544">
            <w:pPr>
              <w:pStyle w:val="TableParagraph"/>
              <w:rPr>
                <w:rFonts w:asciiTheme="majorEastAsia" w:eastAsiaTheme="majorEastAsia" w:hAnsiTheme="majorEastAsia"/>
                <w:sz w:val="24"/>
              </w:rPr>
            </w:pPr>
          </w:p>
        </w:tc>
        <w:tc>
          <w:tcPr>
            <w:tcW w:w="3410" w:type="dxa"/>
          </w:tcPr>
          <w:p w14:paraId="348F43EF" w14:textId="77777777" w:rsidR="00741544" w:rsidRPr="00A51114" w:rsidRDefault="00741544">
            <w:pPr>
              <w:pStyle w:val="TableParagraph"/>
              <w:rPr>
                <w:rFonts w:asciiTheme="majorEastAsia" w:eastAsiaTheme="majorEastAsia" w:hAnsiTheme="majorEastAsia"/>
                <w:sz w:val="24"/>
              </w:rPr>
            </w:pPr>
          </w:p>
        </w:tc>
      </w:tr>
      <w:bookmarkEnd w:id="1"/>
    </w:tbl>
    <w:p w14:paraId="33C06E22" w14:textId="77777777" w:rsidR="00380E76" w:rsidRPr="00A51114" w:rsidRDefault="00380E76">
      <w:pPr>
        <w:pStyle w:val="a3"/>
        <w:spacing w:before="1"/>
        <w:rPr>
          <w:rFonts w:asciiTheme="majorEastAsia" w:eastAsiaTheme="majorEastAsia" w:hAnsiTheme="majorEastAsia"/>
          <w:sz w:val="28"/>
        </w:rPr>
      </w:pPr>
    </w:p>
    <w:tbl>
      <w:tblPr>
        <w:tblStyle w:val="NormalTable0"/>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5"/>
        <w:gridCol w:w="6698"/>
      </w:tblGrid>
      <w:tr w:rsidR="00380E76" w:rsidRPr="00A51114" w14:paraId="633C8851" w14:textId="77777777">
        <w:trPr>
          <w:trHeight w:val="359"/>
        </w:trPr>
        <w:tc>
          <w:tcPr>
            <w:tcW w:w="1795" w:type="dxa"/>
            <w:shd w:val="clear" w:color="auto" w:fill="DADADA"/>
          </w:tcPr>
          <w:p w14:paraId="784DF06E" w14:textId="77777777" w:rsidR="00380E76" w:rsidRPr="00A51114" w:rsidRDefault="00E1534B">
            <w:pPr>
              <w:pStyle w:val="TableParagraph"/>
              <w:spacing w:before="46"/>
              <w:ind w:left="666" w:right="657"/>
              <w:jc w:val="center"/>
              <w:rPr>
                <w:rFonts w:asciiTheme="majorEastAsia" w:eastAsiaTheme="majorEastAsia" w:hAnsiTheme="majorEastAsia"/>
                <w:b/>
                <w:sz w:val="21"/>
              </w:rPr>
            </w:pPr>
            <w:proofErr w:type="spellStart"/>
            <w:r w:rsidRPr="00A51114">
              <w:rPr>
                <w:rFonts w:asciiTheme="majorEastAsia" w:eastAsiaTheme="majorEastAsia" w:hAnsiTheme="majorEastAsia"/>
                <w:b/>
                <w:sz w:val="21"/>
              </w:rPr>
              <w:t>用語</w:t>
            </w:r>
            <w:proofErr w:type="spellEnd"/>
          </w:p>
        </w:tc>
        <w:tc>
          <w:tcPr>
            <w:tcW w:w="6698" w:type="dxa"/>
            <w:shd w:val="clear" w:color="auto" w:fill="DADADA"/>
          </w:tcPr>
          <w:p w14:paraId="610DA33F" w14:textId="77777777" w:rsidR="00380E76" w:rsidRPr="00A51114" w:rsidRDefault="00E1534B">
            <w:pPr>
              <w:pStyle w:val="TableParagraph"/>
              <w:spacing w:before="46"/>
              <w:ind w:left="2693" w:right="2685"/>
              <w:jc w:val="center"/>
              <w:rPr>
                <w:rFonts w:asciiTheme="majorEastAsia" w:eastAsiaTheme="majorEastAsia" w:hAnsiTheme="majorEastAsia"/>
                <w:b/>
                <w:sz w:val="21"/>
              </w:rPr>
            </w:pPr>
            <w:proofErr w:type="spellStart"/>
            <w:r w:rsidRPr="00A51114">
              <w:rPr>
                <w:rFonts w:asciiTheme="majorEastAsia" w:eastAsiaTheme="majorEastAsia" w:hAnsiTheme="majorEastAsia"/>
                <w:b/>
                <w:sz w:val="21"/>
              </w:rPr>
              <w:t>定義</w:t>
            </w:r>
            <w:proofErr w:type="spellEnd"/>
          </w:p>
        </w:tc>
      </w:tr>
      <w:tr w:rsidR="00380E76" w:rsidRPr="00A51114" w14:paraId="523EA613" w14:textId="77777777">
        <w:trPr>
          <w:trHeight w:val="359"/>
        </w:trPr>
        <w:tc>
          <w:tcPr>
            <w:tcW w:w="1795" w:type="dxa"/>
          </w:tcPr>
          <w:p w14:paraId="244682DD" w14:textId="77777777" w:rsidR="00380E76" w:rsidRPr="00A51114" w:rsidRDefault="00380E76">
            <w:pPr>
              <w:pStyle w:val="TableParagraph"/>
              <w:rPr>
                <w:rFonts w:asciiTheme="majorEastAsia" w:eastAsiaTheme="majorEastAsia" w:hAnsiTheme="majorEastAsia"/>
                <w:sz w:val="24"/>
              </w:rPr>
            </w:pPr>
          </w:p>
        </w:tc>
        <w:tc>
          <w:tcPr>
            <w:tcW w:w="6698" w:type="dxa"/>
          </w:tcPr>
          <w:p w14:paraId="4017204B" w14:textId="77777777" w:rsidR="00380E76" w:rsidRPr="00A51114" w:rsidRDefault="00380E76">
            <w:pPr>
              <w:pStyle w:val="TableParagraph"/>
              <w:rPr>
                <w:rFonts w:asciiTheme="majorEastAsia" w:eastAsiaTheme="majorEastAsia" w:hAnsiTheme="majorEastAsia"/>
                <w:sz w:val="24"/>
              </w:rPr>
            </w:pPr>
          </w:p>
        </w:tc>
      </w:tr>
      <w:tr w:rsidR="00380E76" w:rsidRPr="00A51114" w14:paraId="72E6E100" w14:textId="77777777">
        <w:trPr>
          <w:trHeight w:val="359"/>
        </w:trPr>
        <w:tc>
          <w:tcPr>
            <w:tcW w:w="1795" w:type="dxa"/>
          </w:tcPr>
          <w:p w14:paraId="48761605" w14:textId="77777777" w:rsidR="00380E76" w:rsidRPr="00A51114" w:rsidRDefault="00380E76">
            <w:pPr>
              <w:pStyle w:val="TableParagraph"/>
              <w:rPr>
                <w:rFonts w:asciiTheme="majorEastAsia" w:eastAsiaTheme="majorEastAsia" w:hAnsiTheme="majorEastAsia"/>
                <w:sz w:val="24"/>
              </w:rPr>
            </w:pPr>
          </w:p>
        </w:tc>
        <w:tc>
          <w:tcPr>
            <w:tcW w:w="6698" w:type="dxa"/>
          </w:tcPr>
          <w:p w14:paraId="7537A5F7" w14:textId="77777777" w:rsidR="00380E76" w:rsidRPr="00A51114" w:rsidRDefault="00380E76">
            <w:pPr>
              <w:pStyle w:val="TableParagraph"/>
              <w:rPr>
                <w:rFonts w:asciiTheme="majorEastAsia" w:eastAsiaTheme="majorEastAsia" w:hAnsiTheme="majorEastAsia"/>
                <w:sz w:val="24"/>
              </w:rPr>
            </w:pPr>
          </w:p>
        </w:tc>
      </w:tr>
      <w:tr w:rsidR="00380E76" w:rsidRPr="00A51114" w14:paraId="1A05B019" w14:textId="77777777">
        <w:trPr>
          <w:trHeight w:val="359"/>
        </w:trPr>
        <w:tc>
          <w:tcPr>
            <w:tcW w:w="1795" w:type="dxa"/>
          </w:tcPr>
          <w:p w14:paraId="1E52A8F9" w14:textId="77777777" w:rsidR="00380E76" w:rsidRPr="00A51114" w:rsidRDefault="00380E76">
            <w:pPr>
              <w:pStyle w:val="TableParagraph"/>
              <w:rPr>
                <w:rFonts w:asciiTheme="majorEastAsia" w:eastAsiaTheme="majorEastAsia" w:hAnsiTheme="majorEastAsia"/>
                <w:sz w:val="24"/>
              </w:rPr>
            </w:pPr>
          </w:p>
        </w:tc>
        <w:tc>
          <w:tcPr>
            <w:tcW w:w="6698" w:type="dxa"/>
          </w:tcPr>
          <w:p w14:paraId="6429288E" w14:textId="77777777" w:rsidR="00380E76" w:rsidRPr="00A51114" w:rsidRDefault="00380E76">
            <w:pPr>
              <w:pStyle w:val="TableParagraph"/>
              <w:rPr>
                <w:rFonts w:asciiTheme="majorEastAsia" w:eastAsiaTheme="majorEastAsia" w:hAnsiTheme="majorEastAsia"/>
                <w:sz w:val="24"/>
              </w:rPr>
            </w:pPr>
          </w:p>
        </w:tc>
      </w:tr>
      <w:tr w:rsidR="00380E76" w:rsidRPr="00A51114" w14:paraId="2B0594C7" w14:textId="77777777">
        <w:trPr>
          <w:trHeight w:val="359"/>
        </w:trPr>
        <w:tc>
          <w:tcPr>
            <w:tcW w:w="1795" w:type="dxa"/>
          </w:tcPr>
          <w:p w14:paraId="674160C2" w14:textId="77777777" w:rsidR="00380E76" w:rsidRPr="00A51114" w:rsidRDefault="00380E76">
            <w:pPr>
              <w:pStyle w:val="TableParagraph"/>
              <w:rPr>
                <w:rFonts w:asciiTheme="majorEastAsia" w:eastAsiaTheme="majorEastAsia" w:hAnsiTheme="majorEastAsia"/>
                <w:sz w:val="24"/>
              </w:rPr>
            </w:pPr>
          </w:p>
        </w:tc>
        <w:tc>
          <w:tcPr>
            <w:tcW w:w="6698" w:type="dxa"/>
          </w:tcPr>
          <w:p w14:paraId="5229DCB9" w14:textId="77777777" w:rsidR="00380E76" w:rsidRPr="00A51114" w:rsidRDefault="00380E76">
            <w:pPr>
              <w:pStyle w:val="TableParagraph"/>
              <w:rPr>
                <w:rFonts w:asciiTheme="majorEastAsia" w:eastAsiaTheme="majorEastAsia" w:hAnsiTheme="majorEastAsia"/>
                <w:sz w:val="24"/>
              </w:rPr>
            </w:pPr>
          </w:p>
        </w:tc>
      </w:tr>
      <w:tr w:rsidR="00380E76" w:rsidRPr="00A51114" w14:paraId="7BE0F1A2" w14:textId="77777777">
        <w:trPr>
          <w:trHeight w:val="362"/>
        </w:trPr>
        <w:tc>
          <w:tcPr>
            <w:tcW w:w="1795" w:type="dxa"/>
          </w:tcPr>
          <w:p w14:paraId="10295B88" w14:textId="77777777" w:rsidR="00380E76" w:rsidRPr="00A51114" w:rsidRDefault="00380E76">
            <w:pPr>
              <w:pStyle w:val="TableParagraph"/>
              <w:rPr>
                <w:rFonts w:asciiTheme="majorEastAsia" w:eastAsiaTheme="majorEastAsia" w:hAnsiTheme="majorEastAsia"/>
                <w:sz w:val="24"/>
              </w:rPr>
            </w:pPr>
          </w:p>
        </w:tc>
        <w:tc>
          <w:tcPr>
            <w:tcW w:w="6698" w:type="dxa"/>
          </w:tcPr>
          <w:p w14:paraId="1DA91D97" w14:textId="77777777" w:rsidR="00380E76" w:rsidRPr="00A51114" w:rsidRDefault="00380E76">
            <w:pPr>
              <w:pStyle w:val="TableParagraph"/>
              <w:rPr>
                <w:rFonts w:asciiTheme="majorEastAsia" w:eastAsiaTheme="majorEastAsia" w:hAnsiTheme="majorEastAsia"/>
                <w:sz w:val="24"/>
              </w:rPr>
            </w:pPr>
          </w:p>
        </w:tc>
      </w:tr>
      <w:tr w:rsidR="00380E76" w:rsidRPr="00A51114" w14:paraId="5556BD28" w14:textId="77777777">
        <w:trPr>
          <w:trHeight w:val="359"/>
        </w:trPr>
        <w:tc>
          <w:tcPr>
            <w:tcW w:w="1795" w:type="dxa"/>
          </w:tcPr>
          <w:p w14:paraId="7FA2D480" w14:textId="77777777" w:rsidR="00380E76" w:rsidRPr="00A51114" w:rsidRDefault="00380E76">
            <w:pPr>
              <w:pStyle w:val="TableParagraph"/>
              <w:rPr>
                <w:rFonts w:asciiTheme="majorEastAsia" w:eastAsiaTheme="majorEastAsia" w:hAnsiTheme="majorEastAsia"/>
                <w:sz w:val="24"/>
              </w:rPr>
            </w:pPr>
          </w:p>
        </w:tc>
        <w:tc>
          <w:tcPr>
            <w:tcW w:w="6698" w:type="dxa"/>
          </w:tcPr>
          <w:p w14:paraId="24BF2E0F" w14:textId="77777777" w:rsidR="00380E76" w:rsidRPr="00A51114" w:rsidRDefault="00380E76">
            <w:pPr>
              <w:pStyle w:val="TableParagraph"/>
              <w:rPr>
                <w:rFonts w:asciiTheme="majorEastAsia" w:eastAsiaTheme="majorEastAsia" w:hAnsiTheme="majorEastAsia"/>
                <w:sz w:val="24"/>
              </w:rPr>
            </w:pPr>
          </w:p>
        </w:tc>
      </w:tr>
      <w:tr w:rsidR="00380E76" w:rsidRPr="00A51114" w14:paraId="06AB470E" w14:textId="77777777">
        <w:trPr>
          <w:trHeight w:val="359"/>
        </w:trPr>
        <w:tc>
          <w:tcPr>
            <w:tcW w:w="1795" w:type="dxa"/>
          </w:tcPr>
          <w:p w14:paraId="7BA37AD9" w14:textId="77777777" w:rsidR="00380E76" w:rsidRPr="00A51114" w:rsidRDefault="00380E76">
            <w:pPr>
              <w:pStyle w:val="TableParagraph"/>
              <w:rPr>
                <w:rFonts w:asciiTheme="majorEastAsia" w:eastAsiaTheme="majorEastAsia" w:hAnsiTheme="majorEastAsia"/>
                <w:sz w:val="24"/>
              </w:rPr>
            </w:pPr>
          </w:p>
        </w:tc>
        <w:tc>
          <w:tcPr>
            <w:tcW w:w="6698" w:type="dxa"/>
          </w:tcPr>
          <w:p w14:paraId="49ACD66F" w14:textId="77777777" w:rsidR="00380E76" w:rsidRPr="00A51114" w:rsidRDefault="00380E76">
            <w:pPr>
              <w:pStyle w:val="TableParagraph"/>
              <w:rPr>
                <w:rFonts w:asciiTheme="majorEastAsia" w:eastAsiaTheme="majorEastAsia" w:hAnsiTheme="majorEastAsia"/>
                <w:sz w:val="24"/>
              </w:rPr>
            </w:pPr>
          </w:p>
        </w:tc>
      </w:tr>
    </w:tbl>
    <w:p w14:paraId="13D1EBFB" w14:textId="77777777" w:rsidR="00120D10" w:rsidRDefault="00120D10" w:rsidP="00120D10">
      <w:pPr>
        <w:pStyle w:val="a3"/>
        <w:spacing w:before="1"/>
        <w:rPr>
          <w:rFonts w:asciiTheme="majorEastAsia" w:eastAsiaTheme="majorEastAsia" w:hAnsiTheme="majorEastAsia"/>
          <w:sz w:val="28"/>
        </w:rPr>
      </w:pPr>
    </w:p>
    <w:p w14:paraId="7756B427" w14:textId="77777777" w:rsidR="00120D10" w:rsidRDefault="00120D10" w:rsidP="00120D10">
      <w:pPr>
        <w:pStyle w:val="a3"/>
        <w:spacing w:before="1"/>
        <w:rPr>
          <w:rFonts w:asciiTheme="majorEastAsia" w:eastAsiaTheme="majorEastAsia" w:hAnsiTheme="majorEastAsia"/>
          <w:sz w:val="28"/>
        </w:rPr>
      </w:pPr>
    </w:p>
    <w:p w14:paraId="544A304E" w14:textId="77777777" w:rsidR="00120D10" w:rsidRDefault="00120D10" w:rsidP="00120D10">
      <w:pPr>
        <w:pStyle w:val="a3"/>
        <w:spacing w:before="1"/>
        <w:rPr>
          <w:rFonts w:asciiTheme="majorEastAsia" w:eastAsiaTheme="majorEastAsia" w:hAnsiTheme="majorEastAsia"/>
          <w:sz w:val="28"/>
        </w:rPr>
      </w:pPr>
    </w:p>
    <w:p w14:paraId="3D2C0F28" w14:textId="77777777" w:rsidR="00120D10" w:rsidRDefault="00120D10" w:rsidP="00120D10">
      <w:pPr>
        <w:pStyle w:val="a3"/>
        <w:spacing w:before="1"/>
        <w:rPr>
          <w:rFonts w:asciiTheme="majorEastAsia" w:eastAsiaTheme="majorEastAsia" w:hAnsiTheme="majorEastAsia"/>
          <w:sz w:val="28"/>
        </w:rPr>
      </w:pPr>
    </w:p>
    <w:p w14:paraId="5E4E3DCF" w14:textId="7B353537" w:rsidR="00A7650E" w:rsidRDefault="00A7650E">
      <w:pPr>
        <w:rPr>
          <w:rFonts w:asciiTheme="majorEastAsia" w:eastAsiaTheme="majorEastAsia" w:hAnsiTheme="majorEastAsia"/>
          <w:sz w:val="28"/>
          <w:szCs w:val="21"/>
        </w:rPr>
      </w:pPr>
      <w:r>
        <w:rPr>
          <w:rFonts w:asciiTheme="majorEastAsia" w:eastAsiaTheme="majorEastAsia" w:hAnsiTheme="majorEastAsia"/>
          <w:sz w:val="28"/>
        </w:rPr>
        <w:br w:type="page"/>
      </w:r>
    </w:p>
    <w:p w14:paraId="43476FE6" w14:textId="77777777" w:rsidR="00120D10" w:rsidRDefault="00120D10" w:rsidP="00120D10">
      <w:pPr>
        <w:pStyle w:val="a3"/>
        <w:spacing w:before="1"/>
        <w:rPr>
          <w:rFonts w:asciiTheme="majorEastAsia" w:eastAsiaTheme="majorEastAsia" w:hAnsiTheme="majorEastAsia"/>
          <w:sz w:val="28"/>
        </w:rPr>
      </w:pPr>
    </w:p>
    <w:p w14:paraId="140C49FE" w14:textId="77777777" w:rsidR="00120D10" w:rsidRPr="00BB5F8C" w:rsidRDefault="00120D10" w:rsidP="00120D10">
      <w:pPr>
        <w:pStyle w:val="a3"/>
        <w:spacing w:before="1"/>
        <w:rPr>
          <w:rFonts w:asciiTheme="majorEastAsia" w:eastAsiaTheme="majorEastAsia" w:hAnsiTheme="majorEastAsia"/>
          <w:sz w:val="24"/>
          <w:lang w:eastAsia="ja-JP"/>
        </w:rPr>
      </w:pPr>
      <w:r w:rsidRPr="00BB5F8C">
        <w:rPr>
          <w:rFonts w:asciiTheme="majorEastAsia" w:eastAsiaTheme="majorEastAsia" w:hAnsiTheme="majorEastAsia" w:hint="eastAsia"/>
          <w:sz w:val="24"/>
          <w:lang w:eastAsia="ja-JP"/>
        </w:rPr>
        <w:t>機密保持</w:t>
      </w:r>
    </w:p>
    <w:p w14:paraId="367F43A8" w14:textId="32DFC17E" w:rsidR="00120D10" w:rsidRPr="00BB5F8C" w:rsidRDefault="00120D10" w:rsidP="00120D10">
      <w:pPr>
        <w:pStyle w:val="a3"/>
        <w:spacing w:before="1"/>
        <w:ind w:left="102" w:firstLineChars="100" w:firstLine="180"/>
        <w:rPr>
          <w:rFonts w:asciiTheme="majorEastAsia" w:eastAsiaTheme="majorEastAsia" w:hAnsiTheme="majorEastAsia"/>
          <w:color w:val="00B050"/>
          <w:sz w:val="18"/>
          <w:szCs w:val="18"/>
          <w:lang w:eastAsia="ja-JP"/>
        </w:rPr>
      </w:pPr>
      <w:r w:rsidRPr="00BB5F8C">
        <w:rPr>
          <w:rFonts w:asciiTheme="majorEastAsia" w:eastAsiaTheme="majorEastAsia" w:hAnsiTheme="majorEastAsia" w:hint="eastAsia"/>
          <w:sz w:val="18"/>
          <w:szCs w:val="18"/>
          <w:lang w:eastAsia="ja-JP"/>
        </w:rPr>
        <w:t>本研究</w:t>
      </w:r>
      <w:r>
        <w:rPr>
          <w:rFonts w:asciiTheme="majorEastAsia" w:eastAsiaTheme="majorEastAsia" w:hAnsiTheme="majorEastAsia" w:hint="eastAsia"/>
          <w:sz w:val="18"/>
          <w:szCs w:val="18"/>
          <w:lang w:eastAsia="ja-JP"/>
        </w:rPr>
        <w:t>計画書は機密情報であり、本研究の研究責任医師、研究分担医師、研究協力者、協力医療機関、研究対象者、及び認定臨床研究審査委員会(CRB)等に対して提供されるものである。そのため本研究計画書は文書による同意なしに、いかなる第三者にも開示、目的外利用はなされない。</w:t>
      </w:r>
    </w:p>
    <w:p w14:paraId="4B534837" w14:textId="77777777" w:rsidR="00120D10" w:rsidRPr="00BB5F8C" w:rsidRDefault="00120D10" w:rsidP="00120D10">
      <w:pPr>
        <w:pStyle w:val="a3"/>
        <w:spacing w:before="1"/>
        <w:ind w:left="102" w:firstLineChars="100" w:firstLine="180"/>
        <w:rPr>
          <w:rFonts w:asciiTheme="majorEastAsia" w:eastAsiaTheme="majorEastAsia" w:hAnsiTheme="majorEastAsia"/>
          <w:color w:val="0070C0"/>
          <w:sz w:val="18"/>
          <w:szCs w:val="18"/>
          <w:lang w:eastAsia="ja-JP"/>
        </w:rPr>
      </w:pPr>
      <w:r w:rsidRPr="00BB5F8C">
        <w:rPr>
          <w:rFonts w:asciiTheme="majorEastAsia" w:eastAsiaTheme="majorEastAsia" w:hAnsiTheme="majorEastAsia" w:hint="eastAsia"/>
          <w:color w:val="0070C0"/>
          <w:sz w:val="18"/>
          <w:szCs w:val="18"/>
          <w:lang w:eastAsia="ja-JP"/>
        </w:rPr>
        <w:t>重要な機密情報を含む試験の場合は、その旨を記載する。</w:t>
      </w:r>
    </w:p>
    <w:p w14:paraId="7AA60497" w14:textId="77777777" w:rsidR="00120D10" w:rsidRDefault="00120D10" w:rsidP="00120D10">
      <w:pPr>
        <w:pStyle w:val="a3"/>
        <w:spacing w:before="1"/>
        <w:rPr>
          <w:rFonts w:asciiTheme="majorEastAsia" w:eastAsiaTheme="majorEastAsia" w:hAnsiTheme="majorEastAsia"/>
          <w:sz w:val="28"/>
          <w:lang w:eastAsia="ja-JP"/>
        </w:rPr>
      </w:pPr>
    </w:p>
    <w:p w14:paraId="73D198AF" w14:textId="77777777" w:rsidR="00380E76" w:rsidRPr="00A51114" w:rsidRDefault="00380E76">
      <w:pPr>
        <w:rPr>
          <w:rFonts w:asciiTheme="majorEastAsia" w:eastAsiaTheme="majorEastAsia" w:hAnsiTheme="majorEastAsia"/>
          <w:sz w:val="24"/>
          <w:lang w:eastAsia="ja-JP"/>
        </w:rPr>
        <w:sectPr w:rsidR="00380E76" w:rsidRPr="00A51114">
          <w:pgSz w:w="11910" w:h="16840"/>
          <w:pgMar w:top="1580" w:right="1580" w:bottom="280" w:left="1600" w:header="720" w:footer="720" w:gutter="0"/>
          <w:cols w:space="720"/>
        </w:sectPr>
      </w:pPr>
    </w:p>
    <w:bookmarkStart w:id="2" w:name="0_要約" w:displacedByCustomXml="next"/>
    <w:bookmarkEnd w:id="2" w:displacedByCustomXml="next"/>
    <w:bookmarkStart w:id="3" w:name="_Toc528857821" w:displacedByCustomXml="next"/>
    <w:sdt>
      <w:sdtPr>
        <w:rPr>
          <w:rFonts w:ascii="ＭＳ 明朝" w:eastAsia="ＭＳ 明朝" w:hAnsi="ＭＳ 明朝" w:cs="ＭＳ 明朝"/>
          <w:color w:val="auto"/>
          <w:sz w:val="22"/>
          <w:szCs w:val="22"/>
          <w:lang w:val="ja-JP" w:eastAsia="en-US"/>
        </w:rPr>
        <w:id w:val="-1835752430"/>
        <w:docPartObj>
          <w:docPartGallery w:val="Table of Contents"/>
          <w:docPartUnique/>
        </w:docPartObj>
      </w:sdtPr>
      <w:sdtEndPr>
        <w:rPr>
          <w:b/>
          <w:bCs/>
        </w:rPr>
      </w:sdtEndPr>
      <w:sdtContent>
        <w:p w14:paraId="4ADB5F0B" w14:textId="77777777" w:rsidR="00EF058D" w:rsidRPr="00EC1DEA" w:rsidRDefault="00EC1DEA">
          <w:pPr>
            <w:pStyle w:val="aa"/>
            <w:rPr>
              <w:rFonts w:asciiTheme="majorEastAsia" w:hAnsiTheme="majorEastAsia"/>
              <w:sz w:val="44"/>
            </w:rPr>
          </w:pPr>
          <w:r w:rsidRPr="00EC1DEA">
            <w:rPr>
              <w:rFonts w:asciiTheme="majorEastAsia" w:hAnsiTheme="majorEastAsia" w:cs="ＭＳ 明朝" w:hint="eastAsia"/>
              <w:color w:val="auto"/>
              <w:szCs w:val="22"/>
              <w:lang w:val="ja-JP"/>
            </w:rPr>
            <w:t>目次</w:t>
          </w:r>
        </w:p>
        <w:p w14:paraId="19F0C00F" w14:textId="2A3C61B1" w:rsidR="004750F6" w:rsidRDefault="00EF058D">
          <w:pPr>
            <w:pStyle w:val="20"/>
            <w:tabs>
              <w:tab w:val="right" w:leader="dot" w:pos="8720"/>
            </w:tabs>
            <w:rPr>
              <w:rFonts w:asciiTheme="minorHAnsi" w:eastAsiaTheme="minorEastAsia" w:hAnsiTheme="minorHAnsi" w:cstheme="minorBidi"/>
              <w:b w:val="0"/>
              <w:bCs w:val="0"/>
              <w:i w:val="0"/>
              <w:noProof/>
              <w:kern w:val="2"/>
              <w:sz w:val="21"/>
              <w:lang w:eastAsia="ja-JP"/>
            </w:rPr>
          </w:pPr>
          <w:r>
            <w:fldChar w:fldCharType="begin"/>
          </w:r>
          <w:r>
            <w:instrText xml:space="preserve"> TOC \o "1-3" \h \z \u </w:instrText>
          </w:r>
          <w:r>
            <w:fldChar w:fldCharType="separate"/>
          </w:r>
          <w:hyperlink w:anchor="_Toc68164148" w:history="1">
            <w:r w:rsidR="004750F6" w:rsidRPr="00373A43">
              <w:rPr>
                <w:rStyle w:val="ab"/>
                <w:rFonts w:asciiTheme="majorEastAsia" w:eastAsiaTheme="majorEastAsia" w:hAnsiTheme="majorEastAsia"/>
                <w:noProof/>
                <w:lang w:eastAsia="ja-JP"/>
              </w:rPr>
              <w:t>0.要約</w:t>
            </w:r>
            <w:r w:rsidR="004750F6">
              <w:rPr>
                <w:noProof/>
                <w:webHidden/>
              </w:rPr>
              <w:tab/>
            </w:r>
            <w:r w:rsidR="004750F6">
              <w:rPr>
                <w:noProof/>
                <w:webHidden/>
              </w:rPr>
              <w:fldChar w:fldCharType="begin"/>
            </w:r>
            <w:r w:rsidR="004750F6">
              <w:rPr>
                <w:noProof/>
                <w:webHidden/>
              </w:rPr>
              <w:instrText xml:space="preserve"> PAGEREF _Toc68164148 \h </w:instrText>
            </w:r>
            <w:r w:rsidR="004750F6">
              <w:rPr>
                <w:noProof/>
                <w:webHidden/>
              </w:rPr>
            </w:r>
            <w:r w:rsidR="004750F6">
              <w:rPr>
                <w:noProof/>
                <w:webHidden/>
              </w:rPr>
              <w:fldChar w:fldCharType="separate"/>
            </w:r>
            <w:r w:rsidR="00F51664">
              <w:rPr>
                <w:noProof/>
                <w:webHidden/>
              </w:rPr>
              <w:t>5</w:t>
            </w:r>
            <w:r w:rsidR="004750F6">
              <w:rPr>
                <w:noProof/>
                <w:webHidden/>
              </w:rPr>
              <w:fldChar w:fldCharType="end"/>
            </w:r>
          </w:hyperlink>
        </w:p>
        <w:p w14:paraId="4404CE93" w14:textId="280D6288" w:rsidR="004750F6" w:rsidRDefault="00ED4B8C">
          <w:pPr>
            <w:pStyle w:val="20"/>
            <w:tabs>
              <w:tab w:val="right" w:leader="dot" w:pos="8720"/>
            </w:tabs>
            <w:rPr>
              <w:rFonts w:asciiTheme="minorHAnsi" w:eastAsiaTheme="minorEastAsia" w:hAnsiTheme="minorHAnsi" w:cstheme="minorBidi"/>
              <w:b w:val="0"/>
              <w:bCs w:val="0"/>
              <w:i w:val="0"/>
              <w:noProof/>
              <w:kern w:val="2"/>
              <w:sz w:val="21"/>
              <w:lang w:eastAsia="ja-JP"/>
            </w:rPr>
          </w:pPr>
          <w:hyperlink w:anchor="_Toc68164149" w:history="1">
            <w:r w:rsidR="004750F6" w:rsidRPr="00373A43">
              <w:rPr>
                <w:rStyle w:val="ab"/>
                <w:rFonts w:asciiTheme="majorEastAsia" w:eastAsiaTheme="majorEastAsia" w:hAnsiTheme="majorEastAsia"/>
                <w:noProof/>
                <w:lang w:eastAsia="ja-JP"/>
              </w:rPr>
              <w:t>1.研究の課題名(詳細名称、簡易名称)</w:t>
            </w:r>
            <w:r w:rsidR="004750F6">
              <w:rPr>
                <w:noProof/>
                <w:webHidden/>
              </w:rPr>
              <w:tab/>
            </w:r>
            <w:r w:rsidR="004750F6">
              <w:rPr>
                <w:noProof/>
                <w:webHidden/>
              </w:rPr>
              <w:fldChar w:fldCharType="begin"/>
            </w:r>
            <w:r w:rsidR="004750F6">
              <w:rPr>
                <w:noProof/>
                <w:webHidden/>
              </w:rPr>
              <w:instrText xml:space="preserve"> PAGEREF _Toc68164149 \h </w:instrText>
            </w:r>
            <w:r w:rsidR="004750F6">
              <w:rPr>
                <w:noProof/>
                <w:webHidden/>
              </w:rPr>
            </w:r>
            <w:r w:rsidR="004750F6">
              <w:rPr>
                <w:noProof/>
                <w:webHidden/>
              </w:rPr>
              <w:fldChar w:fldCharType="separate"/>
            </w:r>
            <w:r w:rsidR="00F51664">
              <w:rPr>
                <w:noProof/>
                <w:webHidden/>
              </w:rPr>
              <w:t>7</w:t>
            </w:r>
            <w:r w:rsidR="004750F6">
              <w:rPr>
                <w:noProof/>
                <w:webHidden/>
              </w:rPr>
              <w:fldChar w:fldCharType="end"/>
            </w:r>
          </w:hyperlink>
        </w:p>
        <w:p w14:paraId="0775BB8E" w14:textId="55FA8CBD" w:rsidR="004750F6" w:rsidRDefault="00ED4B8C">
          <w:pPr>
            <w:pStyle w:val="20"/>
            <w:tabs>
              <w:tab w:val="right" w:leader="dot" w:pos="8720"/>
            </w:tabs>
            <w:rPr>
              <w:rFonts w:asciiTheme="minorHAnsi" w:eastAsiaTheme="minorEastAsia" w:hAnsiTheme="minorHAnsi" w:cstheme="minorBidi"/>
              <w:b w:val="0"/>
              <w:bCs w:val="0"/>
              <w:i w:val="0"/>
              <w:noProof/>
              <w:kern w:val="2"/>
              <w:sz w:val="21"/>
              <w:lang w:eastAsia="ja-JP"/>
            </w:rPr>
          </w:pPr>
          <w:hyperlink w:anchor="_Toc68164150" w:history="1">
            <w:r w:rsidR="004750F6" w:rsidRPr="00373A43">
              <w:rPr>
                <w:rStyle w:val="ab"/>
                <w:rFonts w:asciiTheme="majorEastAsia" w:eastAsiaTheme="majorEastAsia" w:hAnsiTheme="majorEastAsia"/>
                <w:noProof/>
                <w:lang w:eastAsia="ja-JP"/>
              </w:rPr>
              <w:t>2.背景と意義</w:t>
            </w:r>
            <w:r w:rsidR="004750F6">
              <w:rPr>
                <w:noProof/>
                <w:webHidden/>
              </w:rPr>
              <w:tab/>
            </w:r>
            <w:r w:rsidR="004750F6">
              <w:rPr>
                <w:noProof/>
                <w:webHidden/>
              </w:rPr>
              <w:fldChar w:fldCharType="begin"/>
            </w:r>
            <w:r w:rsidR="004750F6">
              <w:rPr>
                <w:noProof/>
                <w:webHidden/>
              </w:rPr>
              <w:instrText xml:space="preserve"> PAGEREF _Toc68164150 \h </w:instrText>
            </w:r>
            <w:r w:rsidR="004750F6">
              <w:rPr>
                <w:noProof/>
                <w:webHidden/>
              </w:rPr>
            </w:r>
            <w:r w:rsidR="004750F6">
              <w:rPr>
                <w:noProof/>
                <w:webHidden/>
              </w:rPr>
              <w:fldChar w:fldCharType="separate"/>
            </w:r>
            <w:r w:rsidR="00F51664">
              <w:rPr>
                <w:noProof/>
                <w:webHidden/>
              </w:rPr>
              <w:t>7</w:t>
            </w:r>
            <w:r w:rsidR="004750F6">
              <w:rPr>
                <w:noProof/>
                <w:webHidden/>
              </w:rPr>
              <w:fldChar w:fldCharType="end"/>
            </w:r>
          </w:hyperlink>
        </w:p>
        <w:p w14:paraId="4AA8DFCC" w14:textId="083A5F70" w:rsidR="004750F6" w:rsidRDefault="00ED4B8C">
          <w:pPr>
            <w:pStyle w:val="20"/>
            <w:tabs>
              <w:tab w:val="right" w:leader="dot" w:pos="8720"/>
            </w:tabs>
            <w:rPr>
              <w:rFonts w:asciiTheme="minorHAnsi" w:eastAsiaTheme="minorEastAsia" w:hAnsiTheme="minorHAnsi" w:cstheme="minorBidi"/>
              <w:b w:val="0"/>
              <w:bCs w:val="0"/>
              <w:i w:val="0"/>
              <w:noProof/>
              <w:kern w:val="2"/>
              <w:sz w:val="21"/>
              <w:lang w:eastAsia="ja-JP"/>
            </w:rPr>
          </w:pPr>
          <w:hyperlink w:anchor="_Toc68164151" w:history="1">
            <w:r w:rsidR="004750F6" w:rsidRPr="00373A43">
              <w:rPr>
                <w:rStyle w:val="ab"/>
                <w:rFonts w:asciiTheme="majorEastAsia" w:eastAsiaTheme="majorEastAsia" w:hAnsiTheme="majorEastAsia"/>
                <w:noProof/>
                <w:lang w:eastAsia="ja-JP"/>
              </w:rPr>
              <w:t>3.目的</w:t>
            </w:r>
            <w:r w:rsidR="004750F6">
              <w:rPr>
                <w:noProof/>
                <w:webHidden/>
              </w:rPr>
              <w:tab/>
            </w:r>
            <w:r w:rsidR="004750F6">
              <w:rPr>
                <w:noProof/>
                <w:webHidden/>
              </w:rPr>
              <w:fldChar w:fldCharType="begin"/>
            </w:r>
            <w:r w:rsidR="004750F6">
              <w:rPr>
                <w:noProof/>
                <w:webHidden/>
              </w:rPr>
              <w:instrText xml:space="preserve"> PAGEREF _Toc68164151 \h </w:instrText>
            </w:r>
            <w:r w:rsidR="004750F6">
              <w:rPr>
                <w:noProof/>
                <w:webHidden/>
              </w:rPr>
            </w:r>
            <w:r w:rsidR="004750F6">
              <w:rPr>
                <w:noProof/>
                <w:webHidden/>
              </w:rPr>
              <w:fldChar w:fldCharType="separate"/>
            </w:r>
            <w:r w:rsidR="00F51664">
              <w:rPr>
                <w:noProof/>
                <w:webHidden/>
              </w:rPr>
              <w:t>8</w:t>
            </w:r>
            <w:r w:rsidR="004750F6">
              <w:rPr>
                <w:noProof/>
                <w:webHidden/>
              </w:rPr>
              <w:fldChar w:fldCharType="end"/>
            </w:r>
          </w:hyperlink>
        </w:p>
        <w:p w14:paraId="4B9E6B34" w14:textId="450615F9" w:rsidR="004750F6" w:rsidRDefault="00ED4B8C">
          <w:pPr>
            <w:pStyle w:val="20"/>
            <w:tabs>
              <w:tab w:val="right" w:leader="dot" w:pos="8720"/>
            </w:tabs>
            <w:rPr>
              <w:rFonts w:asciiTheme="minorHAnsi" w:eastAsiaTheme="minorEastAsia" w:hAnsiTheme="minorHAnsi" w:cstheme="minorBidi"/>
              <w:b w:val="0"/>
              <w:bCs w:val="0"/>
              <w:i w:val="0"/>
              <w:noProof/>
              <w:kern w:val="2"/>
              <w:sz w:val="21"/>
              <w:lang w:eastAsia="ja-JP"/>
            </w:rPr>
          </w:pPr>
          <w:hyperlink w:anchor="_Toc68164152" w:history="1">
            <w:r w:rsidR="004750F6" w:rsidRPr="00373A43">
              <w:rPr>
                <w:rStyle w:val="ab"/>
                <w:rFonts w:asciiTheme="majorEastAsia" w:eastAsiaTheme="majorEastAsia" w:hAnsiTheme="majorEastAsia"/>
                <w:noProof/>
                <w:lang w:eastAsia="ja-JP"/>
              </w:rPr>
              <w:t>4.評価項目</w:t>
            </w:r>
            <w:r w:rsidR="004750F6">
              <w:rPr>
                <w:noProof/>
                <w:webHidden/>
              </w:rPr>
              <w:tab/>
            </w:r>
            <w:r w:rsidR="004750F6">
              <w:rPr>
                <w:noProof/>
                <w:webHidden/>
              </w:rPr>
              <w:fldChar w:fldCharType="begin"/>
            </w:r>
            <w:r w:rsidR="004750F6">
              <w:rPr>
                <w:noProof/>
                <w:webHidden/>
              </w:rPr>
              <w:instrText xml:space="preserve"> PAGEREF _Toc68164152 \h </w:instrText>
            </w:r>
            <w:r w:rsidR="004750F6">
              <w:rPr>
                <w:noProof/>
                <w:webHidden/>
              </w:rPr>
            </w:r>
            <w:r w:rsidR="004750F6">
              <w:rPr>
                <w:noProof/>
                <w:webHidden/>
              </w:rPr>
              <w:fldChar w:fldCharType="separate"/>
            </w:r>
            <w:r w:rsidR="00F51664">
              <w:rPr>
                <w:noProof/>
                <w:webHidden/>
              </w:rPr>
              <w:t>8</w:t>
            </w:r>
            <w:r w:rsidR="004750F6">
              <w:rPr>
                <w:noProof/>
                <w:webHidden/>
              </w:rPr>
              <w:fldChar w:fldCharType="end"/>
            </w:r>
          </w:hyperlink>
        </w:p>
        <w:p w14:paraId="1783786B" w14:textId="47342709" w:rsidR="004750F6" w:rsidRDefault="00ED4B8C">
          <w:pPr>
            <w:pStyle w:val="20"/>
            <w:tabs>
              <w:tab w:val="right" w:leader="dot" w:pos="8720"/>
            </w:tabs>
            <w:rPr>
              <w:rFonts w:asciiTheme="minorHAnsi" w:eastAsiaTheme="minorEastAsia" w:hAnsiTheme="minorHAnsi" w:cstheme="minorBidi"/>
              <w:b w:val="0"/>
              <w:bCs w:val="0"/>
              <w:i w:val="0"/>
              <w:noProof/>
              <w:kern w:val="2"/>
              <w:sz w:val="21"/>
              <w:lang w:eastAsia="ja-JP"/>
            </w:rPr>
          </w:pPr>
          <w:hyperlink w:anchor="_Toc68164153" w:history="1">
            <w:r w:rsidR="004750F6" w:rsidRPr="00373A43">
              <w:rPr>
                <w:rStyle w:val="ab"/>
                <w:rFonts w:asciiTheme="majorEastAsia" w:eastAsiaTheme="majorEastAsia" w:hAnsiTheme="majorEastAsia"/>
                <w:noProof/>
                <w:lang w:eastAsia="ja-JP"/>
              </w:rPr>
              <w:t>5.研究対象者の選択・除外基準</w:t>
            </w:r>
            <w:r w:rsidR="004750F6">
              <w:rPr>
                <w:noProof/>
                <w:webHidden/>
              </w:rPr>
              <w:tab/>
            </w:r>
            <w:r w:rsidR="004750F6">
              <w:rPr>
                <w:noProof/>
                <w:webHidden/>
              </w:rPr>
              <w:fldChar w:fldCharType="begin"/>
            </w:r>
            <w:r w:rsidR="004750F6">
              <w:rPr>
                <w:noProof/>
                <w:webHidden/>
              </w:rPr>
              <w:instrText xml:space="preserve"> PAGEREF _Toc68164153 \h </w:instrText>
            </w:r>
            <w:r w:rsidR="004750F6">
              <w:rPr>
                <w:noProof/>
                <w:webHidden/>
              </w:rPr>
            </w:r>
            <w:r w:rsidR="004750F6">
              <w:rPr>
                <w:noProof/>
                <w:webHidden/>
              </w:rPr>
              <w:fldChar w:fldCharType="separate"/>
            </w:r>
            <w:r w:rsidR="00F51664">
              <w:rPr>
                <w:noProof/>
                <w:webHidden/>
              </w:rPr>
              <w:t>9</w:t>
            </w:r>
            <w:r w:rsidR="004750F6">
              <w:rPr>
                <w:noProof/>
                <w:webHidden/>
              </w:rPr>
              <w:fldChar w:fldCharType="end"/>
            </w:r>
          </w:hyperlink>
        </w:p>
        <w:p w14:paraId="29AF6223" w14:textId="0A0826B0" w:rsidR="004750F6" w:rsidRDefault="00ED4B8C">
          <w:pPr>
            <w:pStyle w:val="20"/>
            <w:tabs>
              <w:tab w:val="right" w:leader="dot" w:pos="8720"/>
            </w:tabs>
            <w:rPr>
              <w:rFonts w:asciiTheme="minorHAnsi" w:eastAsiaTheme="minorEastAsia" w:hAnsiTheme="minorHAnsi" w:cstheme="minorBidi"/>
              <w:b w:val="0"/>
              <w:bCs w:val="0"/>
              <w:i w:val="0"/>
              <w:noProof/>
              <w:kern w:val="2"/>
              <w:sz w:val="21"/>
              <w:lang w:eastAsia="ja-JP"/>
            </w:rPr>
          </w:pPr>
          <w:hyperlink w:anchor="_Toc68164154" w:history="1">
            <w:r w:rsidR="004750F6" w:rsidRPr="00373A43">
              <w:rPr>
                <w:rStyle w:val="ab"/>
                <w:rFonts w:asciiTheme="majorEastAsia" w:eastAsiaTheme="majorEastAsia" w:hAnsiTheme="majorEastAsia"/>
                <w:noProof/>
                <w:lang w:eastAsia="ja-JP"/>
              </w:rPr>
              <w:t>6.研究の方法</w:t>
            </w:r>
            <w:r w:rsidR="004750F6">
              <w:rPr>
                <w:noProof/>
                <w:webHidden/>
              </w:rPr>
              <w:tab/>
            </w:r>
            <w:r w:rsidR="004750F6">
              <w:rPr>
                <w:noProof/>
                <w:webHidden/>
              </w:rPr>
              <w:fldChar w:fldCharType="begin"/>
            </w:r>
            <w:r w:rsidR="004750F6">
              <w:rPr>
                <w:noProof/>
                <w:webHidden/>
              </w:rPr>
              <w:instrText xml:space="preserve"> PAGEREF _Toc68164154 \h </w:instrText>
            </w:r>
            <w:r w:rsidR="004750F6">
              <w:rPr>
                <w:noProof/>
                <w:webHidden/>
              </w:rPr>
            </w:r>
            <w:r w:rsidR="004750F6">
              <w:rPr>
                <w:noProof/>
                <w:webHidden/>
              </w:rPr>
              <w:fldChar w:fldCharType="separate"/>
            </w:r>
            <w:r w:rsidR="00F51664">
              <w:rPr>
                <w:noProof/>
                <w:webHidden/>
              </w:rPr>
              <w:t>10</w:t>
            </w:r>
            <w:r w:rsidR="004750F6">
              <w:rPr>
                <w:noProof/>
                <w:webHidden/>
              </w:rPr>
              <w:fldChar w:fldCharType="end"/>
            </w:r>
          </w:hyperlink>
        </w:p>
        <w:p w14:paraId="48549435" w14:textId="034114EF" w:rsidR="004750F6" w:rsidRDefault="00ED4B8C">
          <w:pPr>
            <w:pStyle w:val="20"/>
            <w:tabs>
              <w:tab w:val="right" w:leader="dot" w:pos="8720"/>
            </w:tabs>
            <w:rPr>
              <w:rFonts w:asciiTheme="minorHAnsi" w:eastAsiaTheme="minorEastAsia" w:hAnsiTheme="minorHAnsi" w:cstheme="minorBidi"/>
              <w:b w:val="0"/>
              <w:bCs w:val="0"/>
              <w:i w:val="0"/>
              <w:noProof/>
              <w:kern w:val="2"/>
              <w:sz w:val="21"/>
              <w:lang w:eastAsia="ja-JP"/>
            </w:rPr>
          </w:pPr>
          <w:hyperlink w:anchor="_Toc68164155" w:history="1">
            <w:r w:rsidR="004750F6" w:rsidRPr="00373A43">
              <w:rPr>
                <w:rStyle w:val="ab"/>
                <w:rFonts w:asciiTheme="majorEastAsia" w:eastAsiaTheme="majorEastAsia" w:hAnsiTheme="majorEastAsia"/>
                <w:noProof/>
                <w:lang w:eastAsia="ja-JP"/>
              </w:rPr>
              <w:t>7. 研究対象者の治療・収集項目・実施時期</w:t>
            </w:r>
            <w:r w:rsidR="004750F6">
              <w:rPr>
                <w:noProof/>
                <w:webHidden/>
              </w:rPr>
              <w:tab/>
            </w:r>
            <w:r w:rsidR="004750F6">
              <w:rPr>
                <w:noProof/>
                <w:webHidden/>
              </w:rPr>
              <w:fldChar w:fldCharType="begin"/>
            </w:r>
            <w:r w:rsidR="004750F6">
              <w:rPr>
                <w:noProof/>
                <w:webHidden/>
              </w:rPr>
              <w:instrText xml:space="preserve"> PAGEREF _Toc68164155 \h </w:instrText>
            </w:r>
            <w:r w:rsidR="004750F6">
              <w:rPr>
                <w:noProof/>
                <w:webHidden/>
              </w:rPr>
            </w:r>
            <w:r w:rsidR="004750F6">
              <w:rPr>
                <w:noProof/>
                <w:webHidden/>
              </w:rPr>
              <w:fldChar w:fldCharType="separate"/>
            </w:r>
            <w:r w:rsidR="00F51664">
              <w:rPr>
                <w:noProof/>
                <w:webHidden/>
              </w:rPr>
              <w:t>13</w:t>
            </w:r>
            <w:r w:rsidR="004750F6">
              <w:rPr>
                <w:noProof/>
                <w:webHidden/>
              </w:rPr>
              <w:fldChar w:fldCharType="end"/>
            </w:r>
          </w:hyperlink>
        </w:p>
        <w:p w14:paraId="6FC697A2" w14:textId="35C83CAA" w:rsidR="004750F6" w:rsidRDefault="00ED4B8C">
          <w:pPr>
            <w:pStyle w:val="20"/>
            <w:tabs>
              <w:tab w:val="right" w:leader="dot" w:pos="8720"/>
            </w:tabs>
            <w:rPr>
              <w:rFonts w:asciiTheme="minorHAnsi" w:eastAsiaTheme="minorEastAsia" w:hAnsiTheme="minorHAnsi" w:cstheme="minorBidi"/>
              <w:b w:val="0"/>
              <w:bCs w:val="0"/>
              <w:i w:val="0"/>
              <w:noProof/>
              <w:kern w:val="2"/>
              <w:sz w:val="21"/>
              <w:lang w:eastAsia="ja-JP"/>
            </w:rPr>
          </w:pPr>
          <w:hyperlink w:anchor="_Toc68164156" w:history="1">
            <w:r w:rsidR="004750F6" w:rsidRPr="00373A43">
              <w:rPr>
                <w:rStyle w:val="ab"/>
                <w:rFonts w:asciiTheme="majorEastAsia" w:eastAsiaTheme="majorEastAsia" w:hAnsiTheme="majorEastAsia"/>
                <w:noProof/>
                <w:lang w:eastAsia="ja-JP"/>
              </w:rPr>
              <w:t>8.有害事象及び疾病等が発生した際の対応</w:t>
            </w:r>
            <w:r w:rsidR="004750F6">
              <w:rPr>
                <w:noProof/>
                <w:webHidden/>
              </w:rPr>
              <w:tab/>
            </w:r>
            <w:r w:rsidR="004750F6">
              <w:rPr>
                <w:noProof/>
                <w:webHidden/>
              </w:rPr>
              <w:fldChar w:fldCharType="begin"/>
            </w:r>
            <w:r w:rsidR="004750F6">
              <w:rPr>
                <w:noProof/>
                <w:webHidden/>
              </w:rPr>
              <w:instrText xml:space="preserve"> PAGEREF _Toc68164156 \h </w:instrText>
            </w:r>
            <w:r w:rsidR="004750F6">
              <w:rPr>
                <w:noProof/>
                <w:webHidden/>
              </w:rPr>
            </w:r>
            <w:r w:rsidR="004750F6">
              <w:rPr>
                <w:noProof/>
                <w:webHidden/>
              </w:rPr>
              <w:fldChar w:fldCharType="separate"/>
            </w:r>
            <w:r w:rsidR="00F51664">
              <w:rPr>
                <w:noProof/>
                <w:webHidden/>
              </w:rPr>
              <w:t>16</w:t>
            </w:r>
            <w:r w:rsidR="004750F6">
              <w:rPr>
                <w:noProof/>
                <w:webHidden/>
              </w:rPr>
              <w:fldChar w:fldCharType="end"/>
            </w:r>
          </w:hyperlink>
        </w:p>
        <w:p w14:paraId="30B40EA6" w14:textId="79AE9038" w:rsidR="004750F6" w:rsidRDefault="00ED4B8C">
          <w:pPr>
            <w:pStyle w:val="20"/>
            <w:tabs>
              <w:tab w:val="right" w:leader="dot" w:pos="8720"/>
            </w:tabs>
            <w:rPr>
              <w:rFonts w:asciiTheme="minorHAnsi" w:eastAsiaTheme="minorEastAsia" w:hAnsiTheme="minorHAnsi" w:cstheme="minorBidi"/>
              <w:b w:val="0"/>
              <w:bCs w:val="0"/>
              <w:i w:val="0"/>
              <w:noProof/>
              <w:kern w:val="2"/>
              <w:sz w:val="21"/>
              <w:lang w:eastAsia="ja-JP"/>
            </w:rPr>
          </w:pPr>
          <w:hyperlink w:anchor="_Toc68164157" w:history="1">
            <w:r w:rsidR="004750F6" w:rsidRPr="00373A43">
              <w:rPr>
                <w:rStyle w:val="ab"/>
                <w:rFonts w:asciiTheme="majorEastAsia" w:eastAsiaTheme="majorEastAsia" w:hAnsiTheme="majorEastAsia"/>
                <w:noProof/>
                <w:lang w:eastAsia="ja-JP"/>
              </w:rPr>
              <w:t>9.統計解析</w:t>
            </w:r>
            <w:r w:rsidR="004750F6">
              <w:rPr>
                <w:noProof/>
                <w:webHidden/>
              </w:rPr>
              <w:tab/>
            </w:r>
            <w:r w:rsidR="004750F6">
              <w:rPr>
                <w:noProof/>
                <w:webHidden/>
              </w:rPr>
              <w:fldChar w:fldCharType="begin"/>
            </w:r>
            <w:r w:rsidR="004750F6">
              <w:rPr>
                <w:noProof/>
                <w:webHidden/>
              </w:rPr>
              <w:instrText xml:space="preserve"> PAGEREF _Toc68164157 \h </w:instrText>
            </w:r>
            <w:r w:rsidR="004750F6">
              <w:rPr>
                <w:noProof/>
                <w:webHidden/>
              </w:rPr>
            </w:r>
            <w:r w:rsidR="004750F6">
              <w:rPr>
                <w:noProof/>
                <w:webHidden/>
              </w:rPr>
              <w:fldChar w:fldCharType="separate"/>
            </w:r>
            <w:r w:rsidR="00F51664">
              <w:rPr>
                <w:noProof/>
                <w:webHidden/>
              </w:rPr>
              <w:t>21</w:t>
            </w:r>
            <w:r w:rsidR="004750F6">
              <w:rPr>
                <w:noProof/>
                <w:webHidden/>
              </w:rPr>
              <w:fldChar w:fldCharType="end"/>
            </w:r>
          </w:hyperlink>
        </w:p>
        <w:p w14:paraId="06A2C642" w14:textId="76C28BC3" w:rsidR="004750F6" w:rsidRDefault="00ED4B8C">
          <w:pPr>
            <w:pStyle w:val="20"/>
            <w:tabs>
              <w:tab w:val="right" w:leader="dot" w:pos="8720"/>
            </w:tabs>
            <w:rPr>
              <w:rFonts w:asciiTheme="minorHAnsi" w:eastAsiaTheme="minorEastAsia" w:hAnsiTheme="minorHAnsi" w:cstheme="minorBidi"/>
              <w:b w:val="0"/>
              <w:bCs w:val="0"/>
              <w:i w:val="0"/>
              <w:noProof/>
              <w:kern w:val="2"/>
              <w:sz w:val="21"/>
              <w:lang w:eastAsia="ja-JP"/>
            </w:rPr>
          </w:pPr>
          <w:hyperlink w:anchor="_Toc68164158" w:history="1">
            <w:r w:rsidR="004750F6" w:rsidRPr="00373A43">
              <w:rPr>
                <w:rStyle w:val="ab"/>
                <w:rFonts w:asciiTheme="majorEastAsia" w:eastAsiaTheme="majorEastAsia" w:hAnsiTheme="majorEastAsia"/>
                <w:noProof/>
                <w:lang w:eastAsia="ja-JP"/>
              </w:rPr>
              <w:t>10.原資料の直接閲覧</w:t>
            </w:r>
            <w:r w:rsidR="004750F6">
              <w:rPr>
                <w:noProof/>
                <w:webHidden/>
              </w:rPr>
              <w:tab/>
            </w:r>
            <w:r w:rsidR="004750F6">
              <w:rPr>
                <w:noProof/>
                <w:webHidden/>
              </w:rPr>
              <w:fldChar w:fldCharType="begin"/>
            </w:r>
            <w:r w:rsidR="004750F6">
              <w:rPr>
                <w:noProof/>
                <w:webHidden/>
              </w:rPr>
              <w:instrText xml:space="preserve"> PAGEREF _Toc68164158 \h </w:instrText>
            </w:r>
            <w:r w:rsidR="004750F6">
              <w:rPr>
                <w:noProof/>
                <w:webHidden/>
              </w:rPr>
            </w:r>
            <w:r w:rsidR="004750F6">
              <w:rPr>
                <w:noProof/>
                <w:webHidden/>
              </w:rPr>
              <w:fldChar w:fldCharType="separate"/>
            </w:r>
            <w:r w:rsidR="00F51664">
              <w:rPr>
                <w:noProof/>
                <w:webHidden/>
              </w:rPr>
              <w:t>26</w:t>
            </w:r>
            <w:r w:rsidR="004750F6">
              <w:rPr>
                <w:noProof/>
                <w:webHidden/>
              </w:rPr>
              <w:fldChar w:fldCharType="end"/>
            </w:r>
          </w:hyperlink>
        </w:p>
        <w:p w14:paraId="2D9C7E30" w14:textId="50A9C1A5" w:rsidR="004750F6" w:rsidRDefault="00ED4B8C">
          <w:pPr>
            <w:pStyle w:val="20"/>
            <w:tabs>
              <w:tab w:val="right" w:leader="dot" w:pos="8720"/>
            </w:tabs>
            <w:rPr>
              <w:rFonts w:asciiTheme="minorHAnsi" w:eastAsiaTheme="minorEastAsia" w:hAnsiTheme="minorHAnsi" w:cstheme="minorBidi"/>
              <w:b w:val="0"/>
              <w:bCs w:val="0"/>
              <w:i w:val="0"/>
              <w:noProof/>
              <w:kern w:val="2"/>
              <w:sz w:val="21"/>
              <w:lang w:eastAsia="ja-JP"/>
            </w:rPr>
          </w:pPr>
          <w:hyperlink w:anchor="_Toc68164159" w:history="1">
            <w:r w:rsidR="004750F6" w:rsidRPr="00373A43">
              <w:rPr>
                <w:rStyle w:val="ab"/>
                <w:rFonts w:asciiTheme="majorEastAsia" w:eastAsiaTheme="majorEastAsia" w:hAnsiTheme="majorEastAsia"/>
                <w:noProof/>
                <w:lang w:eastAsia="ja-JP"/>
              </w:rPr>
              <w:t>11.モニタリングおよび監査</w:t>
            </w:r>
            <w:r w:rsidR="004750F6">
              <w:rPr>
                <w:noProof/>
                <w:webHidden/>
              </w:rPr>
              <w:tab/>
            </w:r>
            <w:r w:rsidR="004750F6">
              <w:rPr>
                <w:noProof/>
                <w:webHidden/>
              </w:rPr>
              <w:fldChar w:fldCharType="begin"/>
            </w:r>
            <w:r w:rsidR="004750F6">
              <w:rPr>
                <w:noProof/>
                <w:webHidden/>
              </w:rPr>
              <w:instrText xml:space="preserve"> PAGEREF _Toc68164159 \h </w:instrText>
            </w:r>
            <w:r w:rsidR="004750F6">
              <w:rPr>
                <w:noProof/>
                <w:webHidden/>
              </w:rPr>
            </w:r>
            <w:r w:rsidR="004750F6">
              <w:rPr>
                <w:noProof/>
                <w:webHidden/>
              </w:rPr>
              <w:fldChar w:fldCharType="separate"/>
            </w:r>
            <w:r w:rsidR="00F51664">
              <w:rPr>
                <w:noProof/>
                <w:webHidden/>
              </w:rPr>
              <w:t>26</w:t>
            </w:r>
            <w:r w:rsidR="004750F6">
              <w:rPr>
                <w:noProof/>
                <w:webHidden/>
              </w:rPr>
              <w:fldChar w:fldCharType="end"/>
            </w:r>
          </w:hyperlink>
        </w:p>
        <w:p w14:paraId="67A1B15B" w14:textId="32F2DFA2" w:rsidR="004750F6" w:rsidRDefault="00ED4B8C">
          <w:pPr>
            <w:pStyle w:val="20"/>
            <w:tabs>
              <w:tab w:val="right" w:leader="dot" w:pos="8720"/>
            </w:tabs>
            <w:rPr>
              <w:rFonts w:asciiTheme="minorHAnsi" w:eastAsiaTheme="minorEastAsia" w:hAnsiTheme="minorHAnsi" w:cstheme="minorBidi"/>
              <w:b w:val="0"/>
              <w:bCs w:val="0"/>
              <w:i w:val="0"/>
              <w:noProof/>
              <w:kern w:val="2"/>
              <w:sz w:val="21"/>
              <w:lang w:eastAsia="ja-JP"/>
            </w:rPr>
          </w:pPr>
          <w:hyperlink w:anchor="_Toc68164160" w:history="1">
            <w:r w:rsidR="004750F6" w:rsidRPr="00373A43">
              <w:rPr>
                <w:rStyle w:val="ab"/>
                <w:rFonts w:asciiTheme="majorEastAsia" w:eastAsiaTheme="majorEastAsia" w:hAnsiTheme="majorEastAsia"/>
                <w:noProof/>
                <w:lang w:eastAsia="ja-JP"/>
              </w:rPr>
              <w:t>12.倫理的な配慮</w:t>
            </w:r>
            <w:r w:rsidR="004750F6">
              <w:rPr>
                <w:noProof/>
                <w:webHidden/>
              </w:rPr>
              <w:tab/>
            </w:r>
            <w:r w:rsidR="004750F6">
              <w:rPr>
                <w:noProof/>
                <w:webHidden/>
              </w:rPr>
              <w:fldChar w:fldCharType="begin"/>
            </w:r>
            <w:r w:rsidR="004750F6">
              <w:rPr>
                <w:noProof/>
                <w:webHidden/>
              </w:rPr>
              <w:instrText xml:space="preserve"> PAGEREF _Toc68164160 \h </w:instrText>
            </w:r>
            <w:r w:rsidR="004750F6">
              <w:rPr>
                <w:noProof/>
                <w:webHidden/>
              </w:rPr>
            </w:r>
            <w:r w:rsidR="004750F6">
              <w:rPr>
                <w:noProof/>
                <w:webHidden/>
              </w:rPr>
              <w:fldChar w:fldCharType="separate"/>
            </w:r>
            <w:r w:rsidR="00F51664">
              <w:rPr>
                <w:noProof/>
                <w:webHidden/>
              </w:rPr>
              <w:t>27</w:t>
            </w:r>
            <w:r w:rsidR="004750F6">
              <w:rPr>
                <w:noProof/>
                <w:webHidden/>
              </w:rPr>
              <w:fldChar w:fldCharType="end"/>
            </w:r>
          </w:hyperlink>
        </w:p>
        <w:p w14:paraId="411DD98F" w14:textId="273A1732" w:rsidR="004750F6" w:rsidRDefault="00ED4B8C">
          <w:pPr>
            <w:pStyle w:val="20"/>
            <w:tabs>
              <w:tab w:val="right" w:leader="dot" w:pos="8720"/>
            </w:tabs>
            <w:rPr>
              <w:rFonts w:asciiTheme="minorHAnsi" w:eastAsiaTheme="minorEastAsia" w:hAnsiTheme="minorHAnsi" w:cstheme="minorBidi"/>
              <w:b w:val="0"/>
              <w:bCs w:val="0"/>
              <w:i w:val="0"/>
              <w:noProof/>
              <w:kern w:val="2"/>
              <w:sz w:val="21"/>
              <w:lang w:eastAsia="ja-JP"/>
            </w:rPr>
          </w:pPr>
          <w:hyperlink w:anchor="_Toc68164161" w:history="1">
            <w:r w:rsidR="004750F6" w:rsidRPr="00373A43">
              <w:rPr>
                <w:rStyle w:val="ab"/>
                <w:rFonts w:asciiTheme="majorEastAsia" w:eastAsiaTheme="majorEastAsia" w:hAnsiTheme="majorEastAsia"/>
                <w:noProof/>
                <w:lang w:eastAsia="ja-JP"/>
              </w:rPr>
              <w:t>13.記録の取扱い及び保存・破棄</w:t>
            </w:r>
            <w:r w:rsidR="004750F6">
              <w:rPr>
                <w:noProof/>
                <w:webHidden/>
              </w:rPr>
              <w:tab/>
            </w:r>
            <w:r w:rsidR="004750F6">
              <w:rPr>
                <w:noProof/>
                <w:webHidden/>
              </w:rPr>
              <w:fldChar w:fldCharType="begin"/>
            </w:r>
            <w:r w:rsidR="004750F6">
              <w:rPr>
                <w:noProof/>
                <w:webHidden/>
              </w:rPr>
              <w:instrText xml:space="preserve"> PAGEREF _Toc68164161 \h </w:instrText>
            </w:r>
            <w:r w:rsidR="004750F6">
              <w:rPr>
                <w:noProof/>
                <w:webHidden/>
              </w:rPr>
            </w:r>
            <w:r w:rsidR="004750F6">
              <w:rPr>
                <w:noProof/>
                <w:webHidden/>
              </w:rPr>
              <w:fldChar w:fldCharType="separate"/>
            </w:r>
            <w:r w:rsidR="00F51664">
              <w:rPr>
                <w:noProof/>
                <w:webHidden/>
              </w:rPr>
              <w:t>29</w:t>
            </w:r>
            <w:r w:rsidR="004750F6">
              <w:rPr>
                <w:noProof/>
                <w:webHidden/>
              </w:rPr>
              <w:fldChar w:fldCharType="end"/>
            </w:r>
          </w:hyperlink>
        </w:p>
        <w:p w14:paraId="31301333" w14:textId="4B9FC6FF" w:rsidR="004750F6" w:rsidRDefault="00ED4B8C">
          <w:pPr>
            <w:pStyle w:val="20"/>
            <w:tabs>
              <w:tab w:val="right" w:leader="dot" w:pos="8720"/>
            </w:tabs>
            <w:rPr>
              <w:rFonts w:asciiTheme="minorHAnsi" w:eastAsiaTheme="minorEastAsia" w:hAnsiTheme="minorHAnsi" w:cstheme="minorBidi"/>
              <w:b w:val="0"/>
              <w:bCs w:val="0"/>
              <w:i w:val="0"/>
              <w:noProof/>
              <w:kern w:val="2"/>
              <w:sz w:val="21"/>
              <w:lang w:eastAsia="ja-JP"/>
            </w:rPr>
          </w:pPr>
          <w:hyperlink w:anchor="_Toc68164162" w:history="1">
            <w:r w:rsidR="004750F6" w:rsidRPr="00373A43">
              <w:rPr>
                <w:rStyle w:val="ab"/>
                <w:rFonts w:asciiTheme="majorEastAsia" w:eastAsiaTheme="majorEastAsia" w:hAnsiTheme="majorEastAsia"/>
                <w:noProof/>
                <w:lang w:eastAsia="ja-JP"/>
              </w:rPr>
              <w:t>14.研究対象者の経済的負担および補償</w:t>
            </w:r>
            <w:r w:rsidR="004750F6">
              <w:rPr>
                <w:noProof/>
                <w:webHidden/>
              </w:rPr>
              <w:tab/>
            </w:r>
            <w:r w:rsidR="004750F6">
              <w:rPr>
                <w:noProof/>
                <w:webHidden/>
              </w:rPr>
              <w:fldChar w:fldCharType="begin"/>
            </w:r>
            <w:r w:rsidR="004750F6">
              <w:rPr>
                <w:noProof/>
                <w:webHidden/>
              </w:rPr>
              <w:instrText xml:space="preserve"> PAGEREF _Toc68164162 \h </w:instrText>
            </w:r>
            <w:r w:rsidR="004750F6">
              <w:rPr>
                <w:noProof/>
                <w:webHidden/>
              </w:rPr>
            </w:r>
            <w:r w:rsidR="004750F6">
              <w:rPr>
                <w:noProof/>
                <w:webHidden/>
              </w:rPr>
              <w:fldChar w:fldCharType="separate"/>
            </w:r>
            <w:r w:rsidR="00F51664">
              <w:rPr>
                <w:noProof/>
                <w:webHidden/>
              </w:rPr>
              <w:t>29</w:t>
            </w:r>
            <w:r w:rsidR="004750F6">
              <w:rPr>
                <w:noProof/>
                <w:webHidden/>
              </w:rPr>
              <w:fldChar w:fldCharType="end"/>
            </w:r>
          </w:hyperlink>
        </w:p>
        <w:p w14:paraId="1C5D539C" w14:textId="21BA93D6" w:rsidR="004750F6" w:rsidRDefault="00ED4B8C">
          <w:pPr>
            <w:pStyle w:val="20"/>
            <w:tabs>
              <w:tab w:val="right" w:leader="dot" w:pos="8720"/>
            </w:tabs>
            <w:rPr>
              <w:rFonts w:asciiTheme="minorHAnsi" w:eastAsiaTheme="minorEastAsia" w:hAnsiTheme="minorHAnsi" w:cstheme="minorBidi"/>
              <w:b w:val="0"/>
              <w:bCs w:val="0"/>
              <w:i w:val="0"/>
              <w:noProof/>
              <w:kern w:val="2"/>
              <w:sz w:val="21"/>
              <w:lang w:eastAsia="ja-JP"/>
            </w:rPr>
          </w:pPr>
          <w:hyperlink w:anchor="_Toc68164163" w:history="1">
            <w:r w:rsidR="004750F6" w:rsidRPr="00373A43">
              <w:rPr>
                <w:rStyle w:val="ab"/>
                <w:rFonts w:asciiTheme="majorEastAsia" w:eastAsiaTheme="majorEastAsia" w:hAnsiTheme="majorEastAsia"/>
                <w:noProof/>
                <w:lang w:eastAsia="ja-JP"/>
              </w:rPr>
              <w:t>15.開示等の求めに対する対応</w:t>
            </w:r>
            <w:r w:rsidR="004750F6">
              <w:rPr>
                <w:noProof/>
                <w:webHidden/>
              </w:rPr>
              <w:tab/>
            </w:r>
            <w:r w:rsidR="004750F6">
              <w:rPr>
                <w:noProof/>
                <w:webHidden/>
              </w:rPr>
              <w:fldChar w:fldCharType="begin"/>
            </w:r>
            <w:r w:rsidR="004750F6">
              <w:rPr>
                <w:noProof/>
                <w:webHidden/>
              </w:rPr>
              <w:instrText xml:space="preserve"> PAGEREF _Toc68164163 \h </w:instrText>
            </w:r>
            <w:r w:rsidR="004750F6">
              <w:rPr>
                <w:noProof/>
                <w:webHidden/>
              </w:rPr>
            </w:r>
            <w:r w:rsidR="004750F6">
              <w:rPr>
                <w:noProof/>
                <w:webHidden/>
              </w:rPr>
              <w:fldChar w:fldCharType="separate"/>
            </w:r>
            <w:r w:rsidR="00F51664">
              <w:rPr>
                <w:noProof/>
                <w:webHidden/>
              </w:rPr>
              <w:t>30</w:t>
            </w:r>
            <w:r w:rsidR="004750F6">
              <w:rPr>
                <w:noProof/>
                <w:webHidden/>
              </w:rPr>
              <w:fldChar w:fldCharType="end"/>
            </w:r>
          </w:hyperlink>
        </w:p>
        <w:p w14:paraId="435D5778" w14:textId="0BB9F70C" w:rsidR="004750F6" w:rsidRDefault="00ED4B8C">
          <w:pPr>
            <w:pStyle w:val="20"/>
            <w:tabs>
              <w:tab w:val="right" w:leader="dot" w:pos="8720"/>
            </w:tabs>
            <w:rPr>
              <w:rFonts w:asciiTheme="minorHAnsi" w:eastAsiaTheme="minorEastAsia" w:hAnsiTheme="minorHAnsi" w:cstheme="minorBidi"/>
              <w:b w:val="0"/>
              <w:bCs w:val="0"/>
              <w:i w:val="0"/>
              <w:noProof/>
              <w:kern w:val="2"/>
              <w:sz w:val="21"/>
              <w:lang w:eastAsia="ja-JP"/>
            </w:rPr>
          </w:pPr>
          <w:hyperlink w:anchor="_Toc68164164" w:history="1">
            <w:r w:rsidR="004750F6" w:rsidRPr="00373A43">
              <w:rPr>
                <w:rStyle w:val="ab"/>
                <w:rFonts w:asciiTheme="majorEastAsia" w:eastAsiaTheme="majorEastAsia" w:hAnsiTheme="majorEastAsia"/>
                <w:noProof/>
                <w:lang w:eastAsia="ja-JP"/>
              </w:rPr>
              <w:t>16.不適合の管理</w:t>
            </w:r>
            <w:r w:rsidR="004750F6">
              <w:rPr>
                <w:noProof/>
                <w:webHidden/>
              </w:rPr>
              <w:tab/>
            </w:r>
            <w:r w:rsidR="004750F6">
              <w:rPr>
                <w:noProof/>
                <w:webHidden/>
              </w:rPr>
              <w:fldChar w:fldCharType="begin"/>
            </w:r>
            <w:r w:rsidR="004750F6">
              <w:rPr>
                <w:noProof/>
                <w:webHidden/>
              </w:rPr>
              <w:instrText xml:space="preserve"> PAGEREF _Toc68164164 \h </w:instrText>
            </w:r>
            <w:r w:rsidR="004750F6">
              <w:rPr>
                <w:noProof/>
                <w:webHidden/>
              </w:rPr>
            </w:r>
            <w:r w:rsidR="004750F6">
              <w:rPr>
                <w:noProof/>
                <w:webHidden/>
              </w:rPr>
              <w:fldChar w:fldCharType="separate"/>
            </w:r>
            <w:r w:rsidR="00F51664">
              <w:rPr>
                <w:noProof/>
                <w:webHidden/>
              </w:rPr>
              <w:t>31</w:t>
            </w:r>
            <w:r w:rsidR="004750F6">
              <w:rPr>
                <w:noProof/>
                <w:webHidden/>
              </w:rPr>
              <w:fldChar w:fldCharType="end"/>
            </w:r>
          </w:hyperlink>
        </w:p>
        <w:p w14:paraId="6EF18197" w14:textId="5FAEB527" w:rsidR="004750F6" w:rsidRDefault="00ED4B8C">
          <w:pPr>
            <w:pStyle w:val="20"/>
            <w:tabs>
              <w:tab w:val="right" w:leader="dot" w:pos="8720"/>
            </w:tabs>
            <w:rPr>
              <w:rFonts w:asciiTheme="minorHAnsi" w:eastAsiaTheme="minorEastAsia" w:hAnsiTheme="minorHAnsi" w:cstheme="minorBidi"/>
              <w:b w:val="0"/>
              <w:bCs w:val="0"/>
              <w:i w:val="0"/>
              <w:noProof/>
              <w:kern w:val="2"/>
              <w:sz w:val="21"/>
              <w:lang w:eastAsia="ja-JP"/>
            </w:rPr>
          </w:pPr>
          <w:hyperlink w:anchor="_Toc68164165" w:history="1">
            <w:r w:rsidR="004750F6" w:rsidRPr="00373A43">
              <w:rPr>
                <w:rStyle w:val="ab"/>
                <w:rFonts w:asciiTheme="majorEastAsia" w:eastAsiaTheme="majorEastAsia" w:hAnsiTheme="majorEastAsia"/>
                <w:noProof/>
                <w:lang w:eastAsia="ja-JP"/>
              </w:rPr>
              <w:t>17.定期報告</w:t>
            </w:r>
            <w:r w:rsidR="004750F6">
              <w:rPr>
                <w:noProof/>
                <w:webHidden/>
              </w:rPr>
              <w:tab/>
            </w:r>
            <w:r w:rsidR="004750F6">
              <w:rPr>
                <w:noProof/>
                <w:webHidden/>
              </w:rPr>
              <w:fldChar w:fldCharType="begin"/>
            </w:r>
            <w:r w:rsidR="004750F6">
              <w:rPr>
                <w:noProof/>
                <w:webHidden/>
              </w:rPr>
              <w:instrText xml:space="preserve"> PAGEREF _Toc68164165 \h </w:instrText>
            </w:r>
            <w:r w:rsidR="004750F6">
              <w:rPr>
                <w:noProof/>
                <w:webHidden/>
              </w:rPr>
            </w:r>
            <w:r w:rsidR="004750F6">
              <w:rPr>
                <w:noProof/>
                <w:webHidden/>
              </w:rPr>
              <w:fldChar w:fldCharType="separate"/>
            </w:r>
            <w:r w:rsidR="00F51664">
              <w:rPr>
                <w:noProof/>
                <w:webHidden/>
              </w:rPr>
              <w:t>31</w:t>
            </w:r>
            <w:r w:rsidR="004750F6">
              <w:rPr>
                <w:noProof/>
                <w:webHidden/>
              </w:rPr>
              <w:fldChar w:fldCharType="end"/>
            </w:r>
          </w:hyperlink>
        </w:p>
        <w:p w14:paraId="42056661" w14:textId="6283322F" w:rsidR="004750F6" w:rsidRDefault="00ED4B8C">
          <w:pPr>
            <w:pStyle w:val="20"/>
            <w:tabs>
              <w:tab w:val="right" w:leader="dot" w:pos="8720"/>
            </w:tabs>
            <w:rPr>
              <w:rFonts w:asciiTheme="minorHAnsi" w:eastAsiaTheme="minorEastAsia" w:hAnsiTheme="minorHAnsi" w:cstheme="minorBidi"/>
              <w:b w:val="0"/>
              <w:bCs w:val="0"/>
              <w:i w:val="0"/>
              <w:noProof/>
              <w:kern w:val="2"/>
              <w:sz w:val="21"/>
              <w:lang w:eastAsia="ja-JP"/>
            </w:rPr>
          </w:pPr>
          <w:hyperlink w:anchor="_Toc68164166" w:history="1">
            <w:r w:rsidR="004750F6" w:rsidRPr="00373A43">
              <w:rPr>
                <w:rStyle w:val="ab"/>
                <w:rFonts w:asciiTheme="majorEastAsia" w:eastAsiaTheme="majorEastAsia" w:hAnsiTheme="majorEastAsia"/>
                <w:noProof/>
                <w:lang w:eastAsia="ja-JP"/>
              </w:rPr>
              <w:t>18.実施計画変更の手順</w:t>
            </w:r>
            <w:r w:rsidR="004750F6">
              <w:rPr>
                <w:noProof/>
                <w:webHidden/>
              </w:rPr>
              <w:tab/>
            </w:r>
            <w:r w:rsidR="004750F6">
              <w:rPr>
                <w:noProof/>
                <w:webHidden/>
              </w:rPr>
              <w:fldChar w:fldCharType="begin"/>
            </w:r>
            <w:r w:rsidR="004750F6">
              <w:rPr>
                <w:noProof/>
                <w:webHidden/>
              </w:rPr>
              <w:instrText xml:space="preserve"> PAGEREF _Toc68164166 \h </w:instrText>
            </w:r>
            <w:r w:rsidR="004750F6">
              <w:rPr>
                <w:noProof/>
                <w:webHidden/>
              </w:rPr>
            </w:r>
            <w:r w:rsidR="004750F6">
              <w:rPr>
                <w:noProof/>
                <w:webHidden/>
              </w:rPr>
              <w:fldChar w:fldCharType="separate"/>
            </w:r>
            <w:r w:rsidR="00F51664">
              <w:rPr>
                <w:noProof/>
                <w:webHidden/>
              </w:rPr>
              <w:t>32</w:t>
            </w:r>
            <w:r w:rsidR="004750F6">
              <w:rPr>
                <w:noProof/>
                <w:webHidden/>
              </w:rPr>
              <w:fldChar w:fldCharType="end"/>
            </w:r>
          </w:hyperlink>
        </w:p>
        <w:p w14:paraId="64358010" w14:textId="6AC31AEF" w:rsidR="004750F6" w:rsidRDefault="00ED4B8C">
          <w:pPr>
            <w:pStyle w:val="20"/>
            <w:tabs>
              <w:tab w:val="right" w:leader="dot" w:pos="8720"/>
            </w:tabs>
            <w:rPr>
              <w:rFonts w:asciiTheme="minorHAnsi" w:eastAsiaTheme="minorEastAsia" w:hAnsiTheme="minorHAnsi" w:cstheme="minorBidi"/>
              <w:b w:val="0"/>
              <w:bCs w:val="0"/>
              <w:i w:val="0"/>
              <w:noProof/>
              <w:kern w:val="2"/>
              <w:sz w:val="21"/>
              <w:lang w:eastAsia="ja-JP"/>
            </w:rPr>
          </w:pPr>
          <w:hyperlink w:anchor="_Toc68164167" w:history="1">
            <w:r w:rsidR="004750F6" w:rsidRPr="00373A43">
              <w:rPr>
                <w:rStyle w:val="ab"/>
                <w:rFonts w:asciiTheme="majorEastAsia" w:eastAsiaTheme="majorEastAsia" w:hAnsiTheme="majorEastAsia"/>
                <w:noProof/>
                <w:lang w:eastAsia="ja-JP"/>
              </w:rPr>
              <w:t>19.対象者に対する説明及びその同意</w:t>
            </w:r>
            <w:r w:rsidR="004750F6">
              <w:rPr>
                <w:noProof/>
                <w:webHidden/>
              </w:rPr>
              <w:tab/>
            </w:r>
            <w:r w:rsidR="004750F6">
              <w:rPr>
                <w:noProof/>
                <w:webHidden/>
              </w:rPr>
              <w:fldChar w:fldCharType="begin"/>
            </w:r>
            <w:r w:rsidR="004750F6">
              <w:rPr>
                <w:noProof/>
                <w:webHidden/>
              </w:rPr>
              <w:instrText xml:space="preserve"> PAGEREF _Toc68164167 \h </w:instrText>
            </w:r>
            <w:r w:rsidR="004750F6">
              <w:rPr>
                <w:noProof/>
                <w:webHidden/>
              </w:rPr>
            </w:r>
            <w:r w:rsidR="004750F6">
              <w:rPr>
                <w:noProof/>
                <w:webHidden/>
              </w:rPr>
              <w:fldChar w:fldCharType="separate"/>
            </w:r>
            <w:r w:rsidR="00F51664">
              <w:rPr>
                <w:noProof/>
                <w:webHidden/>
              </w:rPr>
              <w:t>33</w:t>
            </w:r>
            <w:r w:rsidR="004750F6">
              <w:rPr>
                <w:noProof/>
                <w:webHidden/>
              </w:rPr>
              <w:fldChar w:fldCharType="end"/>
            </w:r>
          </w:hyperlink>
        </w:p>
        <w:p w14:paraId="737EC412" w14:textId="7A0F64CE" w:rsidR="004750F6" w:rsidRDefault="00ED4B8C">
          <w:pPr>
            <w:pStyle w:val="20"/>
            <w:tabs>
              <w:tab w:val="right" w:leader="dot" w:pos="8720"/>
            </w:tabs>
            <w:rPr>
              <w:rFonts w:asciiTheme="minorHAnsi" w:eastAsiaTheme="minorEastAsia" w:hAnsiTheme="minorHAnsi" w:cstheme="minorBidi"/>
              <w:b w:val="0"/>
              <w:bCs w:val="0"/>
              <w:i w:val="0"/>
              <w:noProof/>
              <w:kern w:val="2"/>
              <w:sz w:val="21"/>
              <w:lang w:eastAsia="ja-JP"/>
            </w:rPr>
          </w:pPr>
          <w:hyperlink w:anchor="_Toc68164168" w:history="1">
            <w:r w:rsidR="004750F6" w:rsidRPr="00373A43">
              <w:rPr>
                <w:rStyle w:val="ab"/>
                <w:rFonts w:asciiTheme="majorEastAsia" w:eastAsiaTheme="majorEastAsia" w:hAnsiTheme="majorEastAsia"/>
                <w:noProof/>
                <w:lang w:eastAsia="ja-JP"/>
              </w:rPr>
              <w:t>20.研究を行う場合に説明及び同意が不要な場合</w:t>
            </w:r>
            <w:r w:rsidR="004750F6">
              <w:rPr>
                <w:noProof/>
                <w:webHidden/>
              </w:rPr>
              <w:tab/>
            </w:r>
            <w:r w:rsidR="004750F6">
              <w:rPr>
                <w:noProof/>
                <w:webHidden/>
              </w:rPr>
              <w:fldChar w:fldCharType="begin"/>
            </w:r>
            <w:r w:rsidR="004750F6">
              <w:rPr>
                <w:noProof/>
                <w:webHidden/>
              </w:rPr>
              <w:instrText xml:space="preserve"> PAGEREF _Toc68164168 \h </w:instrText>
            </w:r>
            <w:r w:rsidR="004750F6">
              <w:rPr>
                <w:noProof/>
                <w:webHidden/>
              </w:rPr>
            </w:r>
            <w:r w:rsidR="004750F6">
              <w:rPr>
                <w:noProof/>
                <w:webHidden/>
              </w:rPr>
              <w:fldChar w:fldCharType="separate"/>
            </w:r>
            <w:r w:rsidR="00F51664">
              <w:rPr>
                <w:noProof/>
                <w:webHidden/>
              </w:rPr>
              <w:t>35</w:t>
            </w:r>
            <w:r w:rsidR="004750F6">
              <w:rPr>
                <w:noProof/>
                <w:webHidden/>
              </w:rPr>
              <w:fldChar w:fldCharType="end"/>
            </w:r>
          </w:hyperlink>
        </w:p>
        <w:p w14:paraId="6134D3B5" w14:textId="493EB832" w:rsidR="004750F6" w:rsidRDefault="00ED4B8C">
          <w:pPr>
            <w:pStyle w:val="20"/>
            <w:tabs>
              <w:tab w:val="right" w:leader="dot" w:pos="8720"/>
            </w:tabs>
            <w:rPr>
              <w:rFonts w:asciiTheme="minorHAnsi" w:eastAsiaTheme="minorEastAsia" w:hAnsiTheme="minorHAnsi" w:cstheme="minorBidi"/>
              <w:b w:val="0"/>
              <w:bCs w:val="0"/>
              <w:i w:val="0"/>
              <w:noProof/>
              <w:kern w:val="2"/>
              <w:sz w:val="21"/>
              <w:lang w:eastAsia="ja-JP"/>
            </w:rPr>
          </w:pPr>
          <w:hyperlink w:anchor="_Toc68164169" w:history="1">
            <w:r w:rsidR="004750F6" w:rsidRPr="00373A43">
              <w:rPr>
                <w:rStyle w:val="ab"/>
                <w:rFonts w:asciiTheme="majorEastAsia" w:eastAsiaTheme="majorEastAsia" w:hAnsiTheme="majorEastAsia"/>
                <w:noProof/>
                <w:lang w:eastAsia="ja-JP"/>
              </w:rPr>
              <w:t>21.利益相反</w:t>
            </w:r>
            <w:r w:rsidR="004750F6">
              <w:rPr>
                <w:noProof/>
                <w:webHidden/>
              </w:rPr>
              <w:tab/>
            </w:r>
            <w:r w:rsidR="004750F6">
              <w:rPr>
                <w:noProof/>
                <w:webHidden/>
              </w:rPr>
              <w:fldChar w:fldCharType="begin"/>
            </w:r>
            <w:r w:rsidR="004750F6">
              <w:rPr>
                <w:noProof/>
                <w:webHidden/>
              </w:rPr>
              <w:instrText xml:space="preserve"> PAGEREF _Toc68164169 \h </w:instrText>
            </w:r>
            <w:r w:rsidR="004750F6">
              <w:rPr>
                <w:noProof/>
                <w:webHidden/>
              </w:rPr>
            </w:r>
            <w:r w:rsidR="004750F6">
              <w:rPr>
                <w:noProof/>
                <w:webHidden/>
              </w:rPr>
              <w:fldChar w:fldCharType="separate"/>
            </w:r>
            <w:r w:rsidR="00F51664">
              <w:rPr>
                <w:noProof/>
                <w:webHidden/>
              </w:rPr>
              <w:t>35</w:t>
            </w:r>
            <w:r w:rsidR="004750F6">
              <w:rPr>
                <w:noProof/>
                <w:webHidden/>
              </w:rPr>
              <w:fldChar w:fldCharType="end"/>
            </w:r>
          </w:hyperlink>
        </w:p>
        <w:p w14:paraId="42AAB99E" w14:textId="0C4462CF" w:rsidR="004750F6" w:rsidRDefault="00ED4B8C">
          <w:pPr>
            <w:pStyle w:val="20"/>
            <w:tabs>
              <w:tab w:val="right" w:leader="dot" w:pos="8720"/>
            </w:tabs>
            <w:rPr>
              <w:rFonts w:asciiTheme="minorHAnsi" w:eastAsiaTheme="minorEastAsia" w:hAnsiTheme="minorHAnsi" w:cstheme="minorBidi"/>
              <w:b w:val="0"/>
              <w:bCs w:val="0"/>
              <w:i w:val="0"/>
              <w:noProof/>
              <w:kern w:val="2"/>
              <w:sz w:val="21"/>
              <w:lang w:eastAsia="ja-JP"/>
            </w:rPr>
          </w:pPr>
          <w:hyperlink w:anchor="_Toc68164170" w:history="1">
            <w:r w:rsidR="004750F6" w:rsidRPr="00373A43">
              <w:rPr>
                <w:rStyle w:val="ab"/>
                <w:rFonts w:asciiTheme="majorEastAsia" w:eastAsiaTheme="majorEastAsia" w:hAnsiTheme="majorEastAsia"/>
                <w:noProof/>
                <w:lang w:eastAsia="ja-JP"/>
              </w:rPr>
              <w:t>22.研究に関する情報の公表</w:t>
            </w:r>
            <w:r w:rsidR="004750F6">
              <w:rPr>
                <w:noProof/>
                <w:webHidden/>
              </w:rPr>
              <w:tab/>
            </w:r>
            <w:r w:rsidR="004750F6">
              <w:rPr>
                <w:noProof/>
                <w:webHidden/>
              </w:rPr>
              <w:fldChar w:fldCharType="begin"/>
            </w:r>
            <w:r w:rsidR="004750F6">
              <w:rPr>
                <w:noProof/>
                <w:webHidden/>
              </w:rPr>
              <w:instrText xml:space="preserve"> PAGEREF _Toc68164170 \h </w:instrText>
            </w:r>
            <w:r w:rsidR="004750F6">
              <w:rPr>
                <w:noProof/>
                <w:webHidden/>
              </w:rPr>
            </w:r>
            <w:r w:rsidR="004750F6">
              <w:rPr>
                <w:noProof/>
                <w:webHidden/>
              </w:rPr>
              <w:fldChar w:fldCharType="separate"/>
            </w:r>
            <w:r w:rsidR="00F51664">
              <w:rPr>
                <w:noProof/>
                <w:webHidden/>
              </w:rPr>
              <w:t>36</w:t>
            </w:r>
            <w:r w:rsidR="004750F6">
              <w:rPr>
                <w:noProof/>
                <w:webHidden/>
              </w:rPr>
              <w:fldChar w:fldCharType="end"/>
            </w:r>
          </w:hyperlink>
        </w:p>
        <w:p w14:paraId="2A9FCDB3" w14:textId="34AE19A6" w:rsidR="004750F6" w:rsidRDefault="00ED4B8C">
          <w:pPr>
            <w:pStyle w:val="20"/>
            <w:tabs>
              <w:tab w:val="right" w:leader="dot" w:pos="8720"/>
            </w:tabs>
            <w:rPr>
              <w:rFonts w:asciiTheme="minorHAnsi" w:eastAsiaTheme="minorEastAsia" w:hAnsiTheme="minorHAnsi" w:cstheme="minorBidi"/>
              <w:b w:val="0"/>
              <w:bCs w:val="0"/>
              <w:i w:val="0"/>
              <w:noProof/>
              <w:kern w:val="2"/>
              <w:sz w:val="21"/>
              <w:lang w:eastAsia="ja-JP"/>
            </w:rPr>
          </w:pPr>
          <w:hyperlink w:anchor="_Toc68164171" w:history="1">
            <w:r w:rsidR="004750F6" w:rsidRPr="00373A43">
              <w:rPr>
                <w:rStyle w:val="ab"/>
                <w:rFonts w:asciiTheme="majorEastAsia" w:eastAsiaTheme="majorEastAsia" w:hAnsiTheme="majorEastAsia"/>
                <w:noProof/>
                <w:lang w:eastAsia="ja-JP"/>
              </w:rPr>
              <w:t>23.特許権等の知的財産権について</w:t>
            </w:r>
            <w:r w:rsidR="004750F6">
              <w:rPr>
                <w:noProof/>
                <w:webHidden/>
              </w:rPr>
              <w:tab/>
            </w:r>
            <w:r w:rsidR="004750F6">
              <w:rPr>
                <w:noProof/>
                <w:webHidden/>
              </w:rPr>
              <w:fldChar w:fldCharType="begin"/>
            </w:r>
            <w:r w:rsidR="004750F6">
              <w:rPr>
                <w:noProof/>
                <w:webHidden/>
              </w:rPr>
              <w:instrText xml:space="preserve"> PAGEREF _Toc68164171 \h </w:instrText>
            </w:r>
            <w:r w:rsidR="004750F6">
              <w:rPr>
                <w:noProof/>
                <w:webHidden/>
              </w:rPr>
            </w:r>
            <w:r w:rsidR="004750F6">
              <w:rPr>
                <w:noProof/>
                <w:webHidden/>
              </w:rPr>
              <w:fldChar w:fldCharType="separate"/>
            </w:r>
            <w:r w:rsidR="00F51664">
              <w:rPr>
                <w:noProof/>
                <w:webHidden/>
              </w:rPr>
              <w:t>37</w:t>
            </w:r>
            <w:r w:rsidR="004750F6">
              <w:rPr>
                <w:noProof/>
                <w:webHidden/>
              </w:rPr>
              <w:fldChar w:fldCharType="end"/>
            </w:r>
          </w:hyperlink>
        </w:p>
        <w:p w14:paraId="4FA303B3" w14:textId="1B70084D" w:rsidR="004750F6" w:rsidRDefault="00ED4B8C">
          <w:pPr>
            <w:pStyle w:val="20"/>
            <w:tabs>
              <w:tab w:val="right" w:leader="dot" w:pos="8720"/>
            </w:tabs>
            <w:rPr>
              <w:rFonts w:asciiTheme="minorHAnsi" w:eastAsiaTheme="minorEastAsia" w:hAnsiTheme="minorHAnsi" w:cstheme="minorBidi"/>
              <w:b w:val="0"/>
              <w:bCs w:val="0"/>
              <w:i w:val="0"/>
              <w:noProof/>
              <w:kern w:val="2"/>
              <w:sz w:val="21"/>
              <w:lang w:eastAsia="ja-JP"/>
            </w:rPr>
          </w:pPr>
          <w:hyperlink w:anchor="_Toc68164172" w:history="1">
            <w:r w:rsidR="004750F6" w:rsidRPr="00373A43">
              <w:rPr>
                <w:rStyle w:val="ab"/>
                <w:rFonts w:asciiTheme="majorEastAsia" w:eastAsiaTheme="majorEastAsia" w:hAnsiTheme="majorEastAsia"/>
                <w:noProof/>
                <w:lang w:eastAsia="ja-JP"/>
              </w:rPr>
              <w:t>24.研究対象者およびその関係者からの相談等への対応</w:t>
            </w:r>
            <w:r w:rsidR="004750F6">
              <w:rPr>
                <w:noProof/>
                <w:webHidden/>
              </w:rPr>
              <w:tab/>
            </w:r>
            <w:r w:rsidR="004750F6">
              <w:rPr>
                <w:noProof/>
                <w:webHidden/>
              </w:rPr>
              <w:fldChar w:fldCharType="begin"/>
            </w:r>
            <w:r w:rsidR="004750F6">
              <w:rPr>
                <w:noProof/>
                <w:webHidden/>
              </w:rPr>
              <w:instrText xml:space="preserve"> PAGEREF _Toc68164172 \h </w:instrText>
            </w:r>
            <w:r w:rsidR="004750F6">
              <w:rPr>
                <w:noProof/>
                <w:webHidden/>
              </w:rPr>
            </w:r>
            <w:r w:rsidR="004750F6">
              <w:rPr>
                <w:noProof/>
                <w:webHidden/>
              </w:rPr>
              <w:fldChar w:fldCharType="separate"/>
            </w:r>
            <w:r w:rsidR="00F51664">
              <w:rPr>
                <w:noProof/>
                <w:webHidden/>
              </w:rPr>
              <w:t>37</w:t>
            </w:r>
            <w:r w:rsidR="004750F6">
              <w:rPr>
                <w:noProof/>
                <w:webHidden/>
              </w:rPr>
              <w:fldChar w:fldCharType="end"/>
            </w:r>
          </w:hyperlink>
        </w:p>
        <w:p w14:paraId="3BD1C24B" w14:textId="45489968" w:rsidR="004750F6" w:rsidRDefault="00ED4B8C">
          <w:pPr>
            <w:pStyle w:val="20"/>
            <w:tabs>
              <w:tab w:val="right" w:leader="dot" w:pos="8720"/>
            </w:tabs>
            <w:rPr>
              <w:rFonts w:asciiTheme="minorHAnsi" w:eastAsiaTheme="minorEastAsia" w:hAnsiTheme="minorHAnsi" w:cstheme="minorBidi"/>
              <w:b w:val="0"/>
              <w:bCs w:val="0"/>
              <w:i w:val="0"/>
              <w:noProof/>
              <w:kern w:val="2"/>
              <w:sz w:val="21"/>
              <w:lang w:eastAsia="ja-JP"/>
            </w:rPr>
          </w:pPr>
          <w:hyperlink w:anchor="_Toc68164173" w:history="1">
            <w:r w:rsidR="004750F6" w:rsidRPr="00373A43">
              <w:rPr>
                <w:rStyle w:val="ab"/>
                <w:rFonts w:asciiTheme="majorEastAsia" w:eastAsiaTheme="majorEastAsia" w:hAnsiTheme="majorEastAsia"/>
                <w:noProof/>
                <w:lang w:eastAsia="ja-JP"/>
              </w:rPr>
              <w:t>25.実施体制</w:t>
            </w:r>
            <w:r w:rsidR="004750F6">
              <w:rPr>
                <w:noProof/>
                <w:webHidden/>
              </w:rPr>
              <w:tab/>
            </w:r>
            <w:r w:rsidR="004750F6">
              <w:rPr>
                <w:noProof/>
                <w:webHidden/>
              </w:rPr>
              <w:fldChar w:fldCharType="begin"/>
            </w:r>
            <w:r w:rsidR="004750F6">
              <w:rPr>
                <w:noProof/>
                <w:webHidden/>
              </w:rPr>
              <w:instrText xml:space="preserve"> PAGEREF _Toc68164173 \h </w:instrText>
            </w:r>
            <w:r w:rsidR="004750F6">
              <w:rPr>
                <w:noProof/>
                <w:webHidden/>
              </w:rPr>
            </w:r>
            <w:r w:rsidR="004750F6">
              <w:rPr>
                <w:noProof/>
                <w:webHidden/>
              </w:rPr>
              <w:fldChar w:fldCharType="separate"/>
            </w:r>
            <w:r w:rsidR="00F51664">
              <w:rPr>
                <w:noProof/>
                <w:webHidden/>
              </w:rPr>
              <w:t>37</w:t>
            </w:r>
            <w:r w:rsidR="004750F6">
              <w:rPr>
                <w:noProof/>
                <w:webHidden/>
              </w:rPr>
              <w:fldChar w:fldCharType="end"/>
            </w:r>
          </w:hyperlink>
        </w:p>
        <w:p w14:paraId="79179008" w14:textId="51C006C1" w:rsidR="004750F6" w:rsidRDefault="00ED4B8C">
          <w:pPr>
            <w:pStyle w:val="20"/>
            <w:tabs>
              <w:tab w:val="right" w:leader="dot" w:pos="8720"/>
            </w:tabs>
            <w:rPr>
              <w:rFonts w:asciiTheme="minorHAnsi" w:eastAsiaTheme="minorEastAsia" w:hAnsiTheme="minorHAnsi" w:cstheme="minorBidi"/>
              <w:b w:val="0"/>
              <w:bCs w:val="0"/>
              <w:i w:val="0"/>
              <w:noProof/>
              <w:kern w:val="2"/>
              <w:sz w:val="21"/>
              <w:lang w:eastAsia="ja-JP"/>
            </w:rPr>
          </w:pPr>
          <w:hyperlink w:anchor="_Toc68164174" w:history="1">
            <w:r w:rsidR="004750F6" w:rsidRPr="00373A43">
              <w:rPr>
                <w:rStyle w:val="ab"/>
                <w:rFonts w:asciiTheme="majorEastAsia" w:eastAsiaTheme="majorEastAsia" w:hAnsiTheme="majorEastAsia"/>
                <w:noProof/>
                <w:lang w:eastAsia="ja-JP"/>
              </w:rPr>
              <w:t>26.参考文献</w:t>
            </w:r>
            <w:r w:rsidR="004750F6">
              <w:rPr>
                <w:noProof/>
                <w:webHidden/>
              </w:rPr>
              <w:tab/>
            </w:r>
            <w:r w:rsidR="004750F6">
              <w:rPr>
                <w:noProof/>
                <w:webHidden/>
              </w:rPr>
              <w:fldChar w:fldCharType="begin"/>
            </w:r>
            <w:r w:rsidR="004750F6">
              <w:rPr>
                <w:noProof/>
                <w:webHidden/>
              </w:rPr>
              <w:instrText xml:space="preserve"> PAGEREF _Toc68164174 \h </w:instrText>
            </w:r>
            <w:r w:rsidR="004750F6">
              <w:rPr>
                <w:noProof/>
                <w:webHidden/>
              </w:rPr>
            </w:r>
            <w:r w:rsidR="004750F6">
              <w:rPr>
                <w:noProof/>
                <w:webHidden/>
              </w:rPr>
              <w:fldChar w:fldCharType="separate"/>
            </w:r>
            <w:r w:rsidR="00F51664">
              <w:rPr>
                <w:noProof/>
                <w:webHidden/>
              </w:rPr>
              <w:t>39</w:t>
            </w:r>
            <w:r w:rsidR="004750F6">
              <w:rPr>
                <w:noProof/>
                <w:webHidden/>
              </w:rPr>
              <w:fldChar w:fldCharType="end"/>
            </w:r>
          </w:hyperlink>
        </w:p>
        <w:p w14:paraId="683B24FC" w14:textId="17FD8C7A" w:rsidR="00EF058D" w:rsidRDefault="00EF058D">
          <w:r>
            <w:rPr>
              <w:b/>
              <w:bCs/>
              <w:lang w:val="ja-JP"/>
            </w:rPr>
            <w:fldChar w:fldCharType="end"/>
          </w:r>
        </w:p>
      </w:sdtContent>
    </w:sdt>
    <w:p w14:paraId="4006C17F" w14:textId="77777777" w:rsidR="007D12F8" w:rsidRPr="00A51114" w:rsidRDefault="007D12F8" w:rsidP="00311F3E">
      <w:pPr>
        <w:ind w:left="0" w:firstLine="0"/>
        <w:rPr>
          <w:rFonts w:asciiTheme="majorEastAsia" w:eastAsiaTheme="majorEastAsia" w:hAnsiTheme="majorEastAsia"/>
        </w:rPr>
      </w:pPr>
    </w:p>
    <w:p w14:paraId="5E39F8D5" w14:textId="77777777" w:rsidR="00EC1DEA" w:rsidRDefault="00EC1DEA" w:rsidP="00DC49BB">
      <w:pPr>
        <w:ind w:left="0" w:firstLine="0"/>
        <w:rPr>
          <w:rFonts w:asciiTheme="majorEastAsia" w:eastAsiaTheme="majorEastAsia" w:hAnsiTheme="majorEastAsia" w:cs="ＭＳ ゴシック"/>
          <w:b/>
          <w:bCs/>
          <w:sz w:val="32"/>
          <w:szCs w:val="32"/>
          <w:lang w:eastAsia="ja-JP"/>
        </w:rPr>
      </w:pPr>
      <w:bookmarkStart w:id="4" w:name="_Toc528499"/>
      <w:r>
        <w:rPr>
          <w:rFonts w:asciiTheme="majorEastAsia" w:eastAsiaTheme="majorEastAsia" w:hAnsiTheme="majorEastAsia"/>
          <w:sz w:val="32"/>
          <w:szCs w:val="32"/>
          <w:lang w:eastAsia="ja-JP"/>
        </w:rPr>
        <w:br w:type="page"/>
      </w:r>
    </w:p>
    <w:p w14:paraId="710BD918" w14:textId="77777777" w:rsidR="007963D7" w:rsidRPr="006532EF" w:rsidRDefault="007963D7" w:rsidP="00311F3E">
      <w:pPr>
        <w:pStyle w:val="2"/>
        <w:ind w:left="0" w:firstLine="0"/>
        <w:rPr>
          <w:rFonts w:asciiTheme="majorEastAsia" w:eastAsiaTheme="majorEastAsia" w:hAnsiTheme="majorEastAsia"/>
          <w:sz w:val="32"/>
          <w:szCs w:val="32"/>
          <w:lang w:eastAsia="ja-JP"/>
        </w:rPr>
      </w:pPr>
      <w:bookmarkStart w:id="5" w:name="_Toc68164148"/>
      <w:r w:rsidRPr="006532EF">
        <w:rPr>
          <w:rFonts w:asciiTheme="majorEastAsia" w:eastAsiaTheme="majorEastAsia" w:hAnsiTheme="majorEastAsia" w:hint="eastAsia"/>
          <w:sz w:val="32"/>
          <w:szCs w:val="32"/>
          <w:lang w:eastAsia="ja-JP"/>
        </w:rPr>
        <w:lastRenderedPageBreak/>
        <w:t>0</w:t>
      </w:r>
      <w:r w:rsidR="004B4971" w:rsidRPr="008B1E9D">
        <w:rPr>
          <w:rFonts w:asciiTheme="majorEastAsia" w:eastAsiaTheme="majorEastAsia" w:hAnsiTheme="majorEastAsia" w:hint="eastAsia"/>
          <w:sz w:val="32"/>
          <w:szCs w:val="32"/>
          <w:lang w:eastAsia="ja-JP"/>
        </w:rPr>
        <w:t>.</w:t>
      </w:r>
      <w:r w:rsidRPr="006532EF">
        <w:rPr>
          <w:rFonts w:asciiTheme="majorEastAsia" w:eastAsiaTheme="majorEastAsia" w:hAnsiTheme="majorEastAsia" w:hint="eastAsia"/>
          <w:sz w:val="32"/>
          <w:szCs w:val="32"/>
          <w:lang w:eastAsia="ja-JP"/>
        </w:rPr>
        <w:t>要約</w:t>
      </w:r>
      <w:bookmarkEnd w:id="4"/>
      <w:bookmarkEnd w:id="5"/>
    </w:p>
    <w:bookmarkEnd w:id="3"/>
    <w:p w14:paraId="10942E1B" w14:textId="4DB384E5" w:rsidR="00AF1DF1" w:rsidRDefault="00AF1DF1" w:rsidP="00A7650E">
      <w:pPr>
        <w:pStyle w:val="a3"/>
        <w:rPr>
          <w:rFonts w:asciiTheme="majorEastAsia" w:eastAsiaTheme="majorEastAsia" w:hAnsiTheme="majorEastAsia"/>
          <w:b/>
          <w:lang w:eastAsia="ja-JP"/>
        </w:rPr>
      </w:pPr>
      <w:r>
        <w:rPr>
          <w:rFonts w:asciiTheme="majorEastAsia" w:eastAsiaTheme="majorEastAsia" w:hAnsiTheme="majorEastAsia"/>
          <w:b/>
          <w:lang w:eastAsia="ja-JP"/>
        </w:rPr>
        <w:t>0</w:t>
      </w:r>
      <w:r w:rsidRPr="006532EF">
        <w:rPr>
          <w:rFonts w:asciiTheme="majorEastAsia" w:eastAsiaTheme="majorEastAsia" w:hAnsiTheme="majorEastAsia"/>
          <w:b/>
          <w:lang w:eastAsia="ja-JP"/>
        </w:rPr>
        <w:t xml:space="preserve">.1 </w:t>
      </w:r>
      <w:r w:rsidRPr="006532EF">
        <w:rPr>
          <w:rFonts w:asciiTheme="majorEastAsia" w:eastAsiaTheme="majorEastAsia" w:hAnsiTheme="majorEastAsia" w:hint="eastAsia"/>
          <w:b/>
          <w:lang w:eastAsia="ja-JP"/>
        </w:rPr>
        <w:t>研究情報</w:t>
      </w:r>
    </w:p>
    <w:p w14:paraId="1FB978CF" w14:textId="77777777" w:rsidR="00AF1DF1" w:rsidRPr="001D27FE" w:rsidRDefault="00AF1DF1" w:rsidP="00AF1DF1">
      <w:pPr>
        <w:pStyle w:val="a3"/>
        <w:rPr>
          <w:rFonts w:asciiTheme="majorEastAsia" w:eastAsiaTheme="majorEastAsia" w:hAnsiTheme="majorEastAsia"/>
          <w:lang w:eastAsia="ja-JP"/>
        </w:rPr>
      </w:pPr>
      <w:r w:rsidRPr="001D27FE">
        <w:rPr>
          <w:rFonts w:asciiTheme="majorEastAsia" w:eastAsiaTheme="majorEastAsia" w:hAnsiTheme="majorEastAsia" w:hint="eastAsia"/>
          <w:lang w:eastAsia="ja-JP"/>
        </w:rPr>
        <w:t>研究の課題名(詳細名称、簡易名称)</w:t>
      </w:r>
    </w:p>
    <w:p w14:paraId="295C5D1D" w14:textId="77777777" w:rsidR="00AF1DF1" w:rsidRDefault="00AF1DF1" w:rsidP="00AF1DF1">
      <w:pPr>
        <w:pStyle w:val="a3"/>
        <w:ind w:left="102" w:firstLine="0"/>
        <w:rPr>
          <w:rFonts w:asciiTheme="majorEastAsia" w:eastAsiaTheme="majorEastAsia" w:hAnsiTheme="majorEastAsia"/>
          <w:color w:val="0070C0"/>
          <w:lang w:eastAsia="ja-JP"/>
        </w:rPr>
      </w:pPr>
      <w:r w:rsidRPr="0043757E">
        <w:rPr>
          <w:rFonts w:asciiTheme="majorEastAsia" w:eastAsiaTheme="majorEastAsia" w:hAnsiTheme="majorEastAsia" w:hint="eastAsia"/>
          <w:color w:val="0070C0"/>
          <w:lang w:eastAsia="ja-JP"/>
        </w:rPr>
        <w:t>研究の名称は最も短い要約である。研究の目的や内容（研究デザイン、研究薬・研究医療機器名、対象患者や疾患名を含む場合あり）が、ある程度明確である事が望ましい。</w:t>
      </w:r>
    </w:p>
    <w:p w14:paraId="576CF90D" w14:textId="77777777" w:rsidR="00AF1DF1" w:rsidRPr="0043757E" w:rsidRDefault="00AF1DF1" w:rsidP="00AF1DF1">
      <w:pPr>
        <w:pStyle w:val="a3"/>
        <w:rPr>
          <w:rFonts w:asciiTheme="majorEastAsia" w:eastAsiaTheme="majorEastAsia" w:hAnsiTheme="majorEastAsia"/>
          <w:color w:val="0070C0"/>
          <w:lang w:eastAsia="ja-JP"/>
        </w:rPr>
      </w:pPr>
    </w:p>
    <w:p w14:paraId="0A9B478F" w14:textId="20404AF2" w:rsidR="00AF1DF1" w:rsidRPr="0043757E" w:rsidRDefault="0031549C" w:rsidP="00AF1DF1">
      <w:pPr>
        <w:pStyle w:val="a3"/>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（例）</w:t>
      </w:r>
    </w:p>
    <w:p w14:paraId="0214F8A4" w14:textId="38B8376F" w:rsidR="00AF1DF1" w:rsidRPr="0043757E" w:rsidRDefault="00F45B71" w:rsidP="00AF1DF1">
      <w:pPr>
        <w:pStyle w:val="a3"/>
        <w:ind w:left="102" w:firstLine="0"/>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xx</w:t>
      </w:r>
      <w:r w:rsidR="00AF1DF1" w:rsidRPr="0043757E">
        <w:rPr>
          <w:rFonts w:asciiTheme="majorEastAsia" w:eastAsiaTheme="majorEastAsia" w:hAnsiTheme="majorEastAsia" w:hint="eastAsia"/>
          <w:color w:val="00B050"/>
          <w:lang w:eastAsia="ja-JP"/>
        </w:rPr>
        <w:t>症患者における</w:t>
      </w:r>
      <w:r w:rsidR="00392333" w:rsidRPr="00392333">
        <w:rPr>
          <w:rFonts w:asciiTheme="majorEastAsia" w:eastAsiaTheme="majorEastAsia" w:hAnsiTheme="majorEastAsia"/>
          <w:color w:val="00B050"/>
          <w:lang w:eastAsia="ja-JP"/>
        </w:rPr>
        <w:t>xx</w:t>
      </w:r>
      <w:r w:rsidR="00AF1DF1" w:rsidRPr="0043757E">
        <w:rPr>
          <w:rFonts w:asciiTheme="majorEastAsia" w:eastAsiaTheme="majorEastAsia" w:hAnsiTheme="majorEastAsia"/>
          <w:color w:val="00B050"/>
          <w:lang w:eastAsia="ja-JP"/>
        </w:rPr>
        <w:t>阻害剤</w:t>
      </w:r>
      <w:r w:rsidR="00392333" w:rsidRPr="00392333">
        <w:rPr>
          <w:rFonts w:asciiTheme="majorEastAsia" w:eastAsiaTheme="majorEastAsia" w:hAnsiTheme="majorEastAsia"/>
          <w:color w:val="00B050"/>
          <w:lang w:eastAsia="ja-JP"/>
        </w:rPr>
        <w:t>xx</w:t>
      </w:r>
      <w:r w:rsidR="00AF1DF1" w:rsidRPr="0043757E">
        <w:rPr>
          <w:rFonts w:asciiTheme="majorEastAsia" w:eastAsiaTheme="majorEastAsia" w:hAnsiTheme="majorEastAsia" w:hint="eastAsia"/>
          <w:color w:val="00B050"/>
          <w:lang w:eastAsia="ja-JP"/>
        </w:rPr>
        <w:t>（一般名）の予後改善効果に関する多施設共同非盲検無作為化比較研究</w:t>
      </w:r>
    </w:p>
    <w:p w14:paraId="669E8697" w14:textId="77777777" w:rsidR="00AF1DF1" w:rsidRDefault="00AF1DF1" w:rsidP="00A63EF3">
      <w:pPr>
        <w:pStyle w:val="a3"/>
        <w:rPr>
          <w:rFonts w:asciiTheme="majorEastAsia" w:eastAsiaTheme="majorEastAsia" w:hAnsiTheme="majorEastAsia" w:cs="ＭＳ ゴシック"/>
          <w:b/>
          <w:bCs/>
          <w:lang w:eastAsia="ja-JP"/>
        </w:rPr>
      </w:pPr>
    </w:p>
    <w:p w14:paraId="6E946620" w14:textId="3B3C7653" w:rsidR="003A1995" w:rsidRPr="006532EF" w:rsidRDefault="00A63EF3" w:rsidP="00A63EF3">
      <w:pPr>
        <w:pStyle w:val="a3"/>
        <w:rPr>
          <w:rFonts w:asciiTheme="majorEastAsia" w:eastAsiaTheme="majorEastAsia" w:hAnsiTheme="majorEastAsia" w:cs="ＭＳ ゴシック"/>
          <w:b/>
          <w:bCs/>
          <w:lang w:eastAsia="ja-JP"/>
        </w:rPr>
      </w:pPr>
      <w:r w:rsidRPr="006532EF">
        <w:rPr>
          <w:rFonts w:asciiTheme="majorEastAsia" w:eastAsiaTheme="majorEastAsia" w:hAnsiTheme="majorEastAsia" w:cs="ＭＳ ゴシック" w:hint="eastAsia"/>
          <w:b/>
          <w:bCs/>
          <w:lang w:eastAsia="ja-JP"/>
        </w:rPr>
        <w:t>0.</w:t>
      </w:r>
      <w:r w:rsidR="00AF1DF1">
        <w:rPr>
          <w:rFonts w:asciiTheme="majorEastAsia" w:eastAsiaTheme="majorEastAsia" w:hAnsiTheme="majorEastAsia" w:cs="ＭＳ ゴシック"/>
          <w:b/>
          <w:bCs/>
          <w:lang w:eastAsia="ja-JP"/>
        </w:rPr>
        <w:t>2</w:t>
      </w:r>
      <w:r w:rsidRPr="006532EF">
        <w:rPr>
          <w:rFonts w:asciiTheme="majorEastAsia" w:eastAsiaTheme="majorEastAsia" w:hAnsiTheme="majorEastAsia" w:cs="ＭＳ ゴシック" w:hint="eastAsia"/>
          <w:b/>
          <w:bCs/>
          <w:lang w:eastAsia="ja-JP"/>
        </w:rPr>
        <w:t xml:space="preserve"> シェーマ</w:t>
      </w:r>
    </w:p>
    <w:p w14:paraId="4E1ED5EE" w14:textId="29E0740D" w:rsidR="00A63EF3" w:rsidRPr="007B1B3C" w:rsidRDefault="00A63EF3" w:rsidP="003A1995">
      <w:pPr>
        <w:pStyle w:val="a3"/>
        <w:rPr>
          <w:rFonts w:asciiTheme="majorEastAsia" w:eastAsiaTheme="majorEastAsia" w:hAnsiTheme="majorEastAsia" w:cs="ＭＳ ゴシック"/>
          <w:bCs/>
          <w:color w:val="0070C0"/>
          <w:lang w:eastAsia="ja-JP"/>
        </w:rPr>
      </w:pPr>
      <w:r w:rsidRPr="007B1B3C">
        <w:rPr>
          <w:rFonts w:asciiTheme="majorEastAsia" w:eastAsiaTheme="majorEastAsia" w:hAnsiTheme="majorEastAsia" w:cs="ＭＳ ゴシック" w:hint="eastAsia"/>
          <w:bCs/>
          <w:color w:val="0070C0"/>
          <w:lang w:eastAsia="ja-JP"/>
        </w:rPr>
        <w:t>当該研究の概要を把握するための図等を記載する</w:t>
      </w:r>
      <w:r w:rsidR="002C3317">
        <w:rPr>
          <w:rFonts w:asciiTheme="majorEastAsia" w:eastAsiaTheme="majorEastAsia" w:hAnsiTheme="majorEastAsia" w:cs="ＭＳ ゴシック" w:hint="eastAsia"/>
          <w:bCs/>
          <w:color w:val="0070C0"/>
          <w:lang w:eastAsia="ja-JP"/>
        </w:rPr>
        <w:t>。</w:t>
      </w:r>
    </w:p>
    <w:p w14:paraId="1001F27E" w14:textId="77777777" w:rsidR="00A85292" w:rsidRPr="006532EF" w:rsidRDefault="00A85292" w:rsidP="003A1995">
      <w:pPr>
        <w:pStyle w:val="a3"/>
        <w:rPr>
          <w:rFonts w:asciiTheme="majorEastAsia" w:eastAsiaTheme="majorEastAsia" w:hAnsiTheme="majorEastAsia" w:cs="ＭＳ ゴシック"/>
          <w:bCs/>
          <w:color w:val="FF0000"/>
          <w:lang w:eastAsia="ja-JP"/>
        </w:rPr>
      </w:pPr>
    </w:p>
    <w:p w14:paraId="35C075E2" w14:textId="402FF40E" w:rsidR="00A85292" w:rsidRPr="006532EF" w:rsidRDefault="00A85292" w:rsidP="003A1995">
      <w:pPr>
        <w:pStyle w:val="a3"/>
        <w:rPr>
          <w:rFonts w:asciiTheme="majorEastAsia" w:eastAsiaTheme="majorEastAsia" w:hAnsiTheme="majorEastAsia" w:cs="ＭＳ ゴシック"/>
          <w:bCs/>
          <w:lang w:eastAsia="ja-JP"/>
        </w:rPr>
      </w:pPr>
      <w:r w:rsidRPr="006532EF">
        <w:rPr>
          <w:rFonts w:asciiTheme="majorEastAsia" w:eastAsiaTheme="majorEastAsia" w:hAnsiTheme="majorEastAsia" w:cs="ＭＳ ゴシック" w:hint="eastAsia"/>
          <w:bCs/>
          <w:color w:val="FF0000"/>
          <w:lang w:eastAsia="ja-JP"/>
        </w:rPr>
        <w:t xml:space="preserve">　　　　　　　　　　</w:t>
      </w:r>
      <w:r w:rsidR="0031549C">
        <w:rPr>
          <w:rFonts w:asciiTheme="majorEastAsia" w:eastAsiaTheme="majorEastAsia" w:hAnsiTheme="majorEastAsia" w:cs="ＭＳ ゴシック" w:hint="eastAsia"/>
          <w:bCs/>
          <w:color w:val="00B050"/>
          <w:lang w:eastAsia="ja-JP"/>
        </w:rPr>
        <w:t>（例）</w:t>
      </w:r>
    </w:p>
    <w:p w14:paraId="33773C17" w14:textId="77777777" w:rsidR="004D2529" w:rsidRPr="006532EF" w:rsidRDefault="004D2529" w:rsidP="00A63EF3">
      <w:pPr>
        <w:pStyle w:val="a3"/>
        <w:rPr>
          <w:rFonts w:asciiTheme="majorEastAsia" w:eastAsiaTheme="majorEastAsia" w:hAnsiTheme="majorEastAsia" w:cs="ＭＳ ゴシック"/>
          <w:b/>
          <w:bCs/>
          <w:sz w:val="24"/>
          <w:szCs w:val="24"/>
          <w:lang w:eastAsia="ja-JP"/>
        </w:rPr>
      </w:pPr>
    </w:p>
    <w:p w14:paraId="004901CC" w14:textId="77777777" w:rsidR="00E8712F" w:rsidRPr="006532EF" w:rsidRDefault="00081DD1" w:rsidP="00A63EF3">
      <w:pPr>
        <w:pStyle w:val="a3"/>
        <w:rPr>
          <w:rFonts w:asciiTheme="majorEastAsia" w:eastAsiaTheme="majorEastAsia" w:hAnsiTheme="majorEastAsia" w:cs="ＭＳ ゴシック"/>
          <w:b/>
          <w:bCs/>
          <w:sz w:val="24"/>
          <w:szCs w:val="24"/>
          <w:lang w:eastAsia="ja-JP"/>
        </w:rPr>
      </w:pPr>
      <w:r w:rsidRPr="006532EF">
        <w:rPr>
          <w:rFonts w:asciiTheme="majorEastAsia" w:eastAsiaTheme="majorEastAsia" w:hAnsiTheme="majorEastAsia" w:cs="ＭＳ ゴシック"/>
          <w:b/>
          <w:bCs/>
          <w:noProof/>
          <w:sz w:val="24"/>
          <w:szCs w:val="24"/>
          <w:lang w:eastAsia="ja-JP"/>
        </w:rPr>
        <mc:AlternateContent>
          <mc:Choice Requires="wpg">
            <w:drawing>
              <wp:anchor distT="0" distB="0" distL="114300" distR="114300" simplePos="0" relativeHeight="251674624" behindDoc="0" locked="0" layoutInCell="1" allowOverlap="1" wp14:anchorId="72C247F9" wp14:editId="22500316">
                <wp:simplePos x="0" y="0"/>
                <wp:positionH relativeFrom="column">
                  <wp:posOffset>203200</wp:posOffset>
                </wp:positionH>
                <wp:positionV relativeFrom="paragraph">
                  <wp:posOffset>14605</wp:posOffset>
                </wp:positionV>
                <wp:extent cx="5259627" cy="3600450"/>
                <wp:effectExtent l="0" t="0" r="17780" b="19050"/>
                <wp:wrapNone/>
                <wp:docPr id="21" name="グループ化 21"/>
                <wp:cNvGraphicFramePr/>
                <a:graphic xmlns:a="http://schemas.openxmlformats.org/drawingml/2006/main">
                  <a:graphicData uri="http://schemas.microsoft.com/office/word/2010/wordprocessingGroup">
                    <wpg:wgp>
                      <wpg:cNvGrpSpPr/>
                      <wpg:grpSpPr>
                        <a:xfrm>
                          <a:off x="0" y="0"/>
                          <a:ext cx="5259627" cy="3600450"/>
                          <a:chOff x="-124358" y="0"/>
                          <a:chExt cx="5259627" cy="3600450"/>
                        </a:xfrm>
                      </wpg:grpSpPr>
                      <wps:wsp>
                        <wps:cNvPr id="5" name="テキスト ボックス 5"/>
                        <wps:cNvSpPr txBox="1"/>
                        <wps:spPr>
                          <a:xfrm>
                            <a:off x="1400014" y="0"/>
                            <a:ext cx="2105025" cy="276225"/>
                          </a:xfrm>
                          <a:prstGeom prst="rect">
                            <a:avLst/>
                          </a:prstGeom>
                          <a:solidFill>
                            <a:schemeClr val="lt1"/>
                          </a:solidFill>
                          <a:ln w="6350">
                            <a:solidFill>
                              <a:srgbClr val="00B050"/>
                            </a:solidFill>
                          </a:ln>
                        </wps:spPr>
                        <wps:txbx>
                          <w:txbxContent>
                            <w:p w14:paraId="57E88DA7" w14:textId="7776A692" w:rsidR="005859EB" w:rsidRPr="002C3317" w:rsidRDefault="005859EB">
                              <w:pPr>
                                <w:rPr>
                                  <w:rFonts w:ascii="ＭＳ ゴシック" w:eastAsia="ＭＳ ゴシック" w:hAnsi="ＭＳ ゴシック"/>
                                  <w:color w:val="00B050"/>
                                  <w:sz w:val="21"/>
                                  <w:szCs w:val="21"/>
                                  <w:lang w:eastAsia="ja-JP"/>
                                </w:rPr>
                              </w:pPr>
                              <w:r w:rsidRPr="002C3317">
                                <w:rPr>
                                  <w:rFonts w:ascii="ＭＳ ゴシック" w:eastAsia="ＭＳ ゴシック" w:hAnsi="ＭＳ ゴシック" w:hint="eastAsia"/>
                                  <w:color w:val="00B050"/>
                                  <w:sz w:val="21"/>
                                  <w:szCs w:val="21"/>
                                  <w:lang w:eastAsia="ja-JP"/>
                                </w:rPr>
                                <w:t>20</w:t>
                              </w:r>
                              <w:r w:rsidRPr="002C3317">
                                <w:rPr>
                                  <w:rFonts w:ascii="ＭＳ ゴシック" w:eastAsia="ＭＳ ゴシック" w:hAnsi="ＭＳ ゴシック"/>
                                  <w:color w:val="00B050"/>
                                  <w:sz w:val="21"/>
                                  <w:szCs w:val="21"/>
                                  <w:lang w:eastAsia="ja-JP"/>
                                </w:rPr>
                                <w:t>歳以上</w:t>
                              </w:r>
                              <w:r w:rsidRPr="002C3317">
                                <w:rPr>
                                  <w:rFonts w:ascii="ＭＳ ゴシック" w:eastAsia="ＭＳ ゴシック" w:hAnsi="ＭＳ ゴシック" w:hint="eastAsia"/>
                                  <w:color w:val="00B050"/>
                                  <w:sz w:val="21"/>
                                  <w:szCs w:val="21"/>
                                  <w:lang w:eastAsia="ja-JP"/>
                                </w:rPr>
                                <w:t>の</w:t>
                              </w:r>
                              <w:r w:rsidRPr="002C3317">
                                <w:rPr>
                                  <w:rFonts w:ascii="ＭＳ ゴシック" w:eastAsia="ＭＳ ゴシック" w:hAnsi="ＭＳ ゴシック"/>
                                  <w:color w:val="00B050"/>
                                  <w:sz w:val="21"/>
                                  <w:szCs w:val="21"/>
                                  <w:lang w:eastAsia="ja-JP"/>
                                </w:rPr>
                                <w:t>xx</w:t>
                              </w:r>
                              <w:r w:rsidRPr="002C3317">
                                <w:rPr>
                                  <w:rFonts w:ascii="ＭＳ ゴシック" w:eastAsia="ＭＳ ゴシック" w:hAnsi="ＭＳ ゴシック" w:hint="eastAsia"/>
                                  <w:color w:val="00B050"/>
                                  <w:sz w:val="21"/>
                                  <w:szCs w:val="21"/>
                                  <w:lang w:eastAsia="ja-JP"/>
                                </w:rPr>
                                <w:t>病患者</w:t>
                              </w:r>
                              <w:r w:rsidRPr="002C3317">
                                <w:rPr>
                                  <w:rFonts w:ascii="ＭＳ ゴシック" w:eastAsia="ＭＳ ゴシック" w:hAnsi="ＭＳ ゴシック"/>
                                  <w:color w:val="00B050"/>
                                  <w:sz w:val="21"/>
                                  <w:szCs w:val="21"/>
                                  <w:lang w:eastAsia="ja-JP"/>
                                </w:rPr>
                                <w:t>,PS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直線コネクタ 6"/>
                        <wps:cNvCnPr/>
                        <wps:spPr>
                          <a:xfrm>
                            <a:off x="2438400" y="276225"/>
                            <a:ext cx="0" cy="295275"/>
                          </a:xfrm>
                          <a:prstGeom prst="line">
                            <a:avLst/>
                          </a:prstGeom>
                          <a:ln>
                            <a:solidFill>
                              <a:srgbClr val="00B050"/>
                            </a:solidFill>
                          </a:ln>
                        </wps:spPr>
                        <wps:style>
                          <a:lnRef idx="1">
                            <a:schemeClr val="dk1"/>
                          </a:lnRef>
                          <a:fillRef idx="0">
                            <a:schemeClr val="dk1"/>
                          </a:fillRef>
                          <a:effectRef idx="0">
                            <a:schemeClr val="dk1"/>
                          </a:effectRef>
                          <a:fontRef idx="minor">
                            <a:schemeClr val="tx1"/>
                          </a:fontRef>
                        </wps:style>
                        <wps:bodyPr/>
                      </wps:wsp>
                      <wps:wsp>
                        <wps:cNvPr id="7" name="テキスト ボックス 7"/>
                        <wps:cNvSpPr txBox="1"/>
                        <wps:spPr>
                          <a:xfrm>
                            <a:off x="1770278" y="581025"/>
                            <a:ext cx="1302106" cy="304800"/>
                          </a:xfrm>
                          <a:prstGeom prst="rect">
                            <a:avLst/>
                          </a:prstGeom>
                          <a:solidFill>
                            <a:schemeClr val="lt1"/>
                          </a:solidFill>
                          <a:ln w="6350">
                            <a:solidFill>
                              <a:srgbClr val="00B050"/>
                            </a:solidFill>
                          </a:ln>
                        </wps:spPr>
                        <wps:txbx>
                          <w:txbxContent>
                            <w:p w14:paraId="01BDEBCA" w14:textId="77777777" w:rsidR="005859EB" w:rsidRPr="002C3317" w:rsidRDefault="005859EB">
                              <w:pPr>
                                <w:rPr>
                                  <w:rFonts w:ascii="ＭＳ ゴシック" w:eastAsia="ＭＳ ゴシック" w:hAnsi="ＭＳ ゴシック"/>
                                  <w:color w:val="00B050"/>
                                  <w:sz w:val="21"/>
                                  <w:szCs w:val="21"/>
                                  <w:lang w:eastAsia="ja-JP"/>
                                </w:rPr>
                              </w:pPr>
                              <w:r w:rsidRPr="002C3317">
                                <w:rPr>
                                  <w:rFonts w:ascii="ＭＳ ゴシック" w:eastAsia="ＭＳ ゴシック" w:hAnsi="ＭＳ ゴシック" w:hint="eastAsia"/>
                                  <w:color w:val="00B050"/>
                                  <w:sz w:val="21"/>
                                  <w:szCs w:val="21"/>
                                  <w:lang w:eastAsia="ja-JP"/>
                                </w:rPr>
                                <w:t>説明</w:t>
                              </w:r>
                              <w:r w:rsidRPr="002C3317">
                                <w:rPr>
                                  <w:rFonts w:ascii="ＭＳ ゴシック" w:eastAsia="ＭＳ ゴシック" w:hAnsi="ＭＳ ゴシック"/>
                                  <w:color w:val="00B050"/>
                                  <w:sz w:val="21"/>
                                  <w:szCs w:val="21"/>
                                  <w:lang w:eastAsia="ja-JP"/>
                                </w:rPr>
                                <w:t>、</w:t>
                              </w:r>
                              <w:r w:rsidRPr="002C3317">
                                <w:rPr>
                                  <w:rFonts w:ascii="ＭＳ ゴシック" w:eastAsia="ＭＳ ゴシック" w:hAnsi="ＭＳ ゴシック" w:hint="eastAsia"/>
                                  <w:color w:val="00B050"/>
                                  <w:sz w:val="21"/>
                                  <w:szCs w:val="21"/>
                                  <w:lang w:eastAsia="ja-JP"/>
                                </w:rPr>
                                <w:t>同意取得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直線コネクタ 9"/>
                        <wps:cNvCnPr/>
                        <wps:spPr>
                          <a:xfrm>
                            <a:off x="2447925" y="885825"/>
                            <a:ext cx="0" cy="295275"/>
                          </a:xfrm>
                          <a:prstGeom prst="line">
                            <a:avLst/>
                          </a:prstGeom>
                          <a:noFill/>
                          <a:ln w="9525" cap="flat" cmpd="sng" algn="ctr">
                            <a:solidFill>
                              <a:srgbClr val="00B050"/>
                            </a:solidFill>
                            <a:prstDash val="solid"/>
                          </a:ln>
                          <a:effectLst/>
                        </wps:spPr>
                        <wps:bodyPr/>
                      </wps:wsp>
                      <wps:wsp>
                        <wps:cNvPr id="10" name="テキスト ボックス 10"/>
                        <wps:cNvSpPr txBox="1"/>
                        <wps:spPr>
                          <a:xfrm>
                            <a:off x="942442" y="1190625"/>
                            <a:ext cx="2999944" cy="438150"/>
                          </a:xfrm>
                          <a:prstGeom prst="rect">
                            <a:avLst/>
                          </a:prstGeom>
                          <a:solidFill>
                            <a:sysClr val="window" lastClr="FFFFFF"/>
                          </a:solidFill>
                          <a:ln w="6350">
                            <a:solidFill>
                              <a:srgbClr val="00B050"/>
                            </a:solidFill>
                          </a:ln>
                        </wps:spPr>
                        <wps:txbx>
                          <w:txbxContent>
                            <w:p w14:paraId="4205DDD1" w14:textId="77777777" w:rsidR="005859EB" w:rsidRPr="002C3317" w:rsidRDefault="005859EB" w:rsidP="00D3115E">
                              <w:pPr>
                                <w:jc w:val="center"/>
                                <w:rPr>
                                  <w:rFonts w:ascii="ＭＳ ゴシック" w:eastAsia="ＭＳ ゴシック" w:hAnsi="ＭＳ ゴシック"/>
                                  <w:color w:val="00B050"/>
                                  <w:sz w:val="21"/>
                                  <w:szCs w:val="21"/>
                                  <w:lang w:eastAsia="ja-JP"/>
                                </w:rPr>
                              </w:pPr>
                              <w:r w:rsidRPr="002C3317">
                                <w:rPr>
                                  <w:rFonts w:ascii="ＭＳ ゴシック" w:eastAsia="ＭＳ ゴシック" w:hAnsi="ＭＳ ゴシック" w:hint="eastAsia"/>
                                  <w:color w:val="00B050"/>
                                  <w:sz w:val="21"/>
                                  <w:szCs w:val="21"/>
                                  <w:lang w:eastAsia="ja-JP"/>
                                </w:rPr>
                                <w:t>登録</w:t>
                              </w:r>
                              <w:r w:rsidRPr="002C3317">
                                <w:rPr>
                                  <w:rFonts w:ascii="ＭＳ ゴシック" w:eastAsia="ＭＳ ゴシック" w:hAnsi="ＭＳ ゴシック"/>
                                  <w:color w:val="00B050"/>
                                  <w:sz w:val="21"/>
                                  <w:szCs w:val="21"/>
                                  <w:lang w:eastAsia="ja-JP"/>
                                </w:rPr>
                                <w:t>、</w:t>
                              </w:r>
                              <w:r w:rsidRPr="002C3317">
                                <w:rPr>
                                  <w:rFonts w:ascii="ＭＳ ゴシック" w:eastAsia="ＭＳ ゴシック" w:hAnsi="ＭＳ ゴシック" w:hint="eastAsia"/>
                                  <w:color w:val="00B050"/>
                                  <w:sz w:val="21"/>
                                  <w:szCs w:val="21"/>
                                  <w:lang w:eastAsia="ja-JP"/>
                                </w:rPr>
                                <w:t>ランダム</w:t>
                              </w:r>
                              <w:r w:rsidRPr="002C3317">
                                <w:rPr>
                                  <w:rFonts w:ascii="ＭＳ ゴシック" w:eastAsia="ＭＳ ゴシック" w:hAnsi="ＭＳ ゴシック"/>
                                  <w:color w:val="00B050"/>
                                  <w:sz w:val="21"/>
                                  <w:szCs w:val="21"/>
                                  <w:lang w:eastAsia="ja-JP"/>
                                </w:rPr>
                                <w:t>割付</w:t>
                              </w:r>
                            </w:p>
                            <w:p w14:paraId="761B62EE" w14:textId="2887E576" w:rsidR="005859EB" w:rsidRPr="002C3317" w:rsidRDefault="005859EB" w:rsidP="00D3115E">
                              <w:pPr>
                                <w:jc w:val="center"/>
                                <w:rPr>
                                  <w:rFonts w:ascii="ＭＳ ゴシック" w:eastAsia="ＭＳ ゴシック" w:hAnsi="ＭＳ ゴシック"/>
                                  <w:color w:val="00B050"/>
                                  <w:sz w:val="21"/>
                                  <w:szCs w:val="21"/>
                                  <w:lang w:eastAsia="ja-JP"/>
                                </w:rPr>
                              </w:pPr>
                              <w:r w:rsidRPr="002C3317">
                                <w:rPr>
                                  <w:rFonts w:ascii="ＭＳ ゴシック" w:eastAsia="ＭＳ ゴシック" w:hAnsi="ＭＳ ゴシック" w:hint="eastAsia"/>
                                  <w:color w:val="00B050"/>
                                  <w:sz w:val="21"/>
                                  <w:szCs w:val="21"/>
                                  <w:lang w:eastAsia="ja-JP"/>
                                </w:rPr>
                                <w:t>調整因子</w:t>
                              </w:r>
                              <w:r w:rsidRPr="002C3317">
                                <w:rPr>
                                  <w:rFonts w:ascii="ＭＳ ゴシック" w:eastAsia="ＭＳ ゴシック" w:hAnsi="ＭＳ ゴシック"/>
                                  <w:color w:val="00B050"/>
                                  <w:sz w:val="21"/>
                                  <w:szCs w:val="21"/>
                                  <w:lang w:eastAsia="ja-JP"/>
                                </w:rPr>
                                <w:t>：</w:t>
                              </w:r>
                              <w:r w:rsidRPr="002C3317">
                                <w:rPr>
                                  <w:rFonts w:ascii="ＭＳ ゴシック" w:eastAsia="ＭＳ ゴシック" w:hAnsi="ＭＳ ゴシック" w:hint="eastAsia"/>
                                  <w:color w:val="00B050"/>
                                  <w:sz w:val="21"/>
                                  <w:szCs w:val="21"/>
                                  <w:lang w:eastAsia="ja-JP"/>
                                </w:rPr>
                                <w:t>性別</w:t>
                              </w:r>
                              <w:r w:rsidRPr="002C3317">
                                <w:rPr>
                                  <w:rFonts w:ascii="ＭＳ ゴシック" w:eastAsia="ＭＳ ゴシック" w:hAnsi="ＭＳ ゴシック"/>
                                  <w:color w:val="00B050"/>
                                  <w:sz w:val="21"/>
                                  <w:szCs w:val="21"/>
                                  <w:lang w:eastAsia="ja-JP"/>
                                </w:rPr>
                                <w:t>、</w:t>
                              </w:r>
                              <w:r w:rsidRPr="002C3317">
                                <w:rPr>
                                  <w:rFonts w:ascii="ＭＳ ゴシック" w:eastAsia="ＭＳ ゴシック" w:hAnsi="ＭＳ ゴシック" w:hint="eastAsia"/>
                                  <w:color w:val="00B050"/>
                                  <w:sz w:val="21"/>
                                  <w:szCs w:val="21"/>
                                  <w:lang w:eastAsia="ja-JP"/>
                                </w:rPr>
                                <w:t>年齢</w:t>
                              </w:r>
                              <w:r w:rsidRPr="002C3317">
                                <w:rPr>
                                  <w:rFonts w:ascii="ＭＳ ゴシック" w:eastAsia="ＭＳ ゴシック" w:hAnsi="ＭＳ ゴシック"/>
                                  <w:color w:val="00B050"/>
                                  <w:sz w:val="21"/>
                                  <w:szCs w:val="21"/>
                                  <w:lang w:eastAsia="ja-JP"/>
                                </w:rPr>
                                <w:t>(xx歳未満／xx</w:t>
                              </w:r>
                              <w:r w:rsidRPr="002C3317">
                                <w:rPr>
                                  <w:rFonts w:ascii="ＭＳ ゴシック" w:eastAsia="ＭＳ ゴシック" w:hAnsi="ＭＳ ゴシック" w:hint="eastAsia"/>
                                  <w:color w:val="00B050"/>
                                  <w:sz w:val="21"/>
                                  <w:szCs w:val="21"/>
                                  <w:lang w:eastAsia="ja-JP"/>
                                </w:rPr>
                                <w:t>歳</w:t>
                              </w:r>
                              <w:r w:rsidRPr="002C3317">
                                <w:rPr>
                                  <w:rFonts w:ascii="ＭＳ ゴシック" w:eastAsia="ＭＳ ゴシック" w:hAnsi="ＭＳ ゴシック"/>
                                  <w:color w:val="00B050"/>
                                  <w:sz w:val="21"/>
                                  <w:szCs w:val="21"/>
                                  <w:lang w:eastAsia="ja-JP"/>
                                </w:rPr>
                                <w:t>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直線コネクタ 12"/>
                        <wps:cNvCnPr/>
                        <wps:spPr>
                          <a:xfrm>
                            <a:off x="2447925" y="1628775"/>
                            <a:ext cx="0" cy="295275"/>
                          </a:xfrm>
                          <a:prstGeom prst="line">
                            <a:avLst/>
                          </a:prstGeom>
                          <a:noFill/>
                          <a:ln w="9525" cap="flat" cmpd="sng" algn="ctr">
                            <a:solidFill>
                              <a:srgbClr val="00B050"/>
                            </a:solidFill>
                            <a:prstDash val="solid"/>
                          </a:ln>
                          <a:effectLst/>
                        </wps:spPr>
                        <wps:bodyPr/>
                      </wps:wsp>
                      <wps:wsp>
                        <wps:cNvPr id="13" name="直線コネクタ 13"/>
                        <wps:cNvCnPr/>
                        <wps:spPr>
                          <a:xfrm>
                            <a:off x="1171575" y="1943100"/>
                            <a:ext cx="0" cy="295275"/>
                          </a:xfrm>
                          <a:prstGeom prst="line">
                            <a:avLst/>
                          </a:prstGeom>
                          <a:noFill/>
                          <a:ln w="9525" cap="flat" cmpd="sng" algn="ctr">
                            <a:solidFill>
                              <a:srgbClr val="00B050"/>
                            </a:solidFill>
                            <a:prstDash val="solid"/>
                          </a:ln>
                          <a:effectLst/>
                        </wps:spPr>
                        <wps:bodyPr/>
                      </wps:wsp>
                      <wps:wsp>
                        <wps:cNvPr id="14" name="直線コネクタ 14"/>
                        <wps:cNvCnPr/>
                        <wps:spPr>
                          <a:xfrm>
                            <a:off x="3724275" y="1933575"/>
                            <a:ext cx="0" cy="295275"/>
                          </a:xfrm>
                          <a:prstGeom prst="line">
                            <a:avLst/>
                          </a:prstGeom>
                          <a:noFill/>
                          <a:ln w="9525" cap="flat" cmpd="sng" algn="ctr">
                            <a:solidFill>
                              <a:srgbClr val="00B050"/>
                            </a:solidFill>
                            <a:prstDash val="solid"/>
                          </a:ln>
                          <a:effectLst/>
                        </wps:spPr>
                        <wps:bodyPr/>
                      </wps:wsp>
                      <wps:wsp>
                        <wps:cNvPr id="15" name="直線コネクタ 15"/>
                        <wps:cNvCnPr/>
                        <wps:spPr>
                          <a:xfrm flipV="1">
                            <a:off x="1171575" y="1933575"/>
                            <a:ext cx="2552700" cy="9525"/>
                          </a:xfrm>
                          <a:prstGeom prst="line">
                            <a:avLst/>
                          </a:prstGeom>
                          <a:ln>
                            <a:solidFill>
                              <a:srgbClr val="00B050"/>
                            </a:solidFill>
                          </a:ln>
                        </wps:spPr>
                        <wps:style>
                          <a:lnRef idx="1">
                            <a:schemeClr val="dk1"/>
                          </a:lnRef>
                          <a:fillRef idx="0">
                            <a:schemeClr val="dk1"/>
                          </a:fillRef>
                          <a:effectRef idx="0">
                            <a:schemeClr val="dk1"/>
                          </a:effectRef>
                          <a:fontRef idx="minor">
                            <a:schemeClr val="tx1"/>
                          </a:fontRef>
                        </wps:style>
                        <wps:bodyPr/>
                      </wps:wsp>
                      <wps:wsp>
                        <wps:cNvPr id="16" name="テキスト ボックス 16"/>
                        <wps:cNvSpPr txBox="1"/>
                        <wps:spPr>
                          <a:xfrm>
                            <a:off x="-124358" y="2238375"/>
                            <a:ext cx="2486323" cy="619125"/>
                          </a:xfrm>
                          <a:prstGeom prst="rect">
                            <a:avLst/>
                          </a:prstGeom>
                          <a:solidFill>
                            <a:sysClr val="window" lastClr="FFFFFF"/>
                          </a:solidFill>
                          <a:ln w="6350">
                            <a:solidFill>
                              <a:srgbClr val="00B050"/>
                            </a:solidFill>
                          </a:ln>
                        </wps:spPr>
                        <wps:txbx>
                          <w:txbxContent>
                            <w:p w14:paraId="435D7CC9" w14:textId="77777777" w:rsidR="005859EB" w:rsidRPr="002C3317" w:rsidRDefault="005859EB" w:rsidP="00556818">
                              <w:pPr>
                                <w:jc w:val="center"/>
                                <w:rPr>
                                  <w:rFonts w:ascii="ＭＳ ゴシック" w:eastAsia="ＭＳ ゴシック" w:hAnsi="ＭＳ ゴシック"/>
                                  <w:color w:val="00B050"/>
                                  <w:sz w:val="21"/>
                                  <w:szCs w:val="21"/>
                                  <w:lang w:eastAsia="ja-JP"/>
                                </w:rPr>
                              </w:pPr>
                              <w:r w:rsidRPr="002C3317">
                                <w:rPr>
                                  <w:rFonts w:ascii="ＭＳ ゴシック" w:eastAsia="ＭＳ ゴシック" w:hAnsi="ＭＳ ゴシック" w:hint="eastAsia"/>
                                  <w:color w:val="00B050"/>
                                  <w:sz w:val="21"/>
                                  <w:szCs w:val="21"/>
                                  <w:lang w:eastAsia="ja-JP"/>
                                </w:rPr>
                                <w:t>対照群</w:t>
                              </w:r>
                              <w:r w:rsidRPr="002C3317">
                                <w:rPr>
                                  <w:rFonts w:ascii="ＭＳ ゴシック" w:eastAsia="ＭＳ ゴシック" w:hAnsi="ＭＳ ゴシック"/>
                                  <w:color w:val="00B050"/>
                                  <w:sz w:val="21"/>
                                  <w:szCs w:val="21"/>
                                  <w:lang w:eastAsia="ja-JP"/>
                                </w:rPr>
                                <w:t>(</w:t>
                              </w:r>
                              <w:r w:rsidRPr="002C3317">
                                <w:rPr>
                                  <w:rFonts w:ascii="ＭＳ ゴシック" w:eastAsia="ＭＳ ゴシック" w:hAnsi="ＭＳ ゴシック" w:hint="eastAsia"/>
                                  <w:color w:val="00B050"/>
                                  <w:sz w:val="21"/>
                                  <w:szCs w:val="21"/>
                                  <w:lang w:eastAsia="ja-JP"/>
                                </w:rPr>
                                <w:t>A群</w:t>
                              </w:r>
                              <w:r w:rsidRPr="002C3317">
                                <w:rPr>
                                  <w:rFonts w:ascii="ＭＳ ゴシック" w:eastAsia="ＭＳ ゴシック" w:hAnsi="ＭＳ ゴシック"/>
                                  <w:color w:val="00B050"/>
                                  <w:sz w:val="21"/>
                                  <w:szCs w:val="21"/>
                                  <w:lang w:eastAsia="ja-JP"/>
                                </w:rPr>
                                <w:t>)</w:t>
                              </w:r>
                            </w:p>
                            <w:p w14:paraId="7489132B" w14:textId="77777777" w:rsidR="005859EB" w:rsidRPr="002C3317" w:rsidRDefault="005859EB" w:rsidP="00556818">
                              <w:pPr>
                                <w:jc w:val="center"/>
                                <w:rPr>
                                  <w:rFonts w:ascii="ＭＳ ゴシック" w:eastAsia="ＭＳ ゴシック" w:hAnsi="ＭＳ ゴシック"/>
                                  <w:color w:val="00B050"/>
                                  <w:sz w:val="21"/>
                                  <w:szCs w:val="21"/>
                                  <w:lang w:eastAsia="ja-JP"/>
                                </w:rPr>
                              </w:pPr>
                              <w:r w:rsidRPr="002C3317">
                                <w:rPr>
                                  <w:rFonts w:ascii="ＭＳ ゴシック" w:eastAsia="ＭＳ ゴシック" w:hAnsi="ＭＳ ゴシック" w:hint="eastAsia"/>
                                  <w:color w:val="00B050"/>
                                  <w:sz w:val="21"/>
                                  <w:szCs w:val="21"/>
                                  <w:lang w:eastAsia="ja-JP"/>
                                </w:rPr>
                                <w:t>標準治療の内容</w:t>
                              </w:r>
                            </w:p>
                            <w:p w14:paraId="49B144E4" w14:textId="1972383F" w:rsidR="005859EB" w:rsidRPr="002C3317" w:rsidRDefault="005859EB" w:rsidP="00556818">
                              <w:pPr>
                                <w:jc w:val="center"/>
                                <w:rPr>
                                  <w:rFonts w:ascii="ＭＳ ゴシック" w:eastAsia="ＭＳ ゴシック" w:hAnsi="ＭＳ ゴシック"/>
                                  <w:color w:val="00B050"/>
                                  <w:sz w:val="21"/>
                                  <w:szCs w:val="21"/>
                                  <w:lang w:eastAsia="ja-JP"/>
                                </w:rPr>
                              </w:pPr>
                              <w:r w:rsidRPr="002C3317">
                                <w:rPr>
                                  <w:rFonts w:ascii="ＭＳ ゴシック" w:eastAsia="ＭＳ ゴシック" w:hAnsi="ＭＳ ゴシック" w:hint="eastAsia"/>
                                  <w:color w:val="00B050"/>
                                  <w:sz w:val="21"/>
                                  <w:szCs w:val="21"/>
                                  <w:lang w:eastAsia="ja-JP"/>
                                </w:rPr>
                                <w:t>経口で</w:t>
                              </w:r>
                              <w:r w:rsidRPr="002C3317">
                                <w:rPr>
                                  <w:rFonts w:ascii="ＭＳ ゴシック" w:eastAsia="ＭＳ ゴシック" w:hAnsi="ＭＳ ゴシック"/>
                                  <w:color w:val="00B050"/>
                                  <w:sz w:val="21"/>
                                  <w:szCs w:val="21"/>
                                  <w:lang w:eastAsia="ja-JP"/>
                                </w:rPr>
                                <w:t>xx薬</w:t>
                              </w:r>
                              <w:r w:rsidRPr="002C3317">
                                <w:rPr>
                                  <w:rFonts w:ascii="ＭＳ ゴシック" w:eastAsia="ＭＳ ゴシック" w:hAnsi="ＭＳ ゴシック" w:hint="eastAsia"/>
                                  <w:color w:val="00B050"/>
                                  <w:sz w:val="21"/>
                                  <w:szCs w:val="21"/>
                                  <w:lang w:eastAsia="ja-JP"/>
                                </w:rPr>
                                <w:t>50㎎</w:t>
                              </w:r>
                              <w:r w:rsidRPr="002C3317">
                                <w:rPr>
                                  <w:rFonts w:ascii="ＭＳ ゴシック" w:eastAsia="ＭＳ ゴシック" w:hAnsi="ＭＳ ゴシック"/>
                                  <w:color w:val="00B050"/>
                                  <w:sz w:val="21"/>
                                  <w:szCs w:val="21"/>
                                  <w:lang w:eastAsia="ja-JP"/>
                                </w:rPr>
                                <w:t>を</w:t>
                              </w:r>
                              <w:r w:rsidRPr="002C3317">
                                <w:rPr>
                                  <w:rFonts w:ascii="ＭＳ ゴシック" w:eastAsia="ＭＳ ゴシック" w:hAnsi="ＭＳ ゴシック" w:hint="eastAsia"/>
                                  <w:color w:val="00B050"/>
                                  <w:sz w:val="21"/>
                                  <w:szCs w:val="21"/>
                                  <w:lang w:eastAsia="ja-JP"/>
                                </w:rPr>
                                <w:t>術前に</w:t>
                              </w:r>
                              <w:r w:rsidRPr="002C3317">
                                <w:rPr>
                                  <w:rFonts w:ascii="ＭＳ ゴシック" w:eastAsia="ＭＳ ゴシック" w:hAnsi="ＭＳ ゴシック"/>
                                  <w:color w:val="00B050"/>
                                  <w:sz w:val="21"/>
                                  <w:szCs w:val="21"/>
                                  <w:lang w:eastAsia="ja-JP"/>
                                </w:rPr>
                                <w:t>投与する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テキスト ボックス 17"/>
                        <wps:cNvSpPr txBox="1"/>
                        <wps:spPr>
                          <a:xfrm>
                            <a:off x="2466776" y="2238375"/>
                            <a:ext cx="2668493" cy="619125"/>
                          </a:xfrm>
                          <a:prstGeom prst="rect">
                            <a:avLst/>
                          </a:prstGeom>
                          <a:solidFill>
                            <a:sysClr val="window" lastClr="FFFFFF"/>
                          </a:solidFill>
                          <a:ln w="6350">
                            <a:solidFill>
                              <a:srgbClr val="00B050"/>
                            </a:solidFill>
                          </a:ln>
                        </wps:spPr>
                        <wps:txbx>
                          <w:txbxContent>
                            <w:p w14:paraId="6FECEA7E" w14:textId="77777777" w:rsidR="005859EB" w:rsidRPr="002C3317" w:rsidRDefault="005859EB" w:rsidP="00556818">
                              <w:pPr>
                                <w:jc w:val="center"/>
                                <w:rPr>
                                  <w:rFonts w:ascii="ＭＳ ゴシック" w:eastAsia="ＭＳ ゴシック" w:hAnsi="ＭＳ ゴシック"/>
                                  <w:color w:val="00B050"/>
                                  <w:sz w:val="21"/>
                                  <w:szCs w:val="21"/>
                                  <w:lang w:eastAsia="ja-JP"/>
                                </w:rPr>
                              </w:pPr>
                              <w:r w:rsidRPr="002C3317">
                                <w:rPr>
                                  <w:rFonts w:ascii="ＭＳ ゴシック" w:eastAsia="ＭＳ ゴシック" w:hAnsi="ＭＳ ゴシック" w:hint="eastAsia"/>
                                  <w:color w:val="00B050"/>
                                  <w:sz w:val="21"/>
                                  <w:szCs w:val="21"/>
                                  <w:lang w:eastAsia="ja-JP"/>
                                </w:rPr>
                                <w:t>対照群</w:t>
                              </w:r>
                              <w:r w:rsidRPr="002C3317">
                                <w:rPr>
                                  <w:rFonts w:ascii="ＭＳ ゴシック" w:eastAsia="ＭＳ ゴシック" w:hAnsi="ＭＳ ゴシック"/>
                                  <w:color w:val="00B050"/>
                                  <w:sz w:val="21"/>
                                  <w:szCs w:val="21"/>
                                  <w:lang w:eastAsia="ja-JP"/>
                                </w:rPr>
                                <w:t>(</w:t>
                              </w:r>
                              <w:r w:rsidRPr="002C3317">
                                <w:rPr>
                                  <w:rFonts w:ascii="ＭＳ ゴシック" w:eastAsia="ＭＳ ゴシック" w:hAnsi="ＭＳ ゴシック" w:hint="eastAsia"/>
                                  <w:color w:val="00B050"/>
                                  <w:sz w:val="21"/>
                                  <w:szCs w:val="21"/>
                                  <w:lang w:eastAsia="ja-JP"/>
                                </w:rPr>
                                <w:t>B群</w:t>
                              </w:r>
                              <w:r w:rsidRPr="002C3317">
                                <w:rPr>
                                  <w:rFonts w:ascii="ＭＳ ゴシック" w:eastAsia="ＭＳ ゴシック" w:hAnsi="ＭＳ ゴシック"/>
                                  <w:color w:val="00B050"/>
                                  <w:sz w:val="21"/>
                                  <w:szCs w:val="21"/>
                                  <w:lang w:eastAsia="ja-JP"/>
                                </w:rPr>
                                <w:t>)</w:t>
                              </w:r>
                            </w:p>
                            <w:p w14:paraId="6EECE3AC" w14:textId="77777777" w:rsidR="005859EB" w:rsidRPr="002C3317" w:rsidRDefault="005859EB" w:rsidP="00556818">
                              <w:pPr>
                                <w:jc w:val="center"/>
                                <w:rPr>
                                  <w:rFonts w:ascii="ＭＳ ゴシック" w:eastAsia="ＭＳ ゴシック" w:hAnsi="ＭＳ ゴシック"/>
                                  <w:color w:val="00B050"/>
                                  <w:sz w:val="21"/>
                                  <w:szCs w:val="21"/>
                                  <w:lang w:eastAsia="ja-JP"/>
                                </w:rPr>
                              </w:pPr>
                              <w:r w:rsidRPr="002C3317">
                                <w:rPr>
                                  <w:rFonts w:ascii="ＭＳ ゴシック" w:eastAsia="ＭＳ ゴシック" w:hAnsi="ＭＳ ゴシック" w:hint="eastAsia"/>
                                  <w:color w:val="00B050"/>
                                  <w:sz w:val="21"/>
                                  <w:szCs w:val="21"/>
                                  <w:lang w:eastAsia="ja-JP"/>
                                </w:rPr>
                                <w:t>標準治療の内容</w:t>
                              </w:r>
                            </w:p>
                            <w:p w14:paraId="10E74016" w14:textId="3A5368A9" w:rsidR="005859EB" w:rsidRPr="002C3317" w:rsidRDefault="005859EB" w:rsidP="00556818">
                              <w:pPr>
                                <w:jc w:val="center"/>
                                <w:rPr>
                                  <w:rFonts w:ascii="ＭＳ ゴシック" w:eastAsia="ＭＳ ゴシック" w:hAnsi="ＭＳ ゴシック"/>
                                  <w:color w:val="00B050"/>
                                  <w:sz w:val="21"/>
                                  <w:szCs w:val="21"/>
                                  <w:lang w:eastAsia="ja-JP"/>
                                </w:rPr>
                              </w:pPr>
                              <w:r w:rsidRPr="002C3317">
                                <w:rPr>
                                  <w:rFonts w:ascii="ＭＳ ゴシック" w:eastAsia="ＭＳ ゴシック" w:hAnsi="ＭＳ ゴシック" w:hint="eastAsia"/>
                                  <w:color w:val="00B050"/>
                                  <w:sz w:val="21"/>
                                  <w:szCs w:val="21"/>
                                  <w:lang w:eastAsia="ja-JP"/>
                                </w:rPr>
                                <w:t>経口で</w:t>
                              </w:r>
                              <w:r w:rsidRPr="002C3317">
                                <w:rPr>
                                  <w:rFonts w:ascii="ＭＳ ゴシック" w:eastAsia="ＭＳ ゴシック" w:hAnsi="ＭＳ ゴシック"/>
                                  <w:color w:val="00B050"/>
                                  <w:sz w:val="21"/>
                                  <w:szCs w:val="21"/>
                                  <w:lang w:eastAsia="ja-JP"/>
                                </w:rPr>
                                <w:t>xx薬100㎎を</w:t>
                              </w:r>
                              <w:r w:rsidRPr="002C3317">
                                <w:rPr>
                                  <w:rFonts w:ascii="ＭＳ ゴシック" w:eastAsia="ＭＳ ゴシック" w:hAnsi="ＭＳ ゴシック" w:hint="eastAsia"/>
                                  <w:color w:val="00B050"/>
                                  <w:sz w:val="21"/>
                                  <w:szCs w:val="21"/>
                                  <w:lang w:eastAsia="ja-JP"/>
                                </w:rPr>
                                <w:t>術前に</w:t>
                              </w:r>
                              <w:r w:rsidRPr="002C3317">
                                <w:rPr>
                                  <w:rFonts w:ascii="ＭＳ ゴシック" w:eastAsia="ＭＳ ゴシック" w:hAnsi="ＭＳ ゴシック"/>
                                  <w:color w:val="00B050"/>
                                  <w:sz w:val="21"/>
                                  <w:szCs w:val="21"/>
                                  <w:lang w:eastAsia="ja-JP"/>
                                </w:rPr>
                                <w:t>投与する</w:t>
                              </w:r>
                            </w:p>
                            <w:p w14:paraId="1292568D" w14:textId="77777777" w:rsidR="005859EB" w:rsidRPr="0050695D" w:rsidRDefault="005859EB" w:rsidP="00556818">
                              <w:pPr>
                                <w:jc w:val="center"/>
                                <w:rPr>
                                  <w:color w:val="00B050"/>
                                  <w:sz w:val="21"/>
                                  <w:szCs w:val="21"/>
                                  <w:lang w:eastAsia="ja-JP"/>
                                </w:rPr>
                              </w:pPr>
                            </w:p>
                            <w:p w14:paraId="130F0870" w14:textId="77777777" w:rsidR="005859EB" w:rsidRPr="0050695D" w:rsidRDefault="005859EB" w:rsidP="00556818">
                              <w:pPr>
                                <w:jc w:val="center"/>
                                <w:rPr>
                                  <w:color w:val="00B050"/>
                                  <w:sz w:val="21"/>
                                  <w:szCs w:val="21"/>
                                  <w:lang w:eastAsia="ja-JP"/>
                                </w:rPr>
                              </w:pPr>
                              <w:r w:rsidRPr="0050695D">
                                <w:rPr>
                                  <mc:AlternateContent>
                                    <mc:Choice Requires="w16se"/>
                                    <mc:Fallback>
                                      <w:rFonts w:ascii="Segoe UI Emoji" w:eastAsia="Segoe UI Emoji" w:hAnsi="Segoe UI Emoji" w:cs="Segoe UI Emoji"/>
                                    </mc:Fallback>
                                  </mc:AlternateContent>
                                  <w:color w:val="00B050"/>
                                  <w:sz w:val="21"/>
                                  <w:szCs w:val="21"/>
                                  <w:lang w:eastAsia="ja-JP"/>
                                </w:rPr>
                                <mc:AlternateContent>
                                  <mc:Choice Requires="w16se">
                                    <w16se:symEx w16se:font="Segoe UI Emoji" w16se:char="25B3"/>
                                  </mc:Choice>
                                  <mc:Fallback>
                                    <w:t>△</w:t>
                                  </mc:Fallback>
                                </mc:AlternateContent>
                              </w:r>
                            </w:p>
                            <w:p w14:paraId="42C3606B" w14:textId="77777777" w:rsidR="005859EB" w:rsidRPr="0050695D" w:rsidRDefault="005859EB" w:rsidP="00081DD1">
                              <w:pPr>
                                <w:jc w:val="center"/>
                                <w:rPr>
                                  <w:color w:val="00B050"/>
                                  <w:sz w:val="21"/>
                                  <w:szCs w:val="21"/>
                                  <w:lang w:eastAsia="ja-JP"/>
                                </w:rPr>
                              </w:pPr>
                              <w:r w:rsidRPr="0050695D">
                                <w:rPr>
                                  <w:color w:val="00B050"/>
                                  <w:sz w:val="21"/>
                                  <w:szCs w:val="21"/>
                                  <w:lang w:eastAsia="ja-JP"/>
                                </w:rPr>
                                <w:t>△さんかく</w:t>
                              </w:r>
                              <w:r w:rsidRPr="0050695D">
                                <w:rPr>
                                  <mc:AlternateContent>
                                    <mc:Choice Requires="w16se"/>
                                    <mc:Fallback>
                                      <w:rFonts w:ascii="Segoe UI Emoji" w:eastAsia="Segoe UI Emoji" w:hAnsi="Segoe UI Emoji" w:cs="Segoe UI Emoji"/>
                                    </mc:Fallback>
                                  </mc:AlternateContent>
                                  <w:color w:val="00B050"/>
                                  <w:sz w:val="21"/>
                                  <w:szCs w:val="21"/>
                                  <w:lang w:eastAsia="ja-JP"/>
                                </w:rPr>
                                <mc:AlternateContent>
                                  <mc:Choice Requires="w16se">
                                    <w16se:symEx w16se:font="Segoe UI Emoji" w16se:char="25B3"/>
                                  </mc:Choice>
                                  <mc:Fallback>
                                    <w:t>△</w:t>
                                  </mc:Fallback>
                                </mc:AlternateContent>
                              </w:r>
                              <w:r w:rsidRPr="0050695D">
                                <w:rPr>
                                  <w:rFonts w:hint="eastAsia"/>
                                  <w:color w:val="00B050"/>
                                  <w:sz w:val="21"/>
                                  <w:szCs w:val="21"/>
                                  <w:lang w:eastAsia="ja-JP"/>
                                </w:rPr>
                                <w:t xml:space="preserve">　</w:t>
                              </w:r>
                            </w:p>
                            <w:p w14:paraId="5C56B765" w14:textId="77777777" w:rsidR="005859EB" w:rsidRPr="0050695D" w:rsidRDefault="005859EB" w:rsidP="00081DD1">
                              <w:pPr>
                                <w:jc w:val="center"/>
                                <w:rPr>
                                  <w:color w:val="00B050"/>
                                  <w:sz w:val="21"/>
                                  <w:szCs w:val="21"/>
                                  <w:lang w:eastAsia="ja-JP"/>
                                </w:rPr>
                              </w:pPr>
                              <w:r w:rsidRPr="0050695D">
                                <w:rPr>
                                  <w:color w:val="00B050"/>
                                  <w:sz w:val="21"/>
                                  <w:szCs w:val="21"/>
                                  <w:lang w:eastAsia="ja-JP"/>
                                </w:rPr>
                                <w:t>薬</w:t>
                              </w:r>
                              <w:r w:rsidRPr="0050695D">
                                <w:rPr>
                                  <w:rFonts w:hint="eastAsia"/>
                                  <w:color w:val="00B050"/>
                                  <w:sz w:val="21"/>
                                  <w:szCs w:val="21"/>
                                  <w:lang w:eastAsia="ja-JP"/>
                                </w:rPr>
                                <w:t>50㎎</w:t>
                              </w:r>
                              <w:r w:rsidRPr="0050695D">
                                <w:rPr>
                                  <w:color w:val="00B050"/>
                                  <w:sz w:val="21"/>
                                  <w:szCs w:val="21"/>
                                  <w:lang w:eastAsia="ja-JP"/>
                                </w:rPr>
                                <w:t>を</w:t>
                              </w:r>
                              <w:r w:rsidRPr="0050695D">
                                <w:rPr>
                                  <w:rFonts w:hint="eastAsia"/>
                                  <w:color w:val="00B050"/>
                                  <w:sz w:val="21"/>
                                  <w:szCs w:val="21"/>
                                  <w:lang w:eastAsia="ja-JP"/>
                                </w:rPr>
                                <w:t>術前に</w:t>
                              </w:r>
                              <w:r w:rsidRPr="0050695D">
                                <w:rPr>
                                  <w:color w:val="00B050"/>
                                  <w:sz w:val="21"/>
                                  <w:szCs w:val="21"/>
                                  <w:lang w:eastAsia="ja-JP"/>
                                </w:rPr>
                                <w:t>投与する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直線コネクタ 18"/>
                        <wps:cNvCnPr/>
                        <wps:spPr>
                          <a:xfrm>
                            <a:off x="1181100" y="2867025"/>
                            <a:ext cx="0" cy="295275"/>
                          </a:xfrm>
                          <a:prstGeom prst="line">
                            <a:avLst/>
                          </a:prstGeom>
                          <a:noFill/>
                          <a:ln w="9525" cap="flat" cmpd="sng" algn="ctr">
                            <a:solidFill>
                              <a:srgbClr val="00B050"/>
                            </a:solidFill>
                            <a:prstDash val="solid"/>
                          </a:ln>
                          <a:effectLst/>
                        </wps:spPr>
                        <wps:bodyPr/>
                      </wps:wsp>
                      <wps:wsp>
                        <wps:cNvPr id="19" name="直線コネクタ 19"/>
                        <wps:cNvCnPr/>
                        <wps:spPr>
                          <a:xfrm>
                            <a:off x="3733800" y="2857500"/>
                            <a:ext cx="0" cy="295275"/>
                          </a:xfrm>
                          <a:prstGeom prst="line">
                            <a:avLst/>
                          </a:prstGeom>
                          <a:noFill/>
                          <a:ln w="9525" cap="flat" cmpd="sng" algn="ctr">
                            <a:solidFill>
                              <a:srgbClr val="00B050"/>
                            </a:solidFill>
                            <a:prstDash val="solid"/>
                          </a:ln>
                          <a:effectLst/>
                        </wps:spPr>
                        <wps:bodyPr/>
                      </wps:wsp>
                      <wps:wsp>
                        <wps:cNvPr id="20" name="テキスト ボックス 20"/>
                        <wps:cNvSpPr txBox="1"/>
                        <wps:spPr>
                          <a:xfrm>
                            <a:off x="497433" y="3162300"/>
                            <a:ext cx="3877056" cy="438150"/>
                          </a:xfrm>
                          <a:prstGeom prst="rect">
                            <a:avLst/>
                          </a:prstGeom>
                          <a:solidFill>
                            <a:sysClr val="window" lastClr="FFFFFF"/>
                          </a:solidFill>
                          <a:ln w="6350">
                            <a:solidFill>
                              <a:srgbClr val="00B050"/>
                            </a:solidFill>
                          </a:ln>
                        </wps:spPr>
                        <wps:txbx>
                          <w:txbxContent>
                            <w:p w14:paraId="2BF55649" w14:textId="77777777" w:rsidR="005859EB" w:rsidRPr="002C3317" w:rsidRDefault="005859EB" w:rsidP="00081DD1">
                              <w:pPr>
                                <w:jc w:val="center"/>
                                <w:rPr>
                                  <w:rFonts w:ascii="ＭＳ ゴシック" w:eastAsia="ＭＳ ゴシック" w:hAnsi="ＭＳ ゴシック"/>
                                  <w:color w:val="00B050"/>
                                  <w:sz w:val="21"/>
                                  <w:szCs w:val="21"/>
                                  <w:lang w:eastAsia="ja-JP"/>
                                </w:rPr>
                              </w:pPr>
                              <w:r w:rsidRPr="002C3317">
                                <w:rPr>
                                  <w:rFonts w:ascii="ＭＳ ゴシック" w:eastAsia="ＭＳ ゴシック" w:hAnsi="ＭＳ ゴシック" w:hint="eastAsia"/>
                                  <w:color w:val="00B050"/>
                                  <w:sz w:val="21"/>
                                  <w:szCs w:val="21"/>
                                  <w:lang w:eastAsia="ja-JP"/>
                                </w:rPr>
                                <w:t>主要評価</w:t>
                              </w:r>
                              <w:r w:rsidRPr="002C3317">
                                <w:rPr>
                                  <w:rFonts w:ascii="ＭＳ ゴシック" w:eastAsia="ＭＳ ゴシック" w:hAnsi="ＭＳ ゴシック"/>
                                  <w:color w:val="00B050"/>
                                  <w:sz w:val="21"/>
                                  <w:szCs w:val="21"/>
                                  <w:lang w:eastAsia="ja-JP"/>
                                </w:rPr>
                                <w:t>項目</w:t>
                              </w:r>
                            </w:p>
                            <w:p w14:paraId="7DFBEA89" w14:textId="20D82701" w:rsidR="005859EB" w:rsidRPr="002C3317" w:rsidRDefault="005859EB" w:rsidP="00081DD1">
                              <w:pPr>
                                <w:jc w:val="center"/>
                                <w:rPr>
                                  <w:rFonts w:ascii="ＭＳ ゴシック" w:eastAsia="ＭＳ ゴシック" w:hAnsi="ＭＳ ゴシック"/>
                                  <w:color w:val="00B050"/>
                                  <w:sz w:val="21"/>
                                  <w:szCs w:val="21"/>
                                  <w:lang w:eastAsia="ja-JP"/>
                                </w:rPr>
                              </w:pPr>
                              <w:r w:rsidRPr="002C3317">
                                <w:rPr>
                                  <w:rFonts w:ascii="ＭＳ ゴシック" w:eastAsia="ＭＳ ゴシック" w:hAnsi="ＭＳ ゴシック" w:hint="eastAsia"/>
                                  <w:color w:val="00B050"/>
                                  <w:sz w:val="21"/>
                                  <w:szCs w:val="21"/>
                                  <w:lang w:eastAsia="ja-JP"/>
                                </w:rPr>
                                <w:t>術後</w:t>
                              </w:r>
                              <w:r w:rsidRPr="002C3317">
                                <w:rPr>
                                  <w:rFonts w:ascii="ＭＳ ゴシック" w:eastAsia="ＭＳ ゴシック" w:hAnsi="ＭＳ ゴシック"/>
                                  <w:color w:val="00B050"/>
                                  <w:sz w:val="21"/>
                                  <w:szCs w:val="21"/>
                                  <w:lang w:eastAsia="ja-JP"/>
                                </w:rPr>
                                <w:t>xx時間後の痛みスコアをxx</w:t>
                              </w:r>
                              <w:r w:rsidRPr="002C3317">
                                <w:rPr>
                                  <w:rFonts w:ascii="ＭＳ ゴシック" w:eastAsia="ＭＳ ゴシック" w:hAnsi="ＭＳ ゴシック" w:hint="eastAsia"/>
                                  <w:color w:val="00B050"/>
                                  <w:sz w:val="21"/>
                                  <w:szCs w:val="21"/>
                                  <w:lang w:eastAsia="ja-JP"/>
                                </w:rPr>
                                <w:t>スケールを</w:t>
                              </w:r>
                              <w:r w:rsidRPr="002C3317">
                                <w:rPr>
                                  <w:rFonts w:ascii="ＭＳ ゴシック" w:eastAsia="ＭＳ ゴシック" w:hAnsi="ＭＳ ゴシック"/>
                                  <w:color w:val="00B050"/>
                                  <w:sz w:val="21"/>
                                  <w:szCs w:val="21"/>
                                  <w:lang w:eastAsia="ja-JP"/>
                                </w:rPr>
                                <w:t>用いて評価する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2C247F9" id="グループ化 21" o:spid="_x0000_s1026" style="position:absolute;left:0;text-align:left;margin-left:16pt;margin-top:1.15pt;width:414.15pt;height:283.5pt;z-index:251674624;mso-width-relative:margin" coordorigin="-1243" coordsize="52596,36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">
                <v:shapetype id="_x0000_t202" coordsize="21600,21600" o:spt="202" path="m,l,21600r21600,l21600,xe">
                  <v:stroke joinstyle="miter"/>
                  <v:path gradientshapeok="t" o:connecttype="rect"/>
                </v:shapetype>
                <v:shape id="テキスト ボックス 5" o:spid="_x0000_s1027" type="#_x0000_t202" style="position:absolute;left:14000;width:2105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" fillcolor="white [3201]" strokecolor="#00b050" strokeweight=".5pt">
                  <v:textbox>
                    <w:txbxContent>
                      <w:p w14:paraId="57E88DA7" w14:textId="7776A692" w:rsidR="005859EB" w:rsidRPr="002C3317" w:rsidRDefault="005859EB">
                        <w:pPr>
                          <w:rPr>
                            <w:rFonts w:ascii="ＭＳ ゴシック" w:eastAsia="ＭＳ ゴシック" w:hAnsi="ＭＳ ゴシック"/>
                            <w:color w:val="00B050"/>
                            <w:sz w:val="21"/>
                            <w:szCs w:val="21"/>
                            <w:lang w:eastAsia="ja-JP"/>
                          </w:rPr>
                        </w:pPr>
                        <w:r w:rsidRPr="002C3317">
                          <w:rPr>
                            <w:rFonts w:ascii="ＭＳ ゴシック" w:eastAsia="ＭＳ ゴシック" w:hAnsi="ＭＳ ゴシック" w:hint="eastAsia"/>
                            <w:color w:val="00B050"/>
                            <w:sz w:val="21"/>
                            <w:szCs w:val="21"/>
                            <w:lang w:eastAsia="ja-JP"/>
                          </w:rPr>
                          <w:t>20</w:t>
                        </w:r>
                        <w:r w:rsidRPr="002C3317">
                          <w:rPr>
                            <w:rFonts w:ascii="ＭＳ ゴシック" w:eastAsia="ＭＳ ゴシック" w:hAnsi="ＭＳ ゴシック"/>
                            <w:color w:val="00B050"/>
                            <w:sz w:val="21"/>
                            <w:szCs w:val="21"/>
                            <w:lang w:eastAsia="ja-JP"/>
                          </w:rPr>
                          <w:t>歳以上</w:t>
                        </w:r>
                        <w:r w:rsidRPr="002C3317">
                          <w:rPr>
                            <w:rFonts w:ascii="ＭＳ ゴシック" w:eastAsia="ＭＳ ゴシック" w:hAnsi="ＭＳ ゴシック" w:hint="eastAsia"/>
                            <w:color w:val="00B050"/>
                            <w:sz w:val="21"/>
                            <w:szCs w:val="21"/>
                            <w:lang w:eastAsia="ja-JP"/>
                          </w:rPr>
                          <w:t>の</w:t>
                        </w:r>
                        <w:r w:rsidRPr="002C3317">
                          <w:rPr>
                            <w:rFonts w:ascii="ＭＳ ゴシック" w:eastAsia="ＭＳ ゴシック" w:hAnsi="ＭＳ ゴシック"/>
                            <w:color w:val="00B050"/>
                            <w:sz w:val="21"/>
                            <w:szCs w:val="21"/>
                            <w:lang w:eastAsia="ja-JP"/>
                          </w:rPr>
                          <w:t>xx</w:t>
                        </w:r>
                        <w:r w:rsidRPr="002C3317">
                          <w:rPr>
                            <w:rFonts w:ascii="ＭＳ ゴシック" w:eastAsia="ＭＳ ゴシック" w:hAnsi="ＭＳ ゴシック" w:hint="eastAsia"/>
                            <w:color w:val="00B050"/>
                            <w:sz w:val="21"/>
                            <w:szCs w:val="21"/>
                            <w:lang w:eastAsia="ja-JP"/>
                          </w:rPr>
                          <w:t>病患者</w:t>
                        </w:r>
                        <w:r w:rsidRPr="002C3317">
                          <w:rPr>
                            <w:rFonts w:ascii="ＭＳ ゴシック" w:eastAsia="ＭＳ ゴシック" w:hAnsi="ＭＳ ゴシック"/>
                            <w:color w:val="00B050"/>
                            <w:sz w:val="21"/>
                            <w:szCs w:val="21"/>
                            <w:lang w:eastAsia="ja-JP"/>
                          </w:rPr>
                          <w:t>,PS 0-2</w:t>
                        </w:r>
                      </w:p>
                    </w:txbxContent>
                  </v:textbox>
                </v:shape>
                <v:line id="直線コネクタ 6" o:spid="_x0000_s1028" style="position:absolute;visibility:visible;mso-wrap-style:square" from="24384,2762" to="24384,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" strokecolor="#00b050"/>
                <v:shape id="テキスト ボックス 7" o:spid="_x0000_s1029" type="#_x0000_t202" style="position:absolute;left:17702;top:5810;width:1302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" fillcolor="white [3201]" strokecolor="#00b050" strokeweight=".5pt">
                  <v:textbox>
                    <w:txbxContent>
                      <w:p w14:paraId="01BDEBCA" w14:textId="77777777" w:rsidR="005859EB" w:rsidRPr="002C3317" w:rsidRDefault="005859EB">
                        <w:pPr>
                          <w:rPr>
                            <w:rFonts w:ascii="ＭＳ ゴシック" w:eastAsia="ＭＳ ゴシック" w:hAnsi="ＭＳ ゴシック"/>
                            <w:color w:val="00B050"/>
                            <w:sz w:val="21"/>
                            <w:szCs w:val="21"/>
                            <w:lang w:eastAsia="ja-JP"/>
                          </w:rPr>
                        </w:pPr>
                        <w:r w:rsidRPr="002C3317">
                          <w:rPr>
                            <w:rFonts w:ascii="ＭＳ ゴシック" w:eastAsia="ＭＳ ゴシック" w:hAnsi="ＭＳ ゴシック" w:hint="eastAsia"/>
                            <w:color w:val="00B050"/>
                            <w:sz w:val="21"/>
                            <w:szCs w:val="21"/>
                            <w:lang w:eastAsia="ja-JP"/>
                          </w:rPr>
                          <w:t>説明</w:t>
                        </w:r>
                        <w:r w:rsidRPr="002C3317">
                          <w:rPr>
                            <w:rFonts w:ascii="ＭＳ ゴシック" w:eastAsia="ＭＳ ゴシック" w:hAnsi="ＭＳ ゴシック"/>
                            <w:color w:val="00B050"/>
                            <w:sz w:val="21"/>
                            <w:szCs w:val="21"/>
                            <w:lang w:eastAsia="ja-JP"/>
                          </w:rPr>
                          <w:t>、</w:t>
                        </w:r>
                        <w:r w:rsidRPr="002C3317">
                          <w:rPr>
                            <w:rFonts w:ascii="ＭＳ ゴシック" w:eastAsia="ＭＳ ゴシック" w:hAnsi="ＭＳ ゴシック" w:hint="eastAsia"/>
                            <w:color w:val="00B050"/>
                            <w:sz w:val="21"/>
                            <w:szCs w:val="21"/>
                            <w:lang w:eastAsia="ja-JP"/>
                          </w:rPr>
                          <w:t>同意取得</w:t>
                        </w:r>
                      </w:p>
                    </w:txbxContent>
                  </v:textbox>
                </v:shape>
                <v:line id="直線コネクタ 9" o:spid="_x0000_s1030" style="position:absolute;visibility:visible;mso-wrap-style:square" from="24479,8858" to="24479,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" strokecolor="#00b050"/>
                <v:shape id="テキスト ボックス 10" o:spid="_x0000_s1031" type="#_x0000_t202" style="position:absolute;left:9424;top:11906;width:29999;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" fillcolor="window" strokecolor="#00b050" strokeweight=".5pt">
                  <v:textbox>
                    <w:txbxContent>
                      <w:p w14:paraId="4205DDD1" w14:textId="77777777" w:rsidR="005859EB" w:rsidRPr="002C3317" w:rsidRDefault="005859EB" w:rsidP="00D3115E">
                        <w:pPr>
                          <w:jc w:val="center"/>
                          <w:rPr>
                            <w:rFonts w:ascii="ＭＳ ゴシック" w:eastAsia="ＭＳ ゴシック" w:hAnsi="ＭＳ ゴシック"/>
                            <w:color w:val="00B050"/>
                            <w:sz w:val="21"/>
                            <w:szCs w:val="21"/>
                            <w:lang w:eastAsia="ja-JP"/>
                          </w:rPr>
                        </w:pPr>
                        <w:r w:rsidRPr="002C3317">
                          <w:rPr>
                            <w:rFonts w:ascii="ＭＳ ゴシック" w:eastAsia="ＭＳ ゴシック" w:hAnsi="ＭＳ ゴシック" w:hint="eastAsia"/>
                            <w:color w:val="00B050"/>
                            <w:sz w:val="21"/>
                            <w:szCs w:val="21"/>
                            <w:lang w:eastAsia="ja-JP"/>
                          </w:rPr>
                          <w:t>登録</w:t>
                        </w:r>
                        <w:r w:rsidRPr="002C3317">
                          <w:rPr>
                            <w:rFonts w:ascii="ＭＳ ゴシック" w:eastAsia="ＭＳ ゴシック" w:hAnsi="ＭＳ ゴシック"/>
                            <w:color w:val="00B050"/>
                            <w:sz w:val="21"/>
                            <w:szCs w:val="21"/>
                            <w:lang w:eastAsia="ja-JP"/>
                          </w:rPr>
                          <w:t>、</w:t>
                        </w:r>
                        <w:r w:rsidRPr="002C3317">
                          <w:rPr>
                            <w:rFonts w:ascii="ＭＳ ゴシック" w:eastAsia="ＭＳ ゴシック" w:hAnsi="ＭＳ ゴシック" w:hint="eastAsia"/>
                            <w:color w:val="00B050"/>
                            <w:sz w:val="21"/>
                            <w:szCs w:val="21"/>
                            <w:lang w:eastAsia="ja-JP"/>
                          </w:rPr>
                          <w:t>ランダム</w:t>
                        </w:r>
                        <w:r w:rsidRPr="002C3317">
                          <w:rPr>
                            <w:rFonts w:ascii="ＭＳ ゴシック" w:eastAsia="ＭＳ ゴシック" w:hAnsi="ＭＳ ゴシック"/>
                            <w:color w:val="00B050"/>
                            <w:sz w:val="21"/>
                            <w:szCs w:val="21"/>
                            <w:lang w:eastAsia="ja-JP"/>
                          </w:rPr>
                          <w:t>割付</w:t>
                        </w:r>
                      </w:p>
                      <w:p w14:paraId="761B62EE" w14:textId="2887E576" w:rsidR="005859EB" w:rsidRPr="002C3317" w:rsidRDefault="005859EB" w:rsidP="00D3115E">
                        <w:pPr>
                          <w:jc w:val="center"/>
                          <w:rPr>
                            <w:rFonts w:ascii="ＭＳ ゴシック" w:eastAsia="ＭＳ ゴシック" w:hAnsi="ＭＳ ゴシック"/>
                            <w:color w:val="00B050"/>
                            <w:sz w:val="21"/>
                            <w:szCs w:val="21"/>
                            <w:lang w:eastAsia="ja-JP"/>
                          </w:rPr>
                        </w:pPr>
                        <w:r w:rsidRPr="002C3317">
                          <w:rPr>
                            <w:rFonts w:ascii="ＭＳ ゴシック" w:eastAsia="ＭＳ ゴシック" w:hAnsi="ＭＳ ゴシック" w:hint="eastAsia"/>
                            <w:color w:val="00B050"/>
                            <w:sz w:val="21"/>
                            <w:szCs w:val="21"/>
                            <w:lang w:eastAsia="ja-JP"/>
                          </w:rPr>
                          <w:t>調整因子</w:t>
                        </w:r>
                        <w:r w:rsidRPr="002C3317">
                          <w:rPr>
                            <w:rFonts w:ascii="ＭＳ ゴシック" w:eastAsia="ＭＳ ゴシック" w:hAnsi="ＭＳ ゴシック"/>
                            <w:color w:val="00B050"/>
                            <w:sz w:val="21"/>
                            <w:szCs w:val="21"/>
                            <w:lang w:eastAsia="ja-JP"/>
                          </w:rPr>
                          <w:t>：</w:t>
                        </w:r>
                        <w:r w:rsidRPr="002C3317">
                          <w:rPr>
                            <w:rFonts w:ascii="ＭＳ ゴシック" w:eastAsia="ＭＳ ゴシック" w:hAnsi="ＭＳ ゴシック" w:hint="eastAsia"/>
                            <w:color w:val="00B050"/>
                            <w:sz w:val="21"/>
                            <w:szCs w:val="21"/>
                            <w:lang w:eastAsia="ja-JP"/>
                          </w:rPr>
                          <w:t>性別</w:t>
                        </w:r>
                        <w:r w:rsidRPr="002C3317">
                          <w:rPr>
                            <w:rFonts w:ascii="ＭＳ ゴシック" w:eastAsia="ＭＳ ゴシック" w:hAnsi="ＭＳ ゴシック"/>
                            <w:color w:val="00B050"/>
                            <w:sz w:val="21"/>
                            <w:szCs w:val="21"/>
                            <w:lang w:eastAsia="ja-JP"/>
                          </w:rPr>
                          <w:t>、</w:t>
                        </w:r>
                        <w:r w:rsidRPr="002C3317">
                          <w:rPr>
                            <w:rFonts w:ascii="ＭＳ ゴシック" w:eastAsia="ＭＳ ゴシック" w:hAnsi="ＭＳ ゴシック" w:hint="eastAsia"/>
                            <w:color w:val="00B050"/>
                            <w:sz w:val="21"/>
                            <w:szCs w:val="21"/>
                            <w:lang w:eastAsia="ja-JP"/>
                          </w:rPr>
                          <w:t>年齢</w:t>
                        </w:r>
                        <w:r w:rsidRPr="002C3317">
                          <w:rPr>
                            <w:rFonts w:ascii="ＭＳ ゴシック" w:eastAsia="ＭＳ ゴシック" w:hAnsi="ＭＳ ゴシック"/>
                            <w:color w:val="00B050"/>
                            <w:sz w:val="21"/>
                            <w:szCs w:val="21"/>
                            <w:lang w:eastAsia="ja-JP"/>
                          </w:rPr>
                          <w:t>(xx歳未満／xx</w:t>
                        </w:r>
                        <w:r w:rsidRPr="002C3317">
                          <w:rPr>
                            <w:rFonts w:ascii="ＭＳ ゴシック" w:eastAsia="ＭＳ ゴシック" w:hAnsi="ＭＳ ゴシック" w:hint="eastAsia"/>
                            <w:color w:val="00B050"/>
                            <w:sz w:val="21"/>
                            <w:szCs w:val="21"/>
                            <w:lang w:eastAsia="ja-JP"/>
                          </w:rPr>
                          <w:t>歳</w:t>
                        </w:r>
                        <w:r w:rsidRPr="002C3317">
                          <w:rPr>
                            <w:rFonts w:ascii="ＭＳ ゴシック" w:eastAsia="ＭＳ ゴシック" w:hAnsi="ＭＳ ゴシック"/>
                            <w:color w:val="00B050"/>
                            <w:sz w:val="21"/>
                            <w:szCs w:val="21"/>
                            <w:lang w:eastAsia="ja-JP"/>
                          </w:rPr>
                          <w:t>以上)</w:t>
                        </w:r>
                      </w:p>
                    </w:txbxContent>
                  </v:textbox>
                </v:shape>
                <v:line id="直線コネクタ 12" o:spid="_x0000_s1032" style="position:absolute;visibility:visible;mso-wrap-style:square" from="24479,16287" to="24479,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" strokecolor="#00b050"/>
                <v:line id="直線コネクタ 13" o:spid="_x0000_s1033" style="position:absolute;visibility:visible;mso-wrap-style:square" from="11715,19431" to="11715,22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" strokecolor="#00b050"/>
                <v:line id="直線コネクタ 14" o:spid="_x0000_s1034" style="position:absolute;visibility:visible;mso-wrap-style:square" from="37242,19335" to="37242,22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" strokecolor="#00b050"/>
                <v:line id="直線コネクタ 15" o:spid="_x0000_s1035" style="position:absolute;flip:y;visibility:visible;mso-wrap-style:square" from="11715,19335" to="37242,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" strokecolor="#00b050"/>
                <v:shape id="テキスト ボックス 16" o:spid="_x0000_s1036" type="#_x0000_t202" style="position:absolute;left:-1243;top:22383;width:24862;height:6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" fillcolor="window" strokecolor="#00b050" strokeweight=".5pt">
                  <v:textbox>
                    <w:txbxContent>
                      <w:p w14:paraId="435D7CC9" w14:textId="77777777" w:rsidR="005859EB" w:rsidRPr="002C3317" w:rsidRDefault="005859EB" w:rsidP="00556818">
                        <w:pPr>
                          <w:jc w:val="center"/>
                          <w:rPr>
                            <w:rFonts w:ascii="ＭＳ ゴシック" w:eastAsia="ＭＳ ゴシック" w:hAnsi="ＭＳ ゴシック"/>
                            <w:color w:val="00B050"/>
                            <w:sz w:val="21"/>
                            <w:szCs w:val="21"/>
                            <w:lang w:eastAsia="ja-JP"/>
                          </w:rPr>
                        </w:pPr>
                        <w:r w:rsidRPr="002C3317">
                          <w:rPr>
                            <w:rFonts w:ascii="ＭＳ ゴシック" w:eastAsia="ＭＳ ゴシック" w:hAnsi="ＭＳ ゴシック" w:hint="eastAsia"/>
                            <w:color w:val="00B050"/>
                            <w:sz w:val="21"/>
                            <w:szCs w:val="21"/>
                            <w:lang w:eastAsia="ja-JP"/>
                          </w:rPr>
                          <w:t>対照群</w:t>
                        </w:r>
                        <w:r w:rsidRPr="002C3317">
                          <w:rPr>
                            <w:rFonts w:ascii="ＭＳ ゴシック" w:eastAsia="ＭＳ ゴシック" w:hAnsi="ＭＳ ゴシック"/>
                            <w:color w:val="00B050"/>
                            <w:sz w:val="21"/>
                            <w:szCs w:val="21"/>
                            <w:lang w:eastAsia="ja-JP"/>
                          </w:rPr>
                          <w:t>(</w:t>
                        </w:r>
                        <w:r w:rsidRPr="002C3317">
                          <w:rPr>
                            <w:rFonts w:ascii="ＭＳ ゴシック" w:eastAsia="ＭＳ ゴシック" w:hAnsi="ＭＳ ゴシック" w:hint="eastAsia"/>
                            <w:color w:val="00B050"/>
                            <w:sz w:val="21"/>
                            <w:szCs w:val="21"/>
                            <w:lang w:eastAsia="ja-JP"/>
                          </w:rPr>
                          <w:t>A群</w:t>
                        </w:r>
                        <w:r w:rsidRPr="002C3317">
                          <w:rPr>
                            <w:rFonts w:ascii="ＭＳ ゴシック" w:eastAsia="ＭＳ ゴシック" w:hAnsi="ＭＳ ゴシック"/>
                            <w:color w:val="00B050"/>
                            <w:sz w:val="21"/>
                            <w:szCs w:val="21"/>
                            <w:lang w:eastAsia="ja-JP"/>
                          </w:rPr>
                          <w:t>)</w:t>
                        </w:r>
                      </w:p>
                      <w:p w14:paraId="7489132B" w14:textId="77777777" w:rsidR="005859EB" w:rsidRPr="002C3317" w:rsidRDefault="005859EB" w:rsidP="00556818">
                        <w:pPr>
                          <w:jc w:val="center"/>
                          <w:rPr>
                            <w:rFonts w:ascii="ＭＳ ゴシック" w:eastAsia="ＭＳ ゴシック" w:hAnsi="ＭＳ ゴシック"/>
                            <w:color w:val="00B050"/>
                            <w:sz w:val="21"/>
                            <w:szCs w:val="21"/>
                            <w:lang w:eastAsia="ja-JP"/>
                          </w:rPr>
                        </w:pPr>
                        <w:r w:rsidRPr="002C3317">
                          <w:rPr>
                            <w:rFonts w:ascii="ＭＳ ゴシック" w:eastAsia="ＭＳ ゴシック" w:hAnsi="ＭＳ ゴシック" w:hint="eastAsia"/>
                            <w:color w:val="00B050"/>
                            <w:sz w:val="21"/>
                            <w:szCs w:val="21"/>
                            <w:lang w:eastAsia="ja-JP"/>
                          </w:rPr>
                          <w:t>標準治療の内容</w:t>
                        </w:r>
                      </w:p>
                      <w:p w14:paraId="49B144E4" w14:textId="1972383F" w:rsidR="005859EB" w:rsidRPr="002C3317" w:rsidRDefault="005859EB" w:rsidP="00556818">
                        <w:pPr>
                          <w:jc w:val="center"/>
                          <w:rPr>
                            <w:rFonts w:ascii="ＭＳ ゴシック" w:eastAsia="ＭＳ ゴシック" w:hAnsi="ＭＳ ゴシック"/>
                            <w:color w:val="00B050"/>
                            <w:sz w:val="21"/>
                            <w:szCs w:val="21"/>
                            <w:lang w:eastAsia="ja-JP"/>
                          </w:rPr>
                        </w:pPr>
                        <w:r w:rsidRPr="002C3317">
                          <w:rPr>
                            <w:rFonts w:ascii="ＭＳ ゴシック" w:eastAsia="ＭＳ ゴシック" w:hAnsi="ＭＳ ゴシック" w:hint="eastAsia"/>
                            <w:color w:val="00B050"/>
                            <w:sz w:val="21"/>
                            <w:szCs w:val="21"/>
                            <w:lang w:eastAsia="ja-JP"/>
                          </w:rPr>
                          <w:t>経口で</w:t>
                        </w:r>
                        <w:r w:rsidRPr="002C3317">
                          <w:rPr>
                            <w:rFonts w:ascii="ＭＳ ゴシック" w:eastAsia="ＭＳ ゴシック" w:hAnsi="ＭＳ ゴシック"/>
                            <w:color w:val="00B050"/>
                            <w:sz w:val="21"/>
                            <w:szCs w:val="21"/>
                            <w:lang w:eastAsia="ja-JP"/>
                          </w:rPr>
                          <w:t>xx薬</w:t>
                        </w:r>
                        <w:r w:rsidRPr="002C3317">
                          <w:rPr>
                            <w:rFonts w:ascii="ＭＳ ゴシック" w:eastAsia="ＭＳ ゴシック" w:hAnsi="ＭＳ ゴシック" w:hint="eastAsia"/>
                            <w:color w:val="00B050"/>
                            <w:sz w:val="21"/>
                            <w:szCs w:val="21"/>
                            <w:lang w:eastAsia="ja-JP"/>
                          </w:rPr>
                          <w:t>50㎎</w:t>
                        </w:r>
                        <w:r w:rsidRPr="002C3317">
                          <w:rPr>
                            <w:rFonts w:ascii="ＭＳ ゴシック" w:eastAsia="ＭＳ ゴシック" w:hAnsi="ＭＳ ゴシック"/>
                            <w:color w:val="00B050"/>
                            <w:sz w:val="21"/>
                            <w:szCs w:val="21"/>
                            <w:lang w:eastAsia="ja-JP"/>
                          </w:rPr>
                          <w:t>を</w:t>
                        </w:r>
                        <w:r w:rsidRPr="002C3317">
                          <w:rPr>
                            <w:rFonts w:ascii="ＭＳ ゴシック" w:eastAsia="ＭＳ ゴシック" w:hAnsi="ＭＳ ゴシック" w:hint="eastAsia"/>
                            <w:color w:val="00B050"/>
                            <w:sz w:val="21"/>
                            <w:szCs w:val="21"/>
                            <w:lang w:eastAsia="ja-JP"/>
                          </w:rPr>
                          <w:t>術前に</w:t>
                        </w:r>
                        <w:r w:rsidRPr="002C3317">
                          <w:rPr>
                            <w:rFonts w:ascii="ＭＳ ゴシック" w:eastAsia="ＭＳ ゴシック" w:hAnsi="ＭＳ ゴシック"/>
                            <w:color w:val="00B050"/>
                            <w:sz w:val="21"/>
                            <w:szCs w:val="21"/>
                            <w:lang w:eastAsia="ja-JP"/>
                          </w:rPr>
                          <w:t>投与する</w:t>
                        </w:r>
                      </w:p>
                    </w:txbxContent>
                  </v:textbox>
                </v:shape>
                <v:shape id="テキスト ボックス 17" o:spid="_x0000_s1037" type="#_x0000_t202" style="position:absolute;left:24667;top:22383;width:26685;height:6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" fillcolor="window" strokecolor="#00b050" strokeweight=".5pt">
                  <v:textbox>
                    <w:txbxContent>
                      <w:p w14:paraId="6FECEA7E" w14:textId="77777777" w:rsidR="005859EB" w:rsidRPr="002C3317" w:rsidRDefault="005859EB" w:rsidP="00556818">
                        <w:pPr>
                          <w:jc w:val="center"/>
                          <w:rPr>
                            <w:rFonts w:ascii="ＭＳ ゴシック" w:eastAsia="ＭＳ ゴシック" w:hAnsi="ＭＳ ゴシック"/>
                            <w:color w:val="00B050"/>
                            <w:sz w:val="21"/>
                            <w:szCs w:val="21"/>
                            <w:lang w:eastAsia="ja-JP"/>
                          </w:rPr>
                        </w:pPr>
                        <w:r w:rsidRPr="002C3317">
                          <w:rPr>
                            <w:rFonts w:ascii="ＭＳ ゴシック" w:eastAsia="ＭＳ ゴシック" w:hAnsi="ＭＳ ゴシック" w:hint="eastAsia"/>
                            <w:color w:val="00B050"/>
                            <w:sz w:val="21"/>
                            <w:szCs w:val="21"/>
                            <w:lang w:eastAsia="ja-JP"/>
                          </w:rPr>
                          <w:t>対照群</w:t>
                        </w:r>
                        <w:r w:rsidRPr="002C3317">
                          <w:rPr>
                            <w:rFonts w:ascii="ＭＳ ゴシック" w:eastAsia="ＭＳ ゴシック" w:hAnsi="ＭＳ ゴシック"/>
                            <w:color w:val="00B050"/>
                            <w:sz w:val="21"/>
                            <w:szCs w:val="21"/>
                            <w:lang w:eastAsia="ja-JP"/>
                          </w:rPr>
                          <w:t>(</w:t>
                        </w:r>
                        <w:r w:rsidRPr="002C3317">
                          <w:rPr>
                            <w:rFonts w:ascii="ＭＳ ゴシック" w:eastAsia="ＭＳ ゴシック" w:hAnsi="ＭＳ ゴシック" w:hint="eastAsia"/>
                            <w:color w:val="00B050"/>
                            <w:sz w:val="21"/>
                            <w:szCs w:val="21"/>
                            <w:lang w:eastAsia="ja-JP"/>
                          </w:rPr>
                          <w:t>B群</w:t>
                        </w:r>
                        <w:r w:rsidRPr="002C3317">
                          <w:rPr>
                            <w:rFonts w:ascii="ＭＳ ゴシック" w:eastAsia="ＭＳ ゴシック" w:hAnsi="ＭＳ ゴシック"/>
                            <w:color w:val="00B050"/>
                            <w:sz w:val="21"/>
                            <w:szCs w:val="21"/>
                            <w:lang w:eastAsia="ja-JP"/>
                          </w:rPr>
                          <w:t>)</w:t>
                        </w:r>
                      </w:p>
                      <w:p w14:paraId="6EECE3AC" w14:textId="77777777" w:rsidR="005859EB" w:rsidRPr="002C3317" w:rsidRDefault="005859EB" w:rsidP="00556818">
                        <w:pPr>
                          <w:jc w:val="center"/>
                          <w:rPr>
                            <w:rFonts w:ascii="ＭＳ ゴシック" w:eastAsia="ＭＳ ゴシック" w:hAnsi="ＭＳ ゴシック"/>
                            <w:color w:val="00B050"/>
                            <w:sz w:val="21"/>
                            <w:szCs w:val="21"/>
                            <w:lang w:eastAsia="ja-JP"/>
                          </w:rPr>
                        </w:pPr>
                        <w:r w:rsidRPr="002C3317">
                          <w:rPr>
                            <w:rFonts w:ascii="ＭＳ ゴシック" w:eastAsia="ＭＳ ゴシック" w:hAnsi="ＭＳ ゴシック" w:hint="eastAsia"/>
                            <w:color w:val="00B050"/>
                            <w:sz w:val="21"/>
                            <w:szCs w:val="21"/>
                            <w:lang w:eastAsia="ja-JP"/>
                          </w:rPr>
                          <w:t>標準治療の内容</w:t>
                        </w:r>
                      </w:p>
                      <w:p w14:paraId="10E74016" w14:textId="3A5368A9" w:rsidR="005859EB" w:rsidRPr="002C3317" w:rsidRDefault="005859EB" w:rsidP="00556818">
                        <w:pPr>
                          <w:jc w:val="center"/>
                          <w:rPr>
                            <w:rFonts w:ascii="ＭＳ ゴシック" w:eastAsia="ＭＳ ゴシック" w:hAnsi="ＭＳ ゴシック"/>
                            <w:color w:val="00B050"/>
                            <w:sz w:val="21"/>
                            <w:szCs w:val="21"/>
                            <w:lang w:eastAsia="ja-JP"/>
                          </w:rPr>
                        </w:pPr>
                        <w:r w:rsidRPr="002C3317">
                          <w:rPr>
                            <w:rFonts w:ascii="ＭＳ ゴシック" w:eastAsia="ＭＳ ゴシック" w:hAnsi="ＭＳ ゴシック" w:hint="eastAsia"/>
                            <w:color w:val="00B050"/>
                            <w:sz w:val="21"/>
                            <w:szCs w:val="21"/>
                            <w:lang w:eastAsia="ja-JP"/>
                          </w:rPr>
                          <w:t>経口で</w:t>
                        </w:r>
                        <w:r w:rsidRPr="002C3317">
                          <w:rPr>
                            <w:rFonts w:ascii="ＭＳ ゴシック" w:eastAsia="ＭＳ ゴシック" w:hAnsi="ＭＳ ゴシック"/>
                            <w:color w:val="00B050"/>
                            <w:sz w:val="21"/>
                            <w:szCs w:val="21"/>
                            <w:lang w:eastAsia="ja-JP"/>
                          </w:rPr>
                          <w:t>xx薬100㎎を</w:t>
                        </w:r>
                        <w:r w:rsidRPr="002C3317">
                          <w:rPr>
                            <w:rFonts w:ascii="ＭＳ ゴシック" w:eastAsia="ＭＳ ゴシック" w:hAnsi="ＭＳ ゴシック" w:hint="eastAsia"/>
                            <w:color w:val="00B050"/>
                            <w:sz w:val="21"/>
                            <w:szCs w:val="21"/>
                            <w:lang w:eastAsia="ja-JP"/>
                          </w:rPr>
                          <w:t>術前に</w:t>
                        </w:r>
                        <w:r w:rsidRPr="002C3317">
                          <w:rPr>
                            <w:rFonts w:ascii="ＭＳ ゴシック" w:eastAsia="ＭＳ ゴシック" w:hAnsi="ＭＳ ゴシック"/>
                            <w:color w:val="00B050"/>
                            <w:sz w:val="21"/>
                            <w:szCs w:val="21"/>
                            <w:lang w:eastAsia="ja-JP"/>
                          </w:rPr>
                          <w:t>投与する</w:t>
                        </w:r>
                      </w:p>
                      <w:p w14:paraId="1292568D" w14:textId="77777777" w:rsidR="005859EB" w:rsidRPr="0050695D" w:rsidRDefault="005859EB" w:rsidP="00556818">
                        <w:pPr>
                          <w:jc w:val="center"/>
                          <w:rPr>
                            <w:color w:val="00B050"/>
                            <w:sz w:val="21"/>
                            <w:szCs w:val="21"/>
                            <w:lang w:eastAsia="ja-JP"/>
                          </w:rPr>
                        </w:pPr>
                      </w:p>
                      <w:p w14:paraId="130F0870" w14:textId="77777777" w:rsidR="005859EB" w:rsidRPr="0050695D" w:rsidRDefault="005859EB" w:rsidP="00556818">
                        <w:pPr>
                          <w:jc w:val="center"/>
                          <w:rPr>
                            <w:color w:val="00B050"/>
                            <w:sz w:val="21"/>
                            <w:szCs w:val="21"/>
                            <w:lang w:eastAsia="ja-JP"/>
                          </w:rPr>
                        </w:pPr>
                        <w:r w:rsidRPr="0050695D">
                          <w:rPr>
                            <mc:AlternateContent>
                              <mc:Choice Requires="w16se"/>
                              <mc:Fallback>
                                <w:rFonts w:ascii="Segoe UI Emoji" w:eastAsia="Segoe UI Emoji" w:hAnsi="Segoe UI Emoji" w:cs="Segoe UI Emoji"/>
                              </mc:Fallback>
                            </mc:AlternateContent>
                            <w:color w:val="00B050"/>
                            <w:sz w:val="21"/>
                            <w:szCs w:val="21"/>
                            <w:lang w:eastAsia="ja-JP"/>
                          </w:rPr>
                          <mc:AlternateContent>
                            <mc:Choice Requires="w16se">
                              <w16se:symEx w16se:font="Segoe UI Emoji" w16se:char="25B3"/>
                            </mc:Choice>
                            <mc:Fallback>
                              <w:t>△</w:t>
                            </mc:Fallback>
                          </mc:AlternateContent>
                        </w:r>
                      </w:p>
                      <w:p w14:paraId="42C3606B" w14:textId="77777777" w:rsidR="005859EB" w:rsidRPr="0050695D" w:rsidRDefault="005859EB" w:rsidP="00081DD1">
                        <w:pPr>
                          <w:jc w:val="center"/>
                          <w:rPr>
                            <w:color w:val="00B050"/>
                            <w:sz w:val="21"/>
                            <w:szCs w:val="21"/>
                            <w:lang w:eastAsia="ja-JP"/>
                          </w:rPr>
                        </w:pPr>
                        <w:r w:rsidRPr="0050695D">
                          <w:rPr>
                            <w:color w:val="00B050"/>
                            <w:sz w:val="21"/>
                            <w:szCs w:val="21"/>
                            <w:lang w:eastAsia="ja-JP"/>
                          </w:rPr>
                          <w:t>△さんかく</w:t>
                        </w:r>
                        <w:r w:rsidRPr="0050695D">
                          <w:rPr>
                            <mc:AlternateContent>
                              <mc:Choice Requires="w16se"/>
                              <mc:Fallback>
                                <w:rFonts w:ascii="Segoe UI Emoji" w:eastAsia="Segoe UI Emoji" w:hAnsi="Segoe UI Emoji" w:cs="Segoe UI Emoji"/>
                              </mc:Fallback>
                            </mc:AlternateContent>
                            <w:color w:val="00B050"/>
                            <w:sz w:val="21"/>
                            <w:szCs w:val="21"/>
                            <w:lang w:eastAsia="ja-JP"/>
                          </w:rPr>
                          <mc:AlternateContent>
                            <mc:Choice Requires="w16se">
                              <w16se:symEx w16se:font="Segoe UI Emoji" w16se:char="25B3"/>
                            </mc:Choice>
                            <mc:Fallback>
                              <w:t>△</w:t>
                            </mc:Fallback>
                          </mc:AlternateContent>
                        </w:r>
                        <w:r w:rsidRPr="0050695D">
                          <w:rPr>
                            <w:rFonts w:hint="eastAsia"/>
                            <w:color w:val="00B050"/>
                            <w:sz w:val="21"/>
                            <w:szCs w:val="21"/>
                            <w:lang w:eastAsia="ja-JP"/>
                          </w:rPr>
                          <w:t xml:space="preserve">　</w:t>
                        </w:r>
                      </w:p>
                      <w:p w14:paraId="5C56B765" w14:textId="77777777" w:rsidR="005859EB" w:rsidRPr="0050695D" w:rsidRDefault="005859EB" w:rsidP="00081DD1">
                        <w:pPr>
                          <w:jc w:val="center"/>
                          <w:rPr>
                            <w:color w:val="00B050"/>
                            <w:sz w:val="21"/>
                            <w:szCs w:val="21"/>
                            <w:lang w:eastAsia="ja-JP"/>
                          </w:rPr>
                        </w:pPr>
                        <w:r w:rsidRPr="0050695D">
                          <w:rPr>
                            <w:color w:val="00B050"/>
                            <w:sz w:val="21"/>
                            <w:szCs w:val="21"/>
                            <w:lang w:eastAsia="ja-JP"/>
                          </w:rPr>
                          <w:t>薬</w:t>
                        </w:r>
                        <w:r w:rsidRPr="0050695D">
                          <w:rPr>
                            <w:rFonts w:hint="eastAsia"/>
                            <w:color w:val="00B050"/>
                            <w:sz w:val="21"/>
                            <w:szCs w:val="21"/>
                            <w:lang w:eastAsia="ja-JP"/>
                          </w:rPr>
                          <w:t>50㎎</w:t>
                        </w:r>
                        <w:r w:rsidRPr="0050695D">
                          <w:rPr>
                            <w:color w:val="00B050"/>
                            <w:sz w:val="21"/>
                            <w:szCs w:val="21"/>
                            <w:lang w:eastAsia="ja-JP"/>
                          </w:rPr>
                          <w:t>を</w:t>
                        </w:r>
                        <w:r w:rsidRPr="0050695D">
                          <w:rPr>
                            <w:rFonts w:hint="eastAsia"/>
                            <w:color w:val="00B050"/>
                            <w:sz w:val="21"/>
                            <w:szCs w:val="21"/>
                            <w:lang w:eastAsia="ja-JP"/>
                          </w:rPr>
                          <w:t>術前に</w:t>
                        </w:r>
                        <w:r w:rsidRPr="0050695D">
                          <w:rPr>
                            <w:color w:val="00B050"/>
                            <w:sz w:val="21"/>
                            <w:szCs w:val="21"/>
                            <w:lang w:eastAsia="ja-JP"/>
                          </w:rPr>
                          <w:t>投与する</w:t>
                        </w:r>
                      </w:p>
                    </w:txbxContent>
                  </v:textbox>
                </v:shape>
                <v:line id="直線コネクタ 18" o:spid="_x0000_s1038" style="position:absolute;visibility:visible;mso-wrap-style:square" from="11811,28670" to="11811,31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" strokecolor="#00b050"/>
                <v:line id="直線コネクタ 19" o:spid="_x0000_s1039" style="position:absolute;visibility:visible;mso-wrap-style:square" from="37338,28575" to="37338,3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" strokecolor="#00b050"/>
                <v:shape id="テキスト ボックス 20" o:spid="_x0000_s1040" type="#_x0000_t202" style="position:absolute;left:4974;top:31623;width:38770;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" fillcolor="window" strokecolor="#00b050" strokeweight=".5pt">
                  <v:textbox>
                    <w:txbxContent>
                      <w:p w14:paraId="2BF55649" w14:textId="77777777" w:rsidR="005859EB" w:rsidRPr="002C3317" w:rsidRDefault="005859EB" w:rsidP="00081DD1">
                        <w:pPr>
                          <w:jc w:val="center"/>
                          <w:rPr>
                            <w:rFonts w:ascii="ＭＳ ゴシック" w:eastAsia="ＭＳ ゴシック" w:hAnsi="ＭＳ ゴシック"/>
                            <w:color w:val="00B050"/>
                            <w:sz w:val="21"/>
                            <w:szCs w:val="21"/>
                            <w:lang w:eastAsia="ja-JP"/>
                          </w:rPr>
                        </w:pPr>
                        <w:r w:rsidRPr="002C3317">
                          <w:rPr>
                            <w:rFonts w:ascii="ＭＳ ゴシック" w:eastAsia="ＭＳ ゴシック" w:hAnsi="ＭＳ ゴシック" w:hint="eastAsia"/>
                            <w:color w:val="00B050"/>
                            <w:sz w:val="21"/>
                            <w:szCs w:val="21"/>
                            <w:lang w:eastAsia="ja-JP"/>
                          </w:rPr>
                          <w:t>主要評価</w:t>
                        </w:r>
                        <w:r w:rsidRPr="002C3317">
                          <w:rPr>
                            <w:rFonts w:ascii="ＭＳ ゴシック" w:eastAsia="ＭＳ ゴシック" w:hAnsi="ＭＳ ゴシック"/>
                            <w:color w:val="00B050"/>
                            <w:sz w:val="21"/>
                            <w:szCs w:val="21"/>
                            <w:lang w:eastAsia="ja-JP"/>
                          </w:rPr>
                          <w:t>項目</w:t>
                        </w:r>
                      </w:p>
                      <w:p w14:paraId="7DFBEA89" w14:textId="20D82701" w:rsidR="005859EB" w:rsidRPr="002C3317" w:rsidRDefault="005859EB" w:rsidP="00081DD1">
                        <w:pPr>
                          <w:jc w:val="center"/>
                          <w:rPr>
                            <w:rFonts w:ascii="ＭＳ ゴシック" w:eastAsia="ＭＳ ゴシック" w:hAnsi="ＭＳ ゴシック"/>
                            <w:color w:val="00B050"/>
                            <w:sz w:val="21"/>
                            <w:szCs w:val="21"/>
                            <w:lang w:eastAsia="ja-JP"/>
                          </w:rPr>
                        </w:pPr>
                        <w:r w:rsidRPr="002C3317">
                          <w:rPr>
                            <w:rFonts w:ascii="ＭＳ ゴシック" w:eastAsia="ＭＳ ゴシック" w:hAnsi="ＭＳ ゴシック" w:hint="eastAsia"/>
                            <w:color w:val="00B050"/>
                            <w:sz w:val="21"/>
                            <w:szCs w:val="21"/>
                            <w:lang w:eastAsia="ja-JP"/>
                          </w:rPr>
                          <w:t>術後</w:t>
                        </w:r>
                        <w:r w:rsidRPr="002C3317">
                          <w:rPr>
                            <w:rFonts w:ascii="ＭＳ ゴシック" w:eastAsia="ＭＳ ゴシック" w:hAnsi="ＭＳ ゴシック"/>
                            <w:color w:val="00B050"/>
                            <w:sz w:val="21"/>
                            <w:szCs w:val="21"/>
                            <w:lang w:eastAsia="ja-JP"/>
                          </w:rPr>
                          <w:t>xx時間後の痛みスコアをxx</w:t>
                        </w:r>
                        <w:r w:rsidRPr="002C3317">
                          <w:rPr>
                            <w:rFonts w:ascii="ＭＳ ゴシック" w:eastAsia="ＭＳ ゴシック" w:hAnsi="ＭＳ ゴシック" w:hint="eastAsia"/>
                            <w:color w:val="00B050"/>
                            <w:sz w:val="21"/>
                            <w:szCs w:val="21"/>
                            <w:lang w:eastAsia="ja-JP"/>
                          </w:rPr>
                          <w:t>スケールを</w:t>
                        </w:r>
                        <w:r w:rsidRPr="002C3317">
                          <w:rPr>
                            <w:rFonts w:ascii="ＭＳ ゴシック" w:eastAsia="ＭＳ ゴシック" w:hAnsi="ＭＳ ゴシック"/>
                            <w:color w:val="00B050"/>
                            <w:sz w:val="21"/>
                            <w:szCs w:val="21"/>
                            <w:lang w:eastAsia="ja-JP"/>
                          </w:rPr>
                          <w:t>用いて評価する</w:t>
                        </w:r>
                      </w:p>
                    </w:txbxContent>
                  </v:textbox>
                </v:shape>
              </v:group>
            </w:pict>
          </mc:Fallback>
        </mc:AlternateContent>
      </w:r>
    </w:p>
    <w:p w14:paraId="0BD68E82" w14:textId="77777777" w:rsidR="00E8712F" w:rsidRPr="006532EF" w:rsidRDefault="00E8712F" w:rsidP="00A63EF3">
      <w:pPr>
        <w:pStyle w:val="a3"/>
        <w:rPr>
          <w:rFonts w:asciiTheme="majorEastAsia" w:eastAsiaTheme="majorEastAsia" w:hAnsiTheme="majorEastAsia" w:cs="ＭＳ ゴシック"/>
          <w:b/>
          <w:bCs/>
          <w:sz w:val="24"/>
          <w:szCs w:val="24"/>
          <w:lang w:eastAsia="ja-JP"/>
        </w:rPr>
      </w:pPr>
    </w:p>
    <w:p w14:paraId="4125C8D3" w14:textId="77777777" w:rsidR="00E8712F" w:rsidRPr="006532EF" w:rsidRDefault="00E8712F" w:rsidP="00A63EF3">
      <w:pPr>
        <w:pStyle w:val="a3"/>
        <w:rPr>
          <w:rFonts w:asciiTheme="majorEastAsia" w:eastAsiaTheme="majorEastAsia" w:hAnsiTheme="majorEastAsia" w:cs="ＭＳ ゴシック"/>
          <w:b/>
          <w:bCs/>
          <w:sz w:val="24"/>
          <w:szCs w:val="24"/>
          <w:lang w:eastAsia="ja-JP"/>
        </w:rPr>
      </w:pPr>
    </w:p>
    <w:p w14:paraId="61962653" w14:textId="77777777" w:rsidR="00E8712F" w:rsidRPr="006532EF" w:rsidRDefault="00E8712F" w:rsidP="00A63EF3">
      <w:pPr>
        <w:pStyle w:val="a3"/>
        <w:rPr>
          <w:rFonts w:asciiTheme="majorEastAsia" w:eastAsiaTheme="majorEastAsia" w:hAnsiTheme="majorEastAsia" w:cs="ＭＳ ゴシック"/>
          <w:b/>
          <w:bCs/>
          <w:sz w:val="24"/>
          <w:szCs w:val="24"/>
          <w:lang w:eastAsia="ja-JP"/>
        </w:rPr>
      </w:pPr>
    </w:p>
    <w:p w14:paraId="58492D58" w14:textId="77777777" w:rsidR="00E8712F" w:rsidRPr="006532EF" w:rsidRDefault="00E8712F" w:rsidP="00A63EF3">
      <w:pPr>
        <w:pStyle w:val="a3"/>
        <w:rPr>
          <w:rFonts w:asciiTheme="majorEastAsia" w:eastAsiaTheme="majorEastAsia" w:hAnsiTheme="majorEastAsia" w:cs="ＭＳ ゴシック"/>
          <w:b/>
          <w:bCs/>
          <w:sz w:val="24"/>
          <w:szCs w:val="24"/>
          <w:lang w:eastAsia="ja-JP"/>
        </w:rPr>
      </w:pPr>
    </w:p>
    <w:p w14:paraId="0A5D7817" w14:textId="77777777" w:rsidR="00E8712F" w:rsidRPr="006532EF" w:rsidRDefault="00E8712F" w:rsidP="00A63EF3">
      <w:pPr>
        <w:pStyle w:val="a3"/>
        <w:rPr>
          <w:rFonts w:asciiTheme="majorEastAsia" w:eastAsiaTheme="majorEastAsia" w:hAnsiTheme="majorEastAsia" w:cs="ＭＳ ゴシック"/>
          <w:b/>
          <w:bCs/>
          <w:sz w:val="24"/>
          <w:szCs w:val="24"/>
          <w:lang w:eastAsia="ja-JP"/>
        </w:rPr>
      </w:pPr>
    </w:p>
    <w:p w14:paraId="3ED4CC25" w14:textId="77777777" w:rsidR="00E8712F" w:rsidRPr="006532EF" w:rsidRDefault="00E8712F" w:rsidP="00A63EF3">
      <w:pPr>
        <w:pStyle w:val="a3"/>
        <w:rPr>
          <w:rFonts w:asciiTheme="majorEastAsia" w:eastAsiaTheme="majorEastAsia" w:hAnsiTheme="majorEastAsia" w:cs="ＭＳ ゴシック"/>
          <w:b/>
          <w:bCs/>
          <w:sz w:val="24"/>
          <w:szCs w:val="24"/>
          <w:lang w:eastAsia="ja-JP"/>
        </w:rPr>
      </w:pPr>
    </w:p>
    <w:p w14:paraId="04A86D5A" w14:textId="77777777" w:rsidR="00E8712F" w:rsidRPr="006532EF" w:rsidRDefault="00E8712F" w:rsidP="00A63EF3">
      <w:pPr>
        <w:pStyle w:val="a3"/>
        <w:rPr>
          <w:rFonts w:asciiTheme="majorEastAsia" w:eastAsiaTheme="majorEastAsia" w:hAnsiTheme="majorEastAsia" w:cs="ＭＳ ゴシック"/>
          <w:b/>
          <w:bCs/>
          <w:sz w:val="24"/>
          <w:szCs w:val="24"/>
          <w:lang w:eastAsia="ja-JP"/>
        </w:rPr>
      </w:pPr>
    </w:p>
    <w:p w14:paraId="4C77DB3A" w14:textId="77777777" w:rsidR="00556818" w:rsidRPr="006532EF" w:rsidRDefault="00556818" w:rsidP="00A63EF3">
      <w:pPr>
        <w:pStyle w:val="a3"/>
        <w:rPr>
          <w:rFonts w:asciiTheme="majorEastAsia" w:eastAsiaTheme="majorEastAsia" w:hAnsiTheme="majorEastAsia" w:cs="ＭＳ ゴシック"/>
          <w:b/>
          <w:bCs/>
          <w:noProof/>
          <w:sz w:val="24"/>
          <w:szCs w:val="24"/>
          <w:lang w:eastAsia="ja-JP"/>
        </w:rPr>
      </w:pPr>
    </w:p>
    <w:p w14:paraId="2D222F7D" w14:textId="77777777" w:rsidR="00E8712F" w:rsidRPr="006532EF" w:rsidRDefault="00E8712F" w:rsidP="00A63EF3">
      <w:pPr>
        <w:pStyle w:val="a3"/>
        <w:rPr>
          <w:rFonts w:asciiTheme="majorEastAsia" w:eastAsiaTheme="majorEastAsia" w:hAnsiTheme="majorEastAsia" w:cs="ＭＳ ゴシック"/>
          <w:b/>
          <w:bCs/>
          <w:sz w:val="24"/>
          <w:szCs w:val="24"/>
          <w:lang w:eastAsia="ja-JP"/>
        </w:rPr>
      </w:pPr>
    </w:p>
    <w:p w14:paraId="1384AC13" w14:textId="77777777" w:rsidR="00E8712F" w:rsidRPr="006532EF" w:rsidRDefault="00E8712F" w:rsidP="00A63EF3">
      <w:pPr>
        <w:pStyle w:val="a3"/>
        <w:rPr>
          <w:rFonts w:asciiTheme="majorEastAsia" w:eastAsiaTheme="majorEastAsia" w:hAnsiTheme="majorEastAsia" w:cs="ＭＳ ゴシック"/>
          <w:b/>
          <w:bCs/>
          <w:sz w:val="24"/>
          <w:szCs w:val="24"/>
          <w:lang w:eastAsia="ja-JP"/>
        </w:rPr>
      </w:pPr>
    </w:p>
    <w:p w14:paraId="63CA0A53" w14:textId="77777777" w:rsidR="00E8712F" w:rsidRPr="006532EF" w:rsidRDefault="00E8712F" w:rsidP="00A63EF3">
      <w:pPr>
        <w:pStyle w:val="a3"/>
        <w:rPr>
          <w:rFonts w:asciiTheme="majorEastAsia" w:eastAsiaTheme="majorEastAsia" w:hAnsiTheme="majorEastAsia" w:cs="ＭＳ ゴシック"/>
          <w:b/>
          <w:bCs/>
          <w:sz w:val="24"/>
          <w:szCs w:val="24"/>
          <w:lang w:eastAsia="ja-JP"/>
        </w:rPr>
      </w:pPr>
    </w:p>
    <w:p w14:paraId="58FAFF8C" w14:textId="77777777" w:rsidR="00E8712F" w:rsidRPr="006532EF" w:rsidRDefault="00E8712F" w:rsidP="00A63EF3">
      <w:pPr>
        <w:pStyle w:val="a3"/>
        <w:rPr>
          <w:rFonts w:asciiTheme="majorEastAsia" w:eastAsiaTheme="majorEastAsia" w:hAnsiTheme="majorEastAsia" w:cs="ＭＳ ゴシック"/>
          <w:b/>
          <w:bCs/>
          <w:sz w:val="24"/>
          <w:szCs w:val="24"/>
          <w:lang w:eastAsia="ja-JP"/>
        </w:rPr>
      </w:pPr>
    </w:p>
    <w:p w14:paraId="302A7F31" w14:textId="77777777" w:rsidR="00E8712F" w:rsidRPr="006532EF" w:rsidRDefault="00E8712F" w:rsidP="00A63EF3">
      <w:pPr>
        <w:pStyle w:val="a3"/>
        <w:rPr>
          <w:rFonts w:asciiTheme="majorEastAsia" w:eastAsiaTheme="majorEastAsia" w:hAnsiTheme="majorEastAsia" w:cs="ＭＳ ゴシック"/>
          <w:b/>
          <w:bCs/>
          <w:sz w:val="24"/>
          <w:szCs w:val="24"/>
          <w:lang w:eastAsia="ja-JP"/>
        </w:rPr>
      </w:pPr>
    </w:p>
    <w:p w14:paraId="695E52C4" w14:textId="77777777" w:rsidR="00A63EF3" w:rsidRPr="006532EF" w:rsidRDefault="00A63EF3" w:rsidP="00A63EF3">
      <w:pPr>
        <w:pStyle w:val="a3"/>
        <w:rPr>
          <w:rFonts w:asciiTheme="majorEastAsia" w:eastAsiaTheme="majorEastAsia" w:hAnsiTheme="majorEastAsia" w:cs="ＭＳ ゴシック"/>
          <w:b/>
          <w:bCs/>
          <w:sz w:val="24"/>
          <w:szCs w:val="24"/>
          <w:lang w:eastAsia="ja-JP"/>
        </w:rPr>
      </w:pPr>
    </w:p>
    <w:p w14:paraId="629A0C7B" w14:textId="77777777" w:rsidR="00081DD1" w:rsidRPr="006532EF" w:rsidRDefault="00081DD1" w:rsidP="00A63EF3">
      <w:pPr>
        <w:pStyle w:val="a3"/>
        <w:rPr>
          <w:rFonts w:asciiTheme="majorEastAsia" w:eastAsiaTheme="majorEastAsia" w:hAnsiTheme="majorEastAsia" w:cs="ＭＳ ゴシック"/>
          <w:b/>
          <w:bCs/>
          <w:sz w:val="24"/>
          <w:szCs w:val="24"/>
          <w:lang w:eastAsia="ja-JP"/>
        </w:rPr>
      </w:pPr>
    </w:p>
    <w:p w14:paraId="4ADDBE5F" w14:textId="77777777" w:rsidR="00081DD1" w:rsidRPr="006532EF" w:rsidRDefault="00081DD1" w:rsidP="00A63EF3">
      <w:pPr>
        <w:pStyle w:val="a3"/>
        <w:rPr>
          <w:rFonts w:asciiTheme="majorEastAsia" w:eastAsiaTheme="majorEastAsia" w:hAnsiTheme="majorEastAsia" w:cs="ＭＳ ゴシック"/>
          <w:b/>
          <w:bCs/>
          <w:sz w:val="24"/>
          <w:szCs w:val="24"/>
          <w:lang w:eastAsia="ja-JP"/>
        </w:rPr>
      </w:pPr>
    </w:p>
    <w:p w14:paraId="37DD2DBC" w14:textId="77777777" w:rsidR="00081DD1" w:rsidRPr="006532EF" w:rsidRDefault="00081DD1" w:rsidP="00A63EF3">
      <w:pPr>
        <w:pStyle w:val="a3"/>
        <w:rPr>
          <w:rFonts w:asciiTheme="majorEastAsia" w:eastAsiaTheme="majorEastAsia" w:hAnsiTheme="majorEastAsia" w:cs="ＭＳ ゴシック"/>
          <w:b/>
          <w:bCs/>
          <w:sz w:val="24"/>
          <w:szCs w:val="24"/>
          <w:lang w:eastAsia="ja-JP"/>
        </w:rPr>
      </w:pPr>
    </w:p>
    <w:p w14:paraId="3B305C5D" w14:textId="77777777" w:rsidR="00081DD1" w:rsidRPr="006532EF" w:rsidRDefault="00081DD1" w:rsidP="00A63EF3">
      <w:pPr>
        <w:pStyle w:val="a3"/>
        <w:rPr>
          <w:rFonts w:asciiTheme="majorEastAsia" w:eastAsiaTheme="majorEastAsia" w:hAnsiTheme="majorEastAsia" w:cs="ＭＳ ゴシック"/>
          <w:b/>
          <w:bCs/>
          <w:sz w:val="24"/>
          <w:szCs w:val="24"/>
          <w:lang w:eastAsia="ja-JP"/>
        </w:rPr>
      </w:pPr>
    </w:p>
    <w:p w14:paraId="4954382C" w14:textId="77777777" w:rsidR="00081DD1" w:rsidRPr="006532EF" w:rsidRDefault="00081DD1" w:rsidP="00A63EF3">
      <w:pPr>
        <w:pStyle w:val="a3"/>
        <w:rPr>
          <w:rFonts w:asciiTheme="majorEastAsia" w:eastAsiaTheme="majorEastAsia" w:hAnsiTheme="majorEastAsia" w:cs="ＭＳ ゴシック"/>
          <w:b/>
          <w:bCs/>
          <w:sz w:val="24"/>
          <w:szCs w:val="24"/>
          <w:lang w:eastAsia="ja-JP"/>
        </w:rPr>
      </w:pPr>
    </w:p>
    <w:p w14:paraId="3EFBC866" w14:textId="50DF7A7B" w:rsidR="003A1995" w:rsidRPr="006532EF" w:rsidRDefault="007963D7" w:rsidP="007963D7">
      <w:pPr>
        <w:pStyle w:val="a3"/>
        <w:rPr>
          <w:rFonts w:asciiTheme="majorEastAsia" w:eastAsiaTheme="majorEastAsia" w:hAnsiTheme="majorEastAsia" w:cs="ＭＳ ゴシック"/>
          <w:b/>
          <w:bCs/>
          <w:lang w:eastAsia="ja-JP"/>
        </w:rPr>
      </w:pPr>
      <w:r w:rsidRPr="006532EF">
        <w:rPr>
          <w:rFonts w:asciiTheme="majorEastAsia" w:eastAsiaTheme="majorEastAsia" w:hAnsiTheme="majorEastAsia" w:cs="ＭＳ ゴシック" w:hint="eastAsia"/>
          <w:b/>
          <w:bCs/>
          <w:lang w:eastAsia="ja-JP"/>
        </w:rPr>
        <w:t>0.</w:t>
      </w:r>
      <w:r w:rsidR="00AF1DF1">
        <w:rPr>
          <w:rFonts w:asciiTheme="majorEastAsia" w:eastAsiaTheme="majorEastAsia" w:hAnsiTheme="majorEastAsia" w:cs="ＭＳ ゴシック"/>
          <w:b/>
          <w:bCs/>
          <w:lang w:eastAsia="ja-JP"/>
        </w:rPr>
        <w:t>3</w:t>
      </w:r>
      <w:r w:rsidRPr="006532EF">
        <w:rPr>
          <w:rFonts w:asciiTheme="majorEastAsia" w:eastAsiaTheme="majorEastAsia" w:hAnsiTheme="majorEastAsia" w:cs="ＭＳ ゴシック" w:hint="eastAsia"/>
          <w:b/>
          <w:bCs/>
          <w:lang w:eastAsia="ja-JP"/>
        </w:rPr>
        <w:t xml:space="preserve"> 目的</w:t>
      </w:r>
    </w:p>
    <w:p w14:paraId="5C43D7C8" w14:textId="71C44272" w:rsidR="00380E76" w:rsidRPr="007B1B3C" w:rsidRDefault="007963D7" w:rsidP="003A1995">
      <w:pPr>
        <w:pStyle w:val="a3"/>
        <w:rPr>
          <w:rFonts w:asciiTheme="majorEastAsia" w:eastAsiaTheme="majorEastAsia" w:hAnsiTheme="majorEastAsia"/>
          <w:color w:val="0070C0"/>
          <w:lang w:eastAsia="ja-JP"/>
        </w:rPr>
      </w:pPr>
      <w:r w:rsidRPr="007B1B3C">
        <w:rPr>
          <w:rFonts w:asciiTheme="majorEastAsia" w:eastAsiaTheme="majorEastAsia" w:hAnsiTheme="majorEastAsia" w:cs="ＭＳ ゴシック" w:hint="eastAsia"/>
          <w:bCs/>
          <w:color w:val="0070C0"/>
          <w:lang w:eastAsia="ja-JP"/>
        </w:rPr>
        <w:t>要約を記載する</w:t>
      </w:r>
      <w:r w:rsidR="002C3317">
        <w:rPr>
          <w:rFonts w:asciiTheme="majorEastAsia" w:eastAsiaTheme="majorEastAsia" w:hAnsiTheme="majorEastAsia" w:cs="ＭＳ ゴシック" w:hint="eastAsia"/>
          <w:bCs/>
          <w:color w:val="0070C0"/>
          <w:lang w:eastAsia="ja-JP"/>
        </w:rPr>
        <w:t>。</w:t>
      </w:r>
    </w:p>
    <w:p w14:paraId="31B9EE9F" w14:textId="7F3E0050" w:rsidR="00380E76" w:rsidRPr="006532EF" w:rsidRDefault="0031549C">
      <w:pPr>
        <w:pStyle w:val="a3"/>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（例）</w:t>
      </w:r>
      <w:r w:rsidR="00AF1DF1">
        <w:rPr>
          <w:rFonts w:asciiTheme="majorEastAsia" w:eastAsiaTheme="majorEastAsia" w:hAnsiTheme="majorEastAsia" w:hint="eastAsia"/>
          <w:color w:val="00B050"/>
          <w:lang w:eastAsia="ja-JP"/>
        </w:rPr>
        <w:t>xx</w:t>
      </w:r>
      <w:r w:rsidR="00015F37" w:rsidRPr="006532EF">
        <w:rPr>
          <w:rFonts w:asciiTheme="majorEastAsia" w:eastAsiaTheme="majorEastAsia" w:hAnsiTheme="majorEastAsia" w:hint="eastAsia"/>
          <w:color w:val="00B050"/>
          <w:lang w:eastAsia="ja-JP"/>
        </w:rPr>
        <w:t>病に対して、</w:t>
      </w:r>
      <w:r w:rsidR="00AF1DF1">
        <w:rPr>
          <w:rFonts w:asciiTheme="majorEastAsia" w:eastAsiaTheme="majorEastAsia" w:hAnsiTheme="majorEastAsia" w:hint="eastAsia"/>
          <w:color w:val="00B050"/>
          <w:lang w:eastAsia="ja-JP"/>
        </w:rPr>
        <w:t>xx治療</w:t>
      </w:r>
      <w:r w:rsidR="00015F37" w:rsidRPr="006532EF">
        <w:rPr>
          <w:rFonts w:asciiTheme="majorEastAsia" w:eastAsiaTheme="majorEastAsia" w:hAnsiTheme="majorEastAsia" w:hint="eastAsia"/>
          <w:color w:val="00B050"/>
          <w:lang w:eastAsia="ja-JP"/>
        </w:rPr>
        <w:t>を用いた</w:t>
      </w:r>
      <w:r w:rsidR="00AF1DF1">
        <w:rPr>
          <w:rFonts w:asciiTheme="majorEastAsia" w:eastAsiaTheme="majorEastAsia" w:hAnsiTheme="majorEastAsia" w:hint="eastAsia"/>
          <w:color w:val="00B050"/>
          <w:lang w:eastAsia="ja-JP"/>
        </w:rPr>
        <w:t>xx</w:t>
      </w:r>
      <w:r w:rsidR="00015F37" w:rsidRPr="006532EF">
        <w:rPr>
          <w:rFonts w:asciiTheme="majorEastAsia" w:eastAsiaTheme="majorEastAsia" w:hAnsiTheme="majorEastAsia" w:hint="eastAsia"/>
          <w:color w:val="00B050"/>
          <w:lang w:eastAsia="ja-JP"/>
        </w:rPr>
        <w:t>の効果と安全性を検証する</w:t>
      </w:r>
    </w:p>
    <w:p w14:paraId="450410DE" w14:textId="77777777" w:rsidR="00380E76" w:rsidRDefault="00380E76">
      <w:pPr>
        <w:pStyle w:val="a3"/>
        <w:rPr>
          <w:rFonts w:asciiTheme="majorEastAsia" w:eastAsiaTheme="majorEastAsia" w:hAnsiTheme="majorEastAsia"/>
          <w:lang w:eastAsia="ja-JP"/>
        </w:rPr>
      </w:pPr>
    </w:p>
    <w:p w14:paraId="4807FCF3" w14:textId="77777777" w:rsidR="006532EF" w:rsidRPr="006532EF" w:rsidRDefault="006532EF">
      <w:pPr>
        <w:pStyle w:val="a3"/>
        <w:rPr>
          <w:rFonts w:asciiTheme="majorEastAsia" w:eastAsiaTheme="majorEastAsia" w:hAnsiTheme="majorEastAsia"/>
          <w:lang w:eastAsia="ja-JP"/>
        </w:rPr>
      </w:pPr>
    </w:p>
    <w:p w14:paraId="757FCA1F" w14:textId="3FA64C3D" w:rsidR="003A1995" w:rsidRPr="006532EF" w:rsidRDefault="007963D7">
      <w:pPr>
        <w:pStyle w:val="a3"/>
        <w:rPr>
          <w:rFonts w:asciiTheme="majorEastAsia" w:eastAsiaTheme="majorEastAsia" w:hAnsiTheme="majorEastAsia"/>
          <w:b/>
          <w:lang w:eastAsia="ja-JP"/>
        </w:rPr>
      </w:pPr>
      <w:r w:rsidRPr="006532EF">
        <w:rPr>
          <w:rFonts w:asciiTheme="majorEastAsia" w:eastAsiaTheme="majorEastAsia" w:hAnsiTheme="majorEastAsia" w:hint="eastAsia"/>
          <w:b/>
          <w:lang w:eastAsia="ja-JP"/>
        </w:rPr>
        <w:t>0.</w:t>
      </w:r>
      <w:r w:rsidR="00AF1DF1">
        <w:rPr>
          <w:rFonts w:asciiTheme="majorEastAsia" w:eastAsiaTheme="majorEastAsia" w:hAnsiTheme="majorEastAsia"/>
          <w:b/>
          <w:lang w:eastAsia="ja-JP"/>
        </w:rPr>
        <w:t>4</w:t>
      </w:r>
      <w:r w:rsidRPr="006532EF">
        <w:rPr>
          <w:rFonts w:asciiTheme="majorEastAsia" w:eastAsiaTheme="majorEastAsia" w:hAnsiTheme="majorEastAsia" w:hint="eastAsia"/>
          <w:b/>
          <w:lang w:eastAsia="ja-JP"/>
        </w:rPr>
        <w:t xml:space="preserve"> 研究対象者</w:t>
      </w:r>
    </w:p>
    <w:p w14:paraId="4279EAEB" w14:textId="706F15BC" w:rsidR="007963D7" w:rsidRDefault="007963D7" w:rsidP="003A1995">
      <w:pPr>
        <w:pStyle w:val="a3"/>
        <w:rPr>
          <w:rFonts w:asciiTheme="majorEastAsia" w:eastAsiaTheme="majorEastAsia" w:hAnsiTheme="majorEastAsia"/>
          <w:color w:val="0070C0"/>
          <w:lang w:eastAsia="ja-JP"/>
        </w:rPr>
      </w:pPr>
      <w:r w:rsidRPr="007B1B3C">
        <w:rPr>
          <w:rFonts w:asciiTheme="majorEastAsia" w:eastAsiaTheme="majorEastAsia" w:hAnsiTheme="majorEastAsia" w:hint="eastAsia"/>
          <w:color w:val="0070C0"/>
          <w:lang w:eastAsia="ja-JP"/>
        </w:rPr>
        <w:t>要約を記載する</w:t>
      </w:r>
      <w:r w:rsidR="002C3317">
        <w:rPr>
          <w:rFonts w:asciiTheme="majorEastAsia" w:eastAsiaTheme="majorEastAsia" w:hAnsiTheme="majorEastAsia" w:hint="eastAsia"/>
          <w:color w:val="0070C0"/>
          <w:lang w:eastAsia="ja-JP"/>
        </w:rPr>
        <w:t>。</w:t>
      </w:r>
    </w:p>
    <w:p w14:paraId="70A1CFF8" w14:textId="77777777" w:rsidR="006745F7" w:rsidRPr="007B1B3C" w:rsidRDefault="006745F7" w:rsidP="003A1995">
      <w:pPr>
        <w:pStyle w:val="a3"/>
        <w:rPr>
          <w:rFonts w:asciiTheme="majorEastAsia" w:eastAsiaTheme="majorEastAsia" w:hAnsiTheme="majorEastAsia"/>
          <w:color w:val="0070C0"/>
          <w:lang w:eastAsia="ja-JP"/>
        </w:rPr>
      </w:pPr>
    </w:p>
    <w:p w14:paraId="5FFA7806" w14:textId="0AB454E8" w:rsidR="00392333" w:rsidRDefault="0031549C" w:rsidP="00AF1DF1">
      <w:pPr>
        <w:pStyle w:val="a3"/>
        <w:ind w:leftChars="94" w:left="207" w:firstLine="0"/>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（例）</w:t>
      </w:r>
    </w:p>
    <w:p w14:paraId="432A0CD7" w14:textId="0A4191AE" w:rsidR="006745F7" w:rsidRPr="001D27FE" w:rsidRDefault="00A7650E" w:rsidP="00AF1DF1">
      <w:pPr>
        <w:pStyle w:val="a3"/>
        <w:ind w:leftChars="94" w:left="207" w:firstLine="0"/>
        <w:rPr>
          <w:rFonts w:asciiTheme="majorEastAsia" w:eastAsiaTheme="majorEastAsia" w:hAnsiTheme="majorEastAsia"/>
          <w:lang w:eastAsia="ja-JP"/>
        </w:rPr>
      </w:pPr>
      <w:r>
        <w:rPr>
          <w:rFonts w:asciiTheme="majorEastAsia" w:eastAsiaTheme="majorEastAsia" w:hAnsiTheme="majorEastAsia" w:hint="eastAsia"/>
          <w:lang w:eastAsia="ja-JP"/>
        </w:rPr>
        <w:t xml:space="preserve">0.4.1 </w:t>
      </w:r>
      <w:r w:rsidR="006745F7" w:rsidRPr="001D27FE">
        <w:rPr>
          <w:rFonts w:asciiTheme="majorEastAsia" w:eastAsiaTheme="majorEastAsia" w:hAnsiTheme="majorEastAsia" w:hint="eastAsia"/>
          <w:lang w:eastAsia="ja-JP"/>
        </w:rPr>
        <w:t>選択基準</w:t>
      </w:r>
    </w:p>
    <w:p w14:paraId="1935B95E" w14:textId="07E113B8" w:rsidR="00AF1DF1" w:rsidRPr="006532EF" w:rsidRDefault="002A7D57" w:rsidP="00392333">
      <w:pPr>
        <w:pStyle w:val="a3"/>
        <w:ind w:leftChars="94" w:left="207" w:firstLine="0"/>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1）</w:t>
      </w:r>
      <w:r w:rsidR="00F45B71">
        <w:rPr>
          <w:rFonts w:asciiTheme="majorEastAsia" w:eastAsiaTheme="majorEastAsia" w:hAnsiTheme="majorEastAsia" w:hint="eastAsia"/>
          <w:color w:val="00B050"/>
          <w:lang w:eastAsia="ja-JP"/>
        </w:rPr>
        <w:t>xx</w:t>
      </w:r>
    </w:p>
    <w:p w14:paraId="191E895F" w14:textId="3477E33B" w:rsidR="00392333" w:rsidRPr="006532EF" w:rsidRDefault="002A7D57" w:rsidP="00392333">
      <w:pPr>
        <w:pStyle w:val="a3"/>
        <w:ind w:leftChars="94" w:left="207" w:firstLine="0"/>
        <w:rPr>
          <w:rFonts w:asciiTheme="majorEastAsia" w:eastAsiaTheme="majorEastAsia" w:hAnsiTheme="majorEastAsia"/>
          <w:color w:val="00B050"/>
          <w:lang w:eastAsia="ja-JP"/>
        </w:rPr>
      </w:pPr>
      <w:r>
        <w:rPr>
          <w:rFonts w:asciiTheme="majorEastAsia" w:eastAsiaTheme="majorEastAsia" w:hAnsiTheme="majorEastAsia"/>
          <w:color w:val="00B050"/>
          <w:lang w:eastAsia="ja-JP"/>
        </w:rPr>
        <w:t>2</w:t>
      </w:r>
      <w:r>
        <w:rPr>
          <w:rFonts w:asciiTheme="majorEastAsia" w:eastAsiaTheme="majorEastAsia" w:hAnsiTheme="majorEastAsia" w:hint="eastAsia"/>
          <w:color w:val="00B050"/>
          <w:lang w:eastAsia="ja-JP"/>
        </w:rPr>
        <w:t>）</w:t>
      </w:r>
      <w:r w:rsidR="00392333">
        <w:rPr>
          <w:rFonts w:asciiTheme="majorEastAsia" w:eastAsiaTheme="majorEastAsia" w:hAnsiTheme="majorEastAsia" w:hint="eastAsia"/>
          <w:color w:val="00B050"/>
          <w:lang w:eastAsia="ja-JP"/>
        </w:rPr>
        <w:t>xx</w:t>
      </w:r>
    </w:p>
    <w:p w14:paraId="1A27A441" w14:textId="77777777" w:rsidR="00392333" w:rsidRDefault="00392333" w:rsidP="006E3E9A">
      <w:pPr>
        <w:pStyle w:val="a3"/>
        <w:ind w:leftChars="94" w:left="207" w:firstLine="0"/>
        <w:rPr>
          <w:rFonts w:asciiTheme="majorEastAsia" w:eastAsiaTheme="majorEastAsia" w:hAnsiTheme="majorEastAsia"/>
          <w:color w:val="FF0000"/>
          <w:lang w:eastAsia="ja-JP"/>
        </w:rPr>
      </w:pPr>
    </w:p>
    <w:p w14:paraId="0112DD87" w14:textId="77777777" w:rsidR="000241AA" w:rsidRDefault="000241AA" w:rsidP="006E3E9A">
      <w:pPr>
        <w:pStyle w:val="a3"/>
        <w:ind w:leftChars="94" w:left="207" w:firstLine="0"/>
        <w:rPr>
          <w:rFonts w:asciiTheme="majorEastAsia" w:eastAsiaTheme="majorEastAsia" w:hAnsiTheme="majorEastAsia"/>
          <w:color w:val="FF0000"/>
          <w:lang w:eastAsia="ja-JP"/>
        </w:rPr>
      </w:pPr>
    </w:p>
    <w:p w14:paraId="7A8D60AA" w14:textId="6AFE842B" w:rsidR="00015F37" w:rsidRPr="001D27FE" w:rsidRDefault="00A7650E" w:rsidP="006E3E9A">
      <w:pPr>
        <w:pStyle w:val="a3"/>
        <w:ind w:leftChars="94" w:left="207" w:firstLine="0"/>
        <w:rPr>
          <w:rFonts w:asciiTheme="majorEastAsia" w:eastAsiaTheme="majorEastAsia" w:hAnsiTheme="majorEastAsia"/>
          <w:lang w:eastAsia="ja-JP"/>
        </w:rPr>
      </w:pPr>
      <w:r>
        <w:rPr>
          <w:rFonts w:asciiTheme="majorEastAsia" w:eastAsiaTheme="majorEastAsia" w:hAnsiTheme="majorEastAsia" w:hint="eastAsia"/>
          <w:lang w:eastAsia="ja-JP"/>
        </w:rPr>
        <w:t>0</w:t>
      </w:r>
      <w:r>
        <w:rPr>
          <w:rFonts w:asciiTheme="majorEastAsia" w:eastAsiaTheme="majorEastAsia" w:hAnsiTheme="majorEastAsia"/>
          <w:lang w:eastAsia="ja-JP"/>
        </w:rPr>
        <w:t xml:space="preserve">.4.2 </w:t>
      </w:r>
      <w:r w:rsidR="00015F37" w:rsidRPr="001D27FE">
        <w:rPr>
          <w:rFonts w:asciiTheme="majorEastAsia" w:eastAsiaTheme="majorEastAsia" w:hAnsiTheme="majorEastAsia" w:hint="eastAsia"/>
          <w:lang w:eastAsia="ja-JP"/>
        </w:rPr>
        <w:t>除外基準</w:t>
      </w:r>
    </w:p>
    <w:p w14:paraId="009887A6" w14:textId="2E170607" w:rsidR="00015F37" w:rsidRPr="006532EF" w:rsidRDefault="006745F7" w:rsidP="006E3E9A">
      <w:pPr>
        <w:pStyle w:val="a3"/>
        <w:ind w:leftChars="100" w:left="220" w:firstLine="0"/>
        <w:rPr>
          <w:rFonts w:asciiTheme="majorEastAsia" w:eastAsiaTheme="majorEastAsia" w:hAnsiTheme="majorEastAsia"/>
          <w:sz w:val="24"/>
          <w:lang w:eastAsia="ja-JP"/>
        </w:rPr>
      </w:pPr>
      <w:r>
        <w:rPr>
          <w:rFonts w:asciiTheme="majorEastAsia" w:eastAsiaTheme="majorEastAsia" w:hAnsiTheme="majorEastAsia" w:hint="eastAsia"/>
          <w:color w:val="00B050"/>
          <w:lang w:eastAsia="ja-JP"/>
        </w:rPr>
        <w:t>1）</w:t>
      </w:r>
      <w:r w:rsidR="00F45B71">
        <w:rPr>
          <w:rFonts w:asciiTheme="majorEastAsia" w:eastAsiaTheme="majorEastAsia" w:hAnsiTheme="majorEastAsia" w:hint="eastAsia"/>
          <w:color w:val="00B050"/>
          <w:lang w:eastAsia="ja-JP"/>
        </w:rPr>
        <w:t>xx</w:t>
      </w:r>
    </w:p>
    <w:p w14:paraId="12DCBA10" w14:textId="21B89DF4" w:rsidR="00F45B71" w:rsidRPr="006532EF" w:rsidRDefault="006745F7">
      <w:pPr>
        <w:pStyle w:val="a3"/>
        <w:ind w:leftChars="94" w:left="207" w:firstLine="0"/>
        <w:rPr>
          <w:rFonts w:asciiTheme="majorEastAsia" w:eastAsiaTheme="majorEastAsia" w:hAnsiTheme="majorEastAsia"/>
          <w:color w:val="00B050"/>
          <w:lang w:eastAsia="ja-JP"/>
        </w:rPr>
      </w:pPr>
      <w:bookmarkStart w:id="6" w:name="_Hlk68510340"/>
      <w:r>
        <w:rPr>
          <w:rFonts w:asciiTheme="majorEastAsia" w:eastAsiaTheme="majorEastAsia" w:hAnsiTheme="majorEastAsia"/>
          <w:color w:val="00B050"/>
          <w:lang w:eastAsia="ja-JP"/>
        </w:rPr>
        <w:t>2</w:t>
      </w:r>
      <w:r>
        <w:rPr>
          <w:rFonts w:asciiTheme="majorEastAsia" w:eastAsiaTheme="majorEastAsia" w:hAnsiTheme="majorEastAsia" w:hint="eastAsia"/>
          <w:color w:val="00B050"/>
          <w:lang w:eastAsia="ja-JP"/>
        </w:rPr>
        <w:t>）</w:t>
      </w:r>
      <w:bookmarkEnd w:id="6"/>
      <w:r w:rsidR="00F45B71">
        <w:rPr>
          <w:rFonts w:asciiTheme="majorEastAsia" w:eastAsiaTheme="majorEastAsia" w:hAnsiTheme="majorEastAsia" w:hint="eastAsia"/>
          <w:color w:val="00B050"/>
          <w:lang w:eastAsia="ja-JP"/>
        </w:rPr>
        <w:t>xx</w:t>
      </w:r>
    </w:p>
    <w:p w14:paraId="7698A106" w14:textId="38DAB867" w:rsidR="00380E76" w:rsidRDefault="00380E76">
      <w:pPr>
        <w:pStyle w:val="a3"/>
        <w:rPr>
          <w:rFonts w:asciiTheme="majorEastAsia" w:eastAsiaTheme="majorEastAsia" w:hAnsiTheme="majorEastAsia"/>
          <w:sz w:val="24"/>
          <w:lang w:eastAsia="ja-JP"/>
        </w:rPr>
      </w:pPr>
    </w:p>
    <w:p w14:paraId="7BB8AF29" w14:textId="77777777" w:rsidR="00AF1DF1" w:rsidRPr="006532EF" w:rsidRDefault="00AF1DF1">
      <w:pPr>
        <w:pStyle w:val="a3"/>
        <w:rPr>
          <w:rFonts w:asciiTheme="majorEastAsia" w:eastAsiaTheme="majorEastAsia" w:hAnsiTheme="majorEastAsia"/>
          <w:sz w:val="24"/>
          <w:lang w:eastAsia="ja-JP"/>
        </w:rPr>
      </w:pPr>
    </w:p>
    <w:p w14:paraId="58666C73" w14:textId="3C38EAFD" w:rsidR="003A1995" w:rsidRPr="006532EF" w:rsidRDefault="007963D7" w:rsidP="003A1995">
      <w:pPr>
        <w:pStyle w:val="a3"/>
        <w:rPr>
          <w:rFonts w:asciiTheme="majorEastAsia" w:eastAsiaTheme="majorEastAsia" w:hAnsiTheme="majorEastAsia"/>
          <w:b/>
          <w:lang w:eastAsia="ja-JP"/>
        </w:rPr>
      </w:pPr>
      <w:r w:rsidRPr="006532EF">
        <w:rPr>
          <w:rFonts w:asciiTheme="majorEastAsia" w:eastAsiaTheme="majorEastAsia" w:hAnsiTheme="majorEastAsia" w:hint="eastAsia"/>
          <w:b/>
          <w:lang w:eastAsia="ja-JP"/>
        </w:rPr>
        <w:t>0.</w:t>
      </w:r>
      <w:r w:rsidR="00120D10">
        <w:rPr>
          <w:rFonts w:asciiTheme="majorEastAsia" w:eastAsiaTheme="majorEastAsia" w:hAnsiTheme="majorEastAsia" w:hint="eastAsia"/>
          <w:b/>
          <w:lang w:eastAsia="ja-JP"/>
        </w:rPr>
        <w:t>5</w:t>
      </w:r>
      <w:r w:rsidRPr="006532EF">
        <w:rPr>
          <w:rFonts w:asciiTheme="majorEastAsia" w:eastAsiaTheme="majorEastAsia" w:hAnsiTheme="majorEastAsia" w:hint="eastAsia"/>
          <w:b/>
          <w:lang w:eastAsia="ja-JP"/>
        </w:rPr>
        <w:t xml:space="preserve"> </w:t>
      </w:r>
      <w:r w:rsidR="007D5AF0" w:rsidRPr="006532EF">
        <w:rPr>
          <w:rFonts w:asciiTheme="majorEastAsia" w:eastAsiaTheme="majorEastAsia" w:hAnsiTheme="majorEastAsia" w:hint="eastAsia"/>
          <w:b/>
          <w:lang w:eastAsia="ja-JP"/>
        </w:rPr>
        <w:t>研究</w:t>
      </w:r>
      <w:r w:rsidRPr="006532EF">
        <w:rPr>
          <w:rFonts w:asciiTheme="majorEastAsia" w:eastAsiaTheme="majorEastAsia" w:hAnsiTheme="majorEastAsia" w:hint="eastAsia"/>
          <w:b/>
          <w:lang w:eastAsia="ja-JP"/>
        </w:rPr>
        <w:t>デザイン</w:t>
      </w:r>
    </w:p>
    <w:p w14:paraId="1382C30D" w14:textId="1D3743DC" w:rsidR="00E05A1D" w:rsidRDefault="00E05A1D" w:rsidP="00E05A1D">
      <w:pPr>
        <w:pStyle w:val="a3"/>
        <w:ind w:left="110" w:hanging="8"/>
        <w:rPr>
          <w:rFonts w:asciiTheme="majorEastAsia" w:eastAsiaTheme="majorEastAsia" w:hAnsiTheme="majorEastAsia"/>
          <w:color w:val="0070C0"/>
          <w:lang w:eastAsia="ja-JP"/>
        </w:rPr>
      </w:pPr>
      <w:r>
        <w:rPr>
          <w:rFonts w:asciiTheme="majorEastAsia" w:eastAsiaTheme="majorEastAsia" w:hAnsiTheme="majorEastAsia" w:hint="eastAsia"/>
          <w:color w:val="0070C0"/>
          <w:lang w:eastAsia="ja-JP"/>
        </w:rPr>
        <w:t>実施計画</w:t>
      </w:r>
      <w:r>
        <w:rPr>
          <w:rFonts w:asciiTheme="majorEastAsia" w:eastAsiaTheme="majorEastAsia" w:hAnsiTheme="majorEastAsia"/>
          <w:color w:val="0070C0"/>
          <w:lang w:eastAsia="ja-JP"/>
        </w:rPr>
        <w:t>(</w:t>
      </w:r>
      <w:proofErr w:type="spellStart"/>
      <w:r>
        <w:rPr>
          <w:rFonts w:asciiTheme="majorEastAsia" w:eastAsiaTheme="majorEastAsia" w:hAnsiTheme="majorEastAsia"/>
          <w:color w:val="0070C0"/>
          <w:lang w:eastAsia="ja-JP"/>
        </w:rPr>
        <w:t>jRCT</w:t>
      </w:r>
      <w:proofErr w:type="spellEnd"/>
      <w:r>
        <w:rPr>
          <w:rFonts w:asciiTheme="majorEastAsia" w:eastAsiaTheme="majorEastAsia" w:hAnsiTheme="majorEastAsia" w:hint="eastAsia"/>
          <w:color w:val="0070C0"/>
          <w:lang w:eastAsia="ja-JP"/>
        </w:rPr>
        <w:t>登録画面)の「試験デザイン」において、5項目（「無作為化」「盲検化」「対照」「割り付け」「研究目的」）からそれぞれ選択する形式になっているので、</w:t>
      </w:r>
      <w:r w:rsidR="00216731">
        <w:rPr>
          <w:rFonts w:asciiTheme="majorEastAsia" w:eastAsiaTheme="majorEastAsia" w:hAnsiTheme="majorEastAsia" w:hint="eastAsia"/>
          <w:color w:val="0070C0"/>
          <w:lang w:eastAsia="ja-JP"/>
        </w:rPr>
        <w:t>選択された項目を</w:t>
      </w:r>
      <w:r>
        <w:rPr>
          <w:rFonts w:asciiTheme="majorEastAsia" w:eastAsiaTheme="majorEastAsia" w:hAnsiTheme="majorEastAsia" w:hint="eastAsia"/>
          <w:color w:val="0070C0"/>
          <w:lang w:eastAsia="ja-JP"/>
        </w:rPr>
        <w:t>記載する。</w:t>
      </w:r>
    </w:p>
    <w:p w14:paraId="70ACDA40" w14:textId="106693A1" w:rsidR="00E05A1D" w:rsidRDefault="00E05A1D" w:rsidP="00B25CAF">
      <w:pPr>
        <w:pStyle w:val="a3"/>
        <w:ind w:left="110" w:firstLineChars="100" w:firstLine="210"/>
        <w:rPr>
          <w:rFonts w:asciiTheme="majorEastAsia" w:eastAsiaTheme="majorEastAsia" w:hAnsiTheme="majorEastAsia"/>
          <w:color w:val="0070C0"/>
          <w:lang w:eastAsia="ja-JP"/>
        </w:rPr>
      </w:pPr>
      <w:r w:rsidRPr="00685F09">
        <w:rPr>
          <w:rFonts w:asciiTheme="majorEastAsia" w:eastAsiaTheme="majorEastAsia" w:hAnsiTheme="majorEastAsia" w:hint="eastAsia"/>
          <w:color w:val="0070C0"/>
          <w:u w:val="single"/>
          <w:lang w:eastAsia="ja-JP"/>
        </w:rPr>
        <w:t>無作為化</w:t>
      </w:r>
      <w:r>
        <w:rPr>
          <w:rFonts w:asciiTheme="majorEastAsia" w:eastAsiaTheme="majorEastAsia" w:hAnsiTheme="majorEastAsia" w:hint="eastAsia"/>
          <w:color w:val="0070C0"/>
          <w:lang w:eastAsia="ja-JP"/>
        </w:rPr>
        <w:t>：単一群</w:t>
      </w:r>
      <w:r w:rsidR="00FA7B55">
        <w:rPr>
          <w:rFonts w:asciiTheme="majorEastAsia" w:eastAsiaTheme="majorEastAsia" w:hAnsiTheme="majorEastAsia" w:hint="eastAsia"/>
          <w:color w:val="0070C0"/>
          <w:lang w:eastAsia="ja-JP"/>
        </w:rPr>
        <w:t>、</w:t>
      </w:r>
      <w:r>
        <w:rPr>
          <w:rFonts w:asciiTheme="majorEastAsia" w:eastAsiaTheme="majorEastAsia" w:hAnsiTheme="majorEastAsia" w:hint="eastAsia"/>
          <w:color w:val="0070C0"/>
          <w:lang w:eastAsia="ja-JP"/>
        </w:rPr>
        <w:t>無作為化比較、</w:t>
      </w:r>
      <w:r w:rsidR="00FA7B55">
        <w:rPr>
          <w:rFonts w:asciiTheme="majorEastAsia" w:eastAsiaTheme="majorEastAsia" w:hAnsiTheme="majorEastAsia" w:hint="eastAsia"/>
          <w:color w:val="0070C0"/>
          <w:lang w:eastAsia="ja-JP"/>
        </w:rPr>
        <w:t>非無作為化比較</w:t>
      </w:r>
    </w:p>
    <w:p w14:paraId="25E47EA0" w14:textId="2FCC35BE" w:rsidR="00E05A1D" w:rsidRDefault="00E05A1D" w:rsidP="00B25CAF">
      <w:pPr>
        <w:pStyle w:val="a3"/>
        <w:ind w:left="110" w:firstLineChars="100" w:firstLine="210"/>
        <w:rPr>
          <w:rFonts w:asciiTheme="majorEastAsia" w:eastAsiaTheme="majorEastAsia" w:hAnsiTheme="majorEastAsia"/>
          <w:color w:val="0070C0"/>
          <w:lang w:eastAsia="ja-JP"/>
        </w:rPr>
      </w:pPr>
      <w:r w:rsidRPr="00685F09">
        <w:rPr>
          <w:rFonts w:asciiTheme="majorEastAsia" w:eastAsiaTheme="majorEastAsia" w:hAnsiTheme="majorEastAsia" w:hint="eastAsia"/>
          <w:color w:val="0070C0"/>
          <w:u w:val="single"/>
          <w:lang w:eastAsia="ja-JP"/>
        </w:rPr>
        <w:t>盲検化</w:t>
      </w:r>
      <w:r>
        <w:rPr>
          <w:rFonts w:asciiTheme="majorEastAsia" w:eastAsiaTheme="majorEastAsia" w:hAnsiTheme="majorEastAsia" w:hint="eastAsia"/>
          <w:color w:val="0070C0"/>
          <w:lang w:eastAsia="ja-JP"/>
        </w:rPr>
        <w:t>：</w:t>
      </w:r>
      <w:r w:rsidR="00FA7B55">
        <w:rPr>
          <w:rFonts w:asciiTheme="majorEastAsia" w:eastAsiaTheme="majorEastAsia" w:hAnsiTheme="majorEastAsia" w:hint="eastAsia"/>
          <w:color w:val="0070C0"/>
          <w:lang w:eastAsia="ja-JP"/>
        </w:rPr>
        <w:t>非盲検、二重盲検、単盲検</w:t>
      </w:r>
    </w:p>
    <w:p w14:paraId="4A04F15B" w14:textId="650C696A" w:rsidR="00E05A1D" w:rsidRDefault="00E05A1D" w:rsidP="00B25CAF">
      <w:pPr>
        <w:pStyle w:val="a3"/>
        <w:ind w:left="110" w:firstLineChars="100" w:firstLine="210"/>
        <w:rPr>
          <w:rFonts w:asciiTheme="majorEastAsia" w:eastAsiaTheme="majorEastAsia" w:hAnsiTheme="majorEastAsia"/>
          <w:color w:val="0070C0"/>
          <w:lang w:eastAsia="ja-JP"/>
        </w:rPr>
      </w:pPr>
      <w:r w:rsidRPr="00685F09">
        <w:rPr>
          <w:rFonts w:asciiTheme="majorEastAsia" w:eastAsiaTheme="majorEastAsia" w:hAnsiTheme="majorEastAsia" w:hint="eastAsia"/>
          <w:color w:val="0070C0"/>
          <w:u w:val="single"/>
          <w:lang w:eastAsia="ja-JP"/>
        </w:rPr>
        <w:t>対照</w:t>
      </w:r>
      <w:r>
        <w:rPr>
          <w:rFonts w:asciiTheme="majorEastAsia" w:eastAsiaTheme="majorEastAsia" w:hAnsiTheme="majorEastAsia" w:hint="eastAsia"/>
          <w:color w:val="0070C0"/>
          <w:lang w:eastAsia="ja-JP"/>
        </w:rPr>
        <w:t>：</w:t>
      </w:r>
      <w:r w:rsidR="00FA7B55">
        <w:rPr>
          <w:rFonts w:asciiTheme="majorEastAsia" w:eastAsiaTheme="majorEastAsia" w:hAnsiTheme="majorEastAsia" w:hint="eastAsia"/>
          <w:color w:val="0070C0"/>
          <w:lang w:eastAsia="ja-JP"/>
        </w:rPr>
        <w:t>プラセボ対照、実薬(治療)対照、無治療対象、非対照、ヒストリカルコントロール、用量比較</w:t>
      </w:r>
    </w:p>
    <w:p w14:paraId="6CD872BB" w14:textId="466A60E4" w:rsidR="00967262" w:rsidRDefault="00E05A1D" w:rsidP="00B25CAF">
      <w:pPr>
        <w:pStyle w:val="a3"/>
        <w:ind w:left="110" w:firstLineChars="100" w:firstLine="210"/>
        <w:rPr>
          <w:rFonts w:asciiTheme="majorEastAsia" w:eastAsiaTheme="majorEastAsia" w:hAnsiTheme="majorEastAsia"/>
          <w:color w:val="0070C0"/>
          <w:lang w:eastAsia="ja-JP"/>
        </w:rPr>
      </w:pPr>
      <w:r w:rsidRPr="00685F09">
        <w:rPr>
          <w:rFonts w:asciiTheme="majorEastAsia" w:eastAsiaTheme="majorEastAsia" w:hAnsiTheme="majorEastAsia" w:hint="eastAsia"/>
          <w:color w:val="0070C0"/>
          <w:u w:val="single"/>
          <w:lang w:eastAsia="ja-JP"/>
        </w:rPr>
        <w:t>割り付け</w:t>
      </w:r>
      <w:r>
        <w:rPr>
          <w:rFonts w:asciiTheme="majorEastAsia" w:eastAsiaTheme="majorEastAsia" w:hAnsiTheme="majorEastAsia" w:hint="eastAsia"/>
          <w:color w:val="0070C0"/>
          <w:lang w:eastAsia="ja-JP"/>
        </w:rPr>
        <w:t>：</w:t>
      </w:r>
      <w:r w:rsidR="00FA7B55">
        <w:rPr>
          <w:rFonts w:asciiTheme="majorEastAsia" w:eastAsiaTheme="majorEastAsia" w:hAnsiTheme="majorEastAsia" w:hint="eastAsia"/>
          <w:color w:val="0070C0"/>
          <w:lang w:eastAsia="ja-JP"/>
        </w:rPr>
        <w:t>単群比較、並行群間比較、交差比較、要因分析</w:t>
      </w:r>
    </w:p>
    <w:p w14:paraId="41E7B3D2" w14:textId="419F625D" w:rsidR="00E05A1D" w:rsidRDefault="00E05A1D" w:rsidP="00B25CAF">
      <w:pPr>
        <w:pStyle w:val="a3"/>
        <w:ind w:left="110" w:firstLineChars="100" w:firstLine="210"/>
        <w:rPr>
          <w:rFonts w:asciiTheme="majorEastAsia" w:eastAsiaTheme="majorEastAsia" w:hAnsiTheme="majorEastAsia"/>
          <w:color w:val="0070C0"/>
          <w:lang w:eastAsia="ja-JP"/>
        </w:rPr>
      </w:pPr>
      <w:r w:rsidRPr="00685F09">
        <w:rPr>
          <w:rFonts w:asciiTheme="majorEastAsia" w:eastAsiaTheme="majorEastAsia" w:hAnsiTheme="majorEastAsia" w:hint="eastAsia"/>
          <w:color w:val="0070C0"/>
          <w:u w:val="single"/>
          <w:lang w:eastAsia="ja-JP"/>
        </w:rPr>
        <w:t>研究目的</w:t>
      </w:r>
      <w:r>
        <w:rPr>
          <w:rFonts w:asciiTheme="majorEastAsia" w:eastAsiaTheme="majorEastAsia" w:hAnsiTheme="majorEastAsia" w:hint="eastAsia"/>
          <w:color w:val="0070C0"/>
          <w:lang w:eastAsia="ja-JP"/>
        </w:rPr>
        <w:t>：</w:t>
      </w:r>
      <w:r w:rsidR="00FA7B55">
        <w:rPr>
          <w:rFonts w:asciiTheme="majorEastAsia" w:eastAsiaTheme="majorEastAsia" w:hAnsiTheme="majorEastAsia" w:hint="eastAsia"/>
          <w:color w:val="0070C0"/>
          <w:lang w:eastAsia="ja-JP"/>
        </w:rPr>
        <w:t>治療、予防、診断、緩和、スクリーニング、ヘルスケアサービス、基礎科学、その他</w:t>
      </w:r>
    </w:p>
    <w:p w14:paraId="6ED27557" w14:textId="77777777" w:rsidR="00967262" w:rsidRPr="00FA7B55" w:rsidRDefault="00967262" w:rsidP="003A1995">
      <w:pPr>
        <w:pStyle w:val="a3"/>
        <w:rPr>
          <w:rFonts w:asciiTheme="majorEastAsia" w:eastAsiaTheme="majorEastAsia" w:hAnsiTheme="majorEastAsia"/>
          <w:color w:val="0070C0"/>
          <w:lang w:eastAsia="ja-JP"/>
        </w:rPr>
      </w:pPr>
    </w:p>
    <w:p w14:paraId="64C88093" w14:textId="77777777" w:rsidR="002A7D57" w:rsidRDefault="0031549C" w:rsidP="00140F42">
      <w:pPr>
        <w:pStyle w:val="a3"/>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（例）</w:t>
      </w:r>
    </w:p>
    <w:p w14:paraId="75055835" w14:textId="053F51A9" w:rsidR="00FB1526" w:rsidRDefault="00FA7B55" w:rsidP="00140F42">
      <w:pPr>
        <w:pStyle w:val="a3"/>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単一群、非盲検、非対照、単群比較、治療</w:t>
      </w:r>
    </w:p>
    <w:p w14:paraId="6915EA94" w14:textId="2FAAE6A2" w:rsidR="00FB1526" w:rsidRDefault="00FB1526" w:rsidP="00140F42">
      <w:pPr>
        <w:pStyle w:val="a3"/>
        <w:rPr>
          <w:rFonts w:asciiTheme="majorEastAsia" w:eastAsiaTheme="majorEastAsia" w:hAnsiTheme="majorEastAsia"/>
          <w:color w:val="00B050"/>
          <w:lang w:eastAsia="ja-JP"/>
        </w:rPr>
      </w:pPr>
    </w:p>
    <w:p w14:paraId="0191AEB1" w14:textId="556CADEF" w:rsidR="00967262" w:rsidRDefault="00967262" w:rsidP="00140F42">
      <w:pPr>
        <w:pStyle w:val="a3"/>
        <w:rPr>
          <w:rFonts w:asciiTheme="majorEastAsia" w:eastAsiaTheme="majorEastAsia" w:hAnsiTheme="majorEastAsia"/>
          <w:color w:val="00B050"/>
          <w:lang w:eastAsia="ja-JP"/>
        </w:rPr>
      </w:pPr>
    </w:p>
    <w:p w14:paraId="455982C4" w14:textId="77777777" w:rsidR="00967262" w:rsidRDefault="00967262" w:rsidP="00140F42">
      <w:pPr>
        <w:pStyle w:val="a3"/>
        <w:rPr>
          <w:rFonts w:asciiTheme="majorEastAsia" w:eastAsiaTheme="majorEastAsia" w:hAnsiTheme="majorEastAsia"/>
          <w:color w:val="00B050"/>
          <w:lang w:eastAsia="ja-JP"/>
        </w:rPr>
      </w:pPr>
    </w:p>
    <w:p w14:paraId="08D51D64" w14:textId="77777777" w:rsidR="00FB1526" w:rsidRPr="006532EF" w:rsidRDefault="00FB1526" w:rsidP="00140F42">
      <w:pPr>
        <w:pStyle w:val="a3"/>
        <w:rPr>
          <w:rFonts w:asciiTheme="majorEastAsia" w:eastAsiaTheme="majorEastAsia" w:hAnsiTheme="majorEastAsia"/>
          <w:color w:val="00B050"/>
          <w:lang w:eastAsia="ja-JP"/>
        </w:rPr>
      </w:pPr>
    </w:p>
    <w:p w14:paraId="72D52ED6" w14:textId="127189E4" w:rsidR="007963D7" w:rsidRDefault="007963D7">
      <w:pPr>
        <w:pStyle w:val="a3"/>
        <w:rPr>
          <w:rFonts w:asciiTheme="majorEastAsia" w:eastAsiaTheme="majorEastAsia" w:hAnsiTheme="majorEastAsia"/>
          <w:b/>
          <w:lang w:eastAsia="ja-JP"/>
        </w:rPr>
      </w:pPr>
      <w:r w:rsidRPr="006532EF">
        <w:rPr>
          <w:rFonts w:asciiTheme="majorEastAsia" w:eastAsiaTheme="majorEastAsia" w:hAnsiTheme="majorEastAsia" w:hint="eastAsia"/>
          <w:b/>
          <w:lang w:eastAsia="ja-JP"/>
        </w:rPr>
        <w:t>0.</w:t>
      </w:r>
      <w:r w:rsidR="00120D10">
        <w:rPr>
          <w:rFonts w:asciiTheme="majorEastAsia" w:eastAsiaTheme="majorEastAsia" w:hAnsiTheme="majorEastAsia" w:hint="eastAsia"/>
          <w:b/>
          <w:lang w:eastAsia="ja-JP"/>
        </w:rPr>
        <w:t>6</w:t>
      </w:r>
      <w:r w:rsidRPr="006532EF">
        <w:rPr>
          <w:rFonts w:asciiTheme="majorEastAsia" w:eastAsiaTheme="majorEastAsia" w:hAnsiTheme="majorEastAsia" w:hint="eastAsia"/>
          <w:b/>
          <w:lang w:eastAsia="ja-JP"/>
        </w:rPr>
        <w:t xml:space="preserve"> 予定登録</w:t>
      </w:r>
      <w:r w:rsidR="000241AA">
        <w:rPr>
          <w:rFonts w:asciiTheme="majorEastAsia" w:eastAsiaTheme="majorEastAsia" w:hAnsiTheme="majorEastAsia" w:hint="eastAsia"/>
          <w:b/>
          <w:lang w:eastAsia="ja-JP"/>
        </w:rPr>
        <w:t>者</w:t>
      </w:r>
      <w:r w:rsidRPr="006532EF">
        <w:rPr>
          <w:rFonts w:asciiTheme="majorEastAsia" w:eastAsiaTheme="majorEastAsia" w:hAnsiTheme="majorEastAsia" w:hint="eastAsia"/>
          <w:b/>
          <w:lang w:eastAsia="ja-JP"/>
        </w:rPr>
        <w:t>数</w:t>
      </w:r>
    </w:p>
    <w:p w14:paraId="61A615E0" w14:textId="0BAB7D27" w:rsidR="00800739" w:rsidRPr="00F51664" w:rsidRDefault="00852545" w:rsidP="00852545">
      <w:pPr>
        <w:pStyle w:val="a3"/>
        <w:rPr>
          <w:rFonts w:asciiTheme="majorEastAsia" w:eastAsiaTheme="majorEastAsia" w:hAnsiTheme="majorEastAsia"/>
          <w:color w:val="FF0000"/>
          <w:lang w:eastAsia="ja-JP"/>
        </w:rPr>
      </w:pPr>
      <w:r w:rsidRPr="00F51664">
        <w:rPr>
          <w:rFonts w:asciiTheme="majorEastAsia" w:eastAsiaTheme="majorEastAsia" w:hAnsiTheme="majorEastAsia" w:hint="eastAsia"/>
          <w:color w:val="FF0000"/>
          <w:lang w:eastAsia="ja-JP"/>
        </w:rPr>
        <w:t>目標</w:t>
      </w:r>
      <w:r w:rsidR="00AF1DF1" w:rsidRPr="00F51664">
        <w:rPr>
          <w:rFonts w:asciiTheme="majorEastAsia" w:eastAsiaTheme="majorEastAsia" w:hAnsiTheme="majorEastAsia" w:hint="eastAsia"/>
          <w:color w:val="FF0000"/>
          <w:lang w:eastAsia="ja-JP"/>
        </w:rPr>
        <w:t>とする</w:t>
      </w:r>
      <w:r w:rsidR="00D8049C" w:rsidRPr="00F51664">
        <w:rPr>
          <w:rFonts w:asciiTheme="majorEastAsia" w:eastAsiaTheme="majorEastAsia" w:hAnsiTheme="majorEastAsia" w:hint="eastAsia"/>
          <w:color w:val="FF0000"/>
          <w:lang w:eastAsia="ja-JP"/>
        </w:rPr>
        <w:t>予定</w:t>
      </w:r>
      <w:r w:rsidRPr="00F51664">
        <w:rPr>
          <w:rFonts w:asciiTheme="majorEastAsia" w:eastAsiaTheme="majorEastAsia" w:hAnsiTheme="majorEastAsia" w:hint="eastAsia"/>
          <w:color w:val="FF0000"/>
          <w:lang w:eastAsia="ja-JP"/>
        </w:rPr>
        <w:t>登録者数を、研究</w:t>
      </w:r>
      <w:r w:rsidR="00D8049C" w:rsidRPr="00F51664">
        <w:rPr>
          <w:rFonts w:asciiTheme="majorEastAsia" w:eastAsiaTheme="majorEastAsia" w:hAnsiTheme="majorEastAsia" w:hint="eastAsia"/>
          <w:color w:val="FF0000"/>
          <w:lang w:eastAsia="ja-JP"/>
        </w:rPr>
        <w:t>全体及び群別に</w:t>
      </w:r>
      <w:r w:rsidRPr="00F51664">
        <w:rPr>
          <w:rFonts w:asciiTheme="majorEastAsia" w:eastAsiaTheme="majorEastAsia" w:hAnsiTheme="majorEastAsia" w:hint="eastAsia"/>
          <w:color w:val="FF0000"/>
          <w:lang w:eastAsia="ja-JP"/>
        </w:rPr>
        <w:t>それぞれ示す。</w:t>
      </w:r>
    </w:p>
    <w:p w14:paraId="1F5647A6" w14:textId="7854B554" w:rsidR="00852545" w:rsidRPr="00852545" w:rsidRDefault="00852545" w:rsidP="00120D10">
      <w:pPr>
        <w:pStyle w:val="a3"/>
        <w:rPr>
          <w:rFonts w:asciiTheme="majorEastAsia" w:eastAsiaTheme="majorEastAsia" w:hAnsiTheme="majorEastAsia"/>
          <w:color w:val="0070C0"/>
          <w:lang w:eastAsia="ja-JP"/>
        </w:rPr>
      </w:pPr>
      <w:r w:rsidRPr="00852545">
        <w:rPr>
          <w:rFonts w:asciiTheme="majorEastAsia" w:eastAsiaTheme="majorEastAsia" w:hAnsiTheme="majorEastAsia"/>
          <w:color w:val="0070C0"/>
          <w:lang w:eastAsia="ja-JP"/>
        </w:rPr>
        <w:t>多施設共同研究の場合、各</w:t>
      </w:r>
      <w:r w:rsidR="00D8049C">
        <w:rPr>
          <w:rFonts w:asciiTheme="majorEastAsia" w:eastAsiaTheme="majorEastAsia" w:hAnsiTheme="majorEastAsia" w:hint="eastAsia"/>
          <w:color w:val="0070C0"/>
          <w:lang w:eastAsia="ja-JP"/>
        </w:rPr>
        <w:t>実施医療</w:t>
      </w:r>
      <w:r w:rsidRPr="00852545">
        <w:rPr>
          <w:rFonts w:asciiTheme="majorEastAsia" w:eastAsiaTheme="majorEastAsia" w:hAnsiTheme="majorEastAsia"/>
          <w:color w:val="0070C0"/>
          <w:lang w:eastAsia="ja-JP"/>
        </w:rPr>
        <w:t>機関</w:t>
      </w:r>
      <w:r w:rsidR="00D8049C">
        <w:rPr>
          <w:rFonts w:asciiTheme="majorEastAsia" w:eastAsiaTheme="majorEastAsia" w:hAnsiTheme="majorEastAsia" w:hint="eastAsia"/>
          <w:color w:val="0070C0"/>
          <w:lang w:eastAsia="ja-JP"/>
        </w:rPr>
        <w:t>における予定</w:t>
      </w:r>
      <w:r w:rsidRPr="00852545">
        <w:rPr>
          <w:rFonts w:asciiTheme="majorEastAsia" w:eastAsiaTheme="majorEastAsia" w:hAnsiTheme="majorEastAsia"/>
          <w:color w:val="0070C0"/>
          <w:lang w:eastAsia="ja-JP"/>
        </w:rPr>
        <w:t>登録</w:t>
      </w:r>
      <w:r w:rsidRPr="00852545">
        <w:rPr>
          <w:rFonts w:asciiTheme="majorEastAsia" w:eastAsiaTheme="majorEastAsia" w:hAnsiTheme="majorEastAsia" w:hint="eastAsia"/>
          <w:color w:val="0070C0"/>
          <w:lang w:eastAsia="ja-JP"/>
        </w:rPr>
        <w:t>者</w:t>
      </w:r>
      <w:r w:rsidRPr="00852545">
        <w:rPr>
          <w:rFonts w:asciiTheme="majorEastAsia" w:eastAsiaTheme="majorEastAsia" w:hAnsiTheme="majorEastAsia"/>
          <w:color w:val="0070C0"/>
          <w:lang w:eastAsia="ja-JP"/>
        </w:rPr>
        <w:t>数の目安を示</w:t>
      </w:r>
      <w:r w:rsidR="00D8049C">
        <w:rPr>
          <w:rFonts w:asciiTheme="majorEastAsia" w:eastAsiaTheme="majorEastAsia" w:hAnsiTheme="majorEastAsia" w:hint="eastAsia"/>
          <w:color w:val="0070C0"/>
          <w:lang w:eastAsia="ja-JP"/>
        </w:rPr>
        <w:t>す。</w:t>
      </w:r>
    </w:p>
    <w:p w14:paraId="4C0762AD" w14:textId="77777777" w:rsidR="00852545" w:rsidRPr="00852545" w:rsidRDefault="00852545" w:rsidP="00852545">
      <w:pPr>
        <w:pStyle w:val="a3"/>
        <w:rPr>
          <w:rFonts w:asciiTheme="majorEastAsia" w:eastAsiaTheme="majorEastAsia" w:hAnsiTheme="majorEastAsia"/>
          <w:color w:val="0070C0"/>
          <w:lang w:eastAsia="ja-JP"/>
        </w:rPr>
      </w:pPr>
    </w:p>
    <w:p w14:paraId="46C026EC" w14:textId="77777777" w:rsidR="002A7D57" w:rsidRDefault="0031549C" w:rsidP="00852545">
      <w:pPr>
        <w:pStyle w:val="a3"/>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（例）</w:t>
      </w:r>
    </w:p>
    <w:p w14:paraId="5261699A" w14:textId="3CF2B96C" w:rsidR="00852545" w:rsidRPr="00800739" w:rsidRDefault="00852545" w:rsidP="00852545">
      <w:pPr>
        <w:pStyle w:val="a3"/>
        <w:rPr>
          <w:rFonts w:asciiTheme="majorEastAsia" w:eastAsiaTheme="majorEastAsia" w:hAnsiTheme="majorEastAsia"/>
          <w:color w:val="00B050"/>
          <w:lang w:eastAsia="ja-JP"/>
        </w:rPr>
      </w:pPr>
      <w:r w:rsidRPr="00800739">
        <w:rPr>
          <w:rFonts w:asciiTheme="majorEastAsia" w:eastAsiaTheme="majorEastAsia" w:hAnsiTheme="majorEastAsia" w:hint="eastAsia"/>
          <w:color w:val="00B050"/>
          <w:lang w:eastAsia="ja-JP"/>
        </w:rPr>
        <w:t>目標登録者数：</w:t>
      </w:r>
      <w:r w:rsidRPr="00800739">
        <w:rPr>
          <w:rFonts w:asciiTheme="majorEastAsia" w:eastAsiaTheme="majorEastAsia" w:hAnsiTheme="majorEastAsia"/>
          <w:color w:val="00B050"/>
          <w:lang w:eastAsia="ja-JP"/>
        </w:rPr>
        <w:t>104例（A</w:t>
      </w:r>
      <w:r w:rsidRPr="00800739">
        <w:rPr>
          <w:rFonts w:asciiTheme="majorEastAsia" w:eastAsiaTheme="majorEastAsia" w:hAnsiTheme="majorEastAsia" w:hint="eastAsia"/>
          <w:color w:val="00B050"/>
          <w:lang w:eastAsia="ja-JP"/>
        </w:rPr>
        <w:t>群</w:t>
      </w:r>
      <w:r w:rsidRPr="00800739">
        <w:rPr>
          <w:rFonts w:asciiTheme="majorEastAsia" w:eastAsiaTheme="majorEastAsia" w:hAnsiTheme="majorEastAsia"/>
          <w:color w:val="00B050"/>
          <w:lang w:eastAsia="ja-JP"/>
        </w:rPr>
        <w:t>52</w:t>
      </w:r>
      <w:r w:rsidRPr="00800739">
        <w:rPr>
          <w:rFonts w:asciiTheme="majorEastAsia" w:eastAsiaTheme="majorEastAsia" w:hAnsiTheme="majorEastAsia" w:hint="eastAsia"/>
          <w:color w:val="00B050"/>
          <w:lang w:eastAsia="ja-JP"/>
        </w:rPr>
        <w:t>例、</w:t>
      </w:r>
      <w:r w:rsidRPr="00800739">
        <w:rPr>
          <w:rFonts w:asciiTheme="majorEastAsia" w:eastAsiaTheme="majorEastAsia" w:hAnsiTheme="majorEastAsia"/>
          <w:color w:val="00B050"/>
          <w:lang w:eastAsia="ja-JP"/>
        </w:rPr>
        <w:t>B</w:t>
      </w:r>
      <w:r w:rsidRPr="00800739">
        <w:rPr>
          <w:rFonts w:asciiTheme="majorEastAsia" w:eastAsiaTheme="majorEastAsia" w:hAnsiTheme="majorEastAsia" w:hint="eastAsia"/>
          <w:color w:val="00B050"/>
          <w:lang w:eastAsia="ja-JP"/>
        </w:rPr>
        <w:t>群</w:t>
      </w:r>
      <w:r w:rsidRPr="00800739">
        <w:rPr>
          <w:rFonts w:asciiTheme="majorEastAsia" w:eastAsiaTheme="majorEastAsia" w:hAnsiTheme="majorEastAsia"/>
          <w:color w:val="00B050"/>
          <w:lang w:eastAsia="ja-JP"/>
        </w:rPr>
        <w:t>52</w:t>
      </w:r>
      <w:r w:rsidRPr="00800739">
        <w:rPr>
          <w:rFonts w:asciiTheme="majorEastAsia" w:eastAsiaTheme="majorEastAsia" w:hAnsiTheme="majorEastAsia" w:hint="eastAsia"/>
          <w:color w:val="00B050"/>
          <w:lang w:eastAsia="ja-JP"/>
        </w:rPr>
        <w:t>例）</w:t>
      </w:r>
    </w:p>
    <w:p w14:paraId="7E1D2237" w14:textId="77AACA4C" w:rsidR="00852545" w:rsidRPr="00800739" w:rsidRDefault="00852545" w:rsidP="00852545">
      <w:pPr>
        <w:pStyle w:val="a3"/>
        <w:rPr>
          <w:rFonts w:asciiTheme="majorEastAsia" w:eastAsiaTheme="majorEastAsia" w:hAnsiTheme="majorEastAsia"/>
          <w:color w:val="00B050"/>
          <w:lang w:eastAsia="ja-JP"/>
        </w:rPr>
      </w:pPr>
      <w:r w:rsidRPr="00800739">
        <w:rPr>
          <w:rFonts w:asciiTheme="majorEastAsia" w:eastAsiaTheme="majorEastAsia" w:hAnsiTheme="majorEastAsia" w:hint="eastAsia"/>
          <w:color w:val="00B050"/>
          <w:lang w:eastAsia="ja-JP"/>
        </w:rPr>
        <w:t>施設別の予定登録者数：</w:t>
      </w:r>
      <w:r w:rsidR="00F45B71">
        <w:rPr>
          <w:rFonts w:asciiTheme="majorEastAsia" w:eastAsiaTheme="majorEastAsia" w:hAnsiTheme="majorEastAsia" w:hint="eastAsia"/>
          <w:color w:val="00B050"/>
          <w:lang w:eastAsia="ja-JP"/>
        </w:rPr>
        <w:t>xx</w:t>
      </w:r>
      <w:r w:rsidRPr="00800739">
        <w:rPr>
          <w:rFonts w:asciiTheme="majorEastAsia" w:eastAsiaTheme="majorEastAsia" w:hAnsiTheme="majorEastAsia" w:hint="eastAsia"/>
          <w:color w:val="00B050"/>
          <w:lang w:eastAsia="ja-JP"/>
        </w:rPr>
        <w:t>病院</w:t>
      </w:r>
      <w:r w:rsidRPr="00800739">
        <w:rPr>
          <w:rFonts w:asciiTheme="majorEastAsia" w:eastAsiaTheme="majorEastAsia" w:hAnsiTheme="majorEastAsia"/>
          <w:color w:val="00B050"/>
          <w:lang w:eastAsia="ja-JP"/>
        </w:rPr>
        <w:t>60例、</w:t>
      </w:r>
      <w:r w:rsidR="00F45B71">
        <w:rPr>
          <w:rFonts w:asciiTheme="majorEastAsia" w:eastAsiaTheme="majorEastAsia" w:hAnsiTheme="majorEastAsia" w:hint="eastAsia"/>
          <w:color w:val="00B050"/>
          <w:lang w:eastAsia="ja-JP"/>
        </w:rPr>
        <w:t>xx</w:t>
      </w:r>
      <w:r w:rsidRPr="00800739">
        <w:rPr>
          <w:rFonts w:asciiTheme="majorEastAsia" w:eastAsiaTheme="majorEastAsia" w:hAnsiTheme="majorEastAsia" w:hint="eastAsia"/>
          <w:color w:val="00B050"/>
          <w:lang w:eastAsia="ja-JP"/>
        </w:rPr>
        <w:t>病院</w:t>
      </w:r>
      <w:r w:rsidRPr="00800739">
        <w:rPr>
          <w:rFonts w:asciiTheme="majorEastAsia" w:eastAsiaTheme="majorEastAsia" w:hAnsiTheme="majorEastAsia"/>
          <w:color w:val="00B050"/>
          <w:lang w:eastAsia="ja-JP"/>
        </w:rPr>
        <w:t>44例</w:t>
      </w:r>
      <w:r w:rsidR="000241AA">
        <w:rPr>
          <w:rFonts w:asciiTheme="majorEastAsia" w:eastAsiaTheme="majorEastAsia" w:hAnsiTheme="majorEastAsia" w:hint="eastAsia"/>
          <w:color w:val="00B050"/>
          <w:lang w:eastAsia="ja-JP"/>
        </w:rPr>
        <w:t>、</w:t>
      </w:r>
      <w:r w:rsidRPr="00800739">
        <w:rPr>
          <w:rFonts w:asciiTheme="majorEastAsia" w:eastAsiaTheme="majorEastAsia" w:hAnsiTheme="majorEastAsia" w:hint="eastAsia"/>
          <w:color w:val="00B050"/>
          <w:lang w:eastAsia="ja-JP"/>
        </w:rPr>
        <w:t>または各施設</w:t>
      </w:r>
      <w:r w:rsidRPr="00800739">
        <w:rPr>
          <w:rFonts w:asciiTheme="majorEastAsia" w:eastAsiaTheme="majorEastAsia" w:hAnsiTheme="majorEastAsia"/>
          <w:color w:val="00B050"/>
          <w:lang w:eastAsia="ja-JP"/>
        </w:rPr>
        <w:t>10-15例</w:t>
      </w:r>
      <w:r w:rsidR="000241AA">
        <w:rPr>
          <w:rFonts w:asciiTheme="majorEastAsia" w:eastAsiaTheme="majorEastAsia" w:hAnsiTheme="majorEastAsia" w:hint="eastAsia"/>
          <w:color w:val="00B050"/>
          <w:lang w:eastAsia="ja-JP"/>
        </w:rPr>
        <w:t>、</w:t>
      </w:r>
      <w:r w:rsidRPr="00800739">
        <w:rPr>
          <w:rFonts w:asciiTheme="majorEastAsia" w:eastAsiaTheme="majorEastAsia" w:hAnsiTheme="majorEastAsia"/>
          <w:color w:val="00B050"/>
          <w:lang w:eastAsia="ja-JP"/>
        </w:rPr>
        <w:t>など</w:t>
      </w:r>
    </w:p>
    <w:p w14:paraId="68AE1577" w14:textId="77777777" w:rsidR="00852545" w:rsidRPr="000918ED" w:rsidRDefault="00852545" w:rsidP="000860BF">
      <w:pPr>
        <w:pStyle w:val="a3"/>
        <w:rPr>
          <w:rFonts w:asciiTheme="majorEastAsia" w:eastAsiaTheme="majorEastAsia" w:hAnsiTheme="majorEastAsia"/>
          <w:color w:val="0070C0"/>
          <w:lang w:eastAsia="ja-JP"/>
        </w:rPr>
      </w:pPr>
    </w:p>
    <w:p w14:paraId="074B393D" w14:textId="77777777" w:rsidR="00F43EA8" w:rsidRDefault="00F43EA8" w:rsidP="00F43EA8">
      <w:pPr>
        <w:pStyle w:val="a3"/>
        <w:ind w:left="0" w:firstLine="0"/>
        <w:rPr>
          <w:rFonts w:asciiTheme="majorEastAsia" w:eastAsiaTheme="majorEastAsia" w:hAnsiTheme="majorEastAsia"/>
          <w:b/>
          <w:lang w:eastAsia="ja-JP"/>
        </w:rPr>
      </w:pPr>
    </w:p>
    <w:p w14:paraId="6BDF7C99" w14:textId="54E14BDB" w:rsidR="003A1995" w:rsidRPr="006532EF" w:rsidRDefault="007963D7" w:rsidP="000962F2">
      <w:pPr>
        <w:pStyle w:val="a3"/>
        <w:ind w:leftChars="52" w:left="369"/>
        <w:rPr>
          <w:rFonts w:asciiTheme="majorEastAsia" w:eastAsiaTheme="majorEastAsia" w:hAnsiTheme="majorEastAsia"/>
          <w:b/>
          <w:lang w:eastAsia="ja-JP"/>
        </w:rPr>
      </w:pPr>
      <w:r w:rsidRPr="006532EF">
        <w:rPr>
          <w:rFonts w:asciiTheme="majorEastAsia" w:eastAsiaTheme="majorEastAsia" w:hAnsiTheme="majorEastAsia" w:hint="eastAsia"/>
          <w:b/>
          <w:lang w:eastAsia="ja-JP"/>
        </w:rPr>
        <w:t>0.</w:t>
      </w:r>
      <w:r w:rsidR="00120D10">
        <w:rPr>
          <w:rFonts w:asciiTheme="majorEastAsia" w:eastAsiaTheme="majorEastAsia" w:hAnsiTheme="majorEastAsia" w:hint="eastAsia"/>
          <w:b/>
          <w:lang w:eastAsia="ja-JP"/>
        </w:rPr>
        <w:t>7</w:t>
      </w:r>
      <w:r w:rsidRPr="006532EF">
        <w:rPr>
          <w:rFonts w:asciiTheme="majorEastAsia" w:eastAsiaTheme="majorEastAsia" w:hAnsiTheme="majorEastAsia" w:hint="eastAsia"/>
          <w:b/>
          <w:lang w:eastAsia="ja-JP"/>
        </w:rPr>
        <w:t xml:space="preserve"> 研究期間</w:t>
      </w:r>
    </w:p>
    <w:p w14:paraId="77BBF68F" w14:textId="71A90C5E" w:rsidR="00085589" w:rsidRPr="006532EF" w:rsidRDefault="00085589" w:rsidP="000962F2">
      <w:pPr>
        <w:pStyle w:val="a3"/>
        <w:ind w:leftChars="52" w:left="369"/>
        <w:rPr>
          <w:rFonts w:asciiTheme="majorEastAsia" w:eastAsiaTheme="majorEastAsia" w:hAnsiTheme="majorEastAsia"/>
          <w:b/>
          <w:color w:val="0070C0"/>
          <w:lang w:eastAsia="ja-JP"/>
        </w:rPr>
      </w:pPr>
      <w:r w:rsidRPr="006532EF">
        <w:rPr>
          <w:rFonts w:asciiTheme="majorEastAsia" w:eastAsiaTheme="majorEastAsia" w:hAnsiTheme="majorEastAsia" w:hint="eastAsia"/>
          <w:color w:val="0070C0"/>
          <w:spacing w:val="-3"/>
          <w:lang w:eastAsia="ja-JP"/>
        </w:rPr>
        <w:t>日付まで記載する</w:t>
      </w:r>
      <w:r w:rsidR="00F51664">
        <w:rPr>
          <w:rFonts w:asciiTheme="majorEastAsia" w:eastAsiaTheme="majorEastAsia" w:hAnsiTheme="majorEastAsia" w:hint="eastAsia"/>
          <w:color w:val="0070C0"/>
          <w:spacing w:val="-3"/>
          <w:lang w:eastAsia="ja-JP"/>
        </w:rPr>
        <w:t>。</w:t>
      </w:r>
    </w:p>
    <w:p w14:paraId="00EECB42" w14:textId="06407B5F" w:rsidR="000962F2" w:rsidRPr="001D27FE" w:rsidRDefault="007963D7" w:rsidP="00085589">
      <w:pPr>
        <w:pStyle w:val="a3"/>
        <w:ind w:leftChars="62" w:left="391"/>
        <w:rPr>
          <w:rFonts w:asciiTheme="majorEastAsia" w:eastAsiaTheme="majorEastAsia" w:hAnsiTheme="majorEastAsia"/>
          <w:spacing w:val="-3"/>
          <w:lang w:eastAsia="ja-JP"/>
        </w:rPr>
      </w:pPr>
      <w:r w:rsidRPr="001D27FE">
        <w:rPr>
          <w:rFonts w:asciiTheme="majorEastAsia" w:eastAsiaTheme="majorEastAsia" w:hAnsiTheme="majorEastAsia" w:hint="eastAsia"/>
          <w:spacing w:val="-3"/>
          <w:lang w:eastAsia="ja-JP"/>
        </w:rPr>
        <w:t>登録期間：</w:t>
      </w:r>
      <w:bookmarkStart w:id="7" w:name="_Hlk65681777"/>
      <w:r w:rsidR="00310548" w:rsidRPr="001D27FE">
        <w:rPr>
          <w:rFonts w:asciiTheme="majorEastAsia" w:eastAsiaTheme="majorEastAsia" w:hAnsiTheme="majorEastAsia" w:hint="eastAsia"/>
          <w:spacing w:val="-3"/>
          <w:lang w:eastAsia="ja-JP"/>
        </w:rPr>
        <w:t>実施計画</w:t>
      </w:r>
      <w:r w:rsidR="00314BD0" w:rsidRPr="001D27FE">
        <w:rPr>
          <w:rFonts w:asciiTheme="majorEastAsia" w:eastAsiaTheme="majorEastAsia" w:hAnsiTheme="majorEastAsia" w:hint="eastAsia"/>
          <w:spacing w:val="-3"/>
          <w:lang w:eastAsia="ja-JP"/>
        </w:rPr>
        <w:t>の</w:t>
      </w:r>
      <w:r w:rsidR="00310548" w:rsidRPr="001D27FE">
        <w:rPr>
          <w:rFonts w:asciiTheme="majorEastAsia" w:eastAsiaTheme="majorEastAsia" w:hAnsiTheme="majorEastAsia" w:hint="eastAsia"/>
          <w:spacing w:val="-3"/>
          <w:lang w:eastAsia="ja-JP"/>
        </w:rPr>
        <w:t>公表日</w:t>
      </w:r>
      <w:bookmarkEnd w:id="7"/>
      <w:r w:rsidR="00085589" w:rsidRPr="001D27FE">
        <w:rPr>
          <w:rFonts w:asciiTheme="majorEastAsia" w:eastAsiaTheme="majorEastAsia" w:hAnsiTheme="majorEastAsia" w:hint="eastAsia"/>
          <w:spacing w:val="-3"/>
          <w:lang w:eastAsia="ja-JP"/>
        </w:rPr>
        <w:t>～20</w:t>
      </w:r>
      <w:r w:rsidR="00F45B71" w:rsidRPr="001D27FE">
        <w:rPr>
          <w:rFonts w:asciiTheme="majorEastAsia" w:eastAsiaTheme="majorEastAsia" w:hAnsiTheme="majorEastAsia" w:hint="eastAsia"/>
          <w:spacing w:val="-3"/>
          <w:lang w:eastAsia="ja-JP"/>
        </w:rPr>
        <w:t>xx</w:t>
      </w:r>
      <w:r w:rsidR="00085589" w:rsidRPr="001D27FE">
        <w:rPr>
          <w:rFonts w:asciiTheme="majorEastAsia" w:eastAsiaTheme="majorEastAsia" w:hAnsiTheme="majorEastAsia" w:hint="eastAsia"/>
          <w:spacing w:val="-3"/>
          <w:lang w:eastAsia="ja-JP"/>
        </w:rPr>
        <w:t>年</w:t>
      </w:r>
      <w:r w:rsidR="00F45B71" w:rsidRPr="001D27FE">
        <w:rPr>
          <w:rFonts w:asciiTheme="majorEastAsia" w:eastAsiaTheme="majorEastAsia" w:hAnsiTheme="majorEastAsia" w:hint="eastAsia"/>
          <w:spacing w:val="-3"/>
          <w:lang w:eastAsia="ja-JP"/>
        </w:rPr>
        <w:t>xx</w:t>
      </w:r>
      <w:r w:rsidR="00085589" w:rsidRPr="001D27FE">
        <w:rPr>
          <w:rFonts w:asciiTheme="majorEastAsia" w:eastAsiaTheme="majorEastAsia" w:hAnsiTheme="majorEastAsia" w:hint="eastAsia"/>
          <w:spacing w:val="-3"/>
          <w:lang w:eastAsia="ja-JP"/>
        </w:rPr>
        <w:t>月</w:t>
      </w:r>
      <w:r w:rsidR="00F45B71" w:rsidRPr="001D27FE">
        <w:rPr>
          <w:rFonts w:asciiTheme="majorEastAsia" w:eastAsiaTheme="majorEastAsia" w:hAnsiTheme="majorEastAsia" w:hint="eastAsia"/>
          <w:spacing w:val="-3"/>
          <w:lang w:eastAsia="ja-JP"/>
        </w:rPr>
        <w:t>xx</w:t>
      </w:r>
      <w:r w:rsidR="00085589" w:rsidRPr="001D27FE">
        <w:rPr>
          <w:rFonts w:asciiTheme="majorEastAsia" w:eastAsiaTheme="majorEastAsia" w:hAnsiTheme="majorEastAsia" w:hint="eastAsia"/>
          <w:spacing w:val="-3"/>
          <w:lang w:eastAsia="ja-JP"/>
        </w:rPr>
        <w:t>日</w:t>
      </w:r>
    </w:p>
    <w:p w14:paraId="63F84777" w14:textId="4799DB68" w:rsidR="00085589" w:rsidRPr="001D27FE" w:rsidRDefault="00197734" w:rsidP="00197734">
      <w:pPr>
        <w:pStyle w:val="a3"/>
        <w:ind w:leftChars="62" w:left="391"/>
        <w:rPr>
          <w:rFonts w:asciiTheme="majorEastAsia" w:eastAsiaTheme="majorEastAsia" w:hAnsiTheme="majorEastAsia"/>
          <w:spacing w:val="-3"/>
          <w:lang w:eastAsia="ja-JP"/>
        </w:rPr>
      </w:pPr>
      <w:r w:rsidRPr="001D27FE">
        <w:rPr>
          <w:rFonts w:asciiTheme="majorEastAsia" w:eastAsiaTheme="majorEastAsia" w:hAnsiTheme="majorEastAsia" w:hint="eastAsia"/>
          <w:spacing w:val="-3"/>
          <w:lang w:eastAsia="ja-JP"/>
        </w:rPr>
        <w:t>観察期間：</w:t>
      </w:r>
      <w:r w:rsidR="00310548" w:rsidRPr="001D27FE">
        <w:rPr>
          <w:rFonts w:asciiTheme="majorEastAsia" w:eastAsiaTheme="majorEastAsia" w:hAnsiTheme="majorEastAsia" w:hint="eastAsia"/>
          <w:spacing w:val="-3"/>
          <w:lang w:eastAsia="ja-JP"/>
        </w:rPr>
        <w:t>実施計画</w:t>
      </w:r>
      <w:r w:rsidR="00314BD0" w:rsidRPr="001D27FE">
        <w:rPr>
          <w:rFonts w:asciiTheme="majorEastAsia" w:eastAsiaTheme="majorEastAsia" w:hAnsiTheme="majorEastAsia" w:hint="eastAsia"/>
          <w:spacing w:val="-3"/>
          <w:lang w:eastAsia="ja-JP"/>
        </w:rPr>
        <w:t>の</w:t>
      </w:r>
      <w:r w:rsidR="00310548" w:rsidRPr="001D27FE">
        <w:rPr>
          <w:rFonts w:asciiTheme="majorEastAsia" w:eastAsiaTheme="majorEastAsia" w:hAnsiTheme="majorEastAsia" w:hint="eastAsia"/>
          <w:spacing w:val="-3"/>
          <w:lang w:eastAsia="ja-JP"/>
        </w:rPr>
        <w:t>公表日</w:t>
      </w:r>
      <w:r w:rsidRPr="001D27FE">
        <w:rPr>
          <w:rFonts w:asciiTheme="majorEastAsia" w:eastAsiaTheme="majorEastAsia" w:hAnsiTheme="majorEastAsia" w:hint="eastAsia"/>
          <w:spacing w:val="-3"/>
          <w:lang w:eastAsia="ja-JP"/>
        </w:rPr>
        <w:t>～20</w:t>
      </w:r>
      <w:r w:rsidR="00F45B71" w:rsidRPr="001D27FE">
        <w:rPr>
          <w:rFonts w:asciiTheme="majorEastAsia" w:eastAsiaTheme="majorEastAsia" w:hAnsiTheme="majorEastAsia" w:hint="eastAsia"/>
          <w:spacing w:val="-3"/>
          <w:lang w:eastAsia="ja-JP"/>
        </w:rPr>
        <w:t>xx</w:t>
      </w:r>
      <w:r w:rsidRPr="001D27FE">
        <w:rPr>
          <w:rFonts w:asciiTheme="majorEastAsia" w:eastAsiaTheme="majorEastAsia" w:hAnsiTheme="majorEastAsia" w:hint="eastAsia"/>
          <w:spacing w:val="-3"/>
          <w:lang w:eastAsia="ja-JP"/>
        </w:rPr>
        <w:t>年</w:t>
      </w:r>
      <w:r w:rsidR="00F45B71" w:rsidRPr="001D27FE">
        <w:rPr>
          <w:rFonts w:asciiTheme="majorEastAsia" w:eastAsiaTheme="majorEastAsia" w:hAnsiTheme="majorEastAsia" w:hint="eastAsia"/>
          <w:spacing w:val="-3"/>
          <w:lang w:eastAsia="ja-JP"/>
        </w:rPr>
        <w:t>xx</w:t>
      </w:r>
      <w:r w:rsidRPr="001D27FE">
        <w:rPr>
          <w:rFonts w:asciiTheme="majorEastAsia" w:eastAsiaTheme="majorEastAsia" w:hAnsiTheme="majorEastAsia" w:hint="eastAsia"/>
          <w:spacing w:val="-3"/>
          <w:lang w:eastAsia="ja-JP"/>
        </w:rPr>
        <w:t>月</w:t>
      </w:r>
      <w:r w:rsidR="00F45B71" w:rsidRPr="001D27FE">
        <w:rPr>
          <w:rFonts w:asciiTheme="majorEastAsia" w:eastAsiaTheme="majorEastAsia" w:hAnsiTheme="majorEastAsia" w:hint="eastAsia"/>
          <w:spacing w:val="-3"/>
          <w:lang w:eastAsia="ja-JP"/>
        </w:rPr>
        <w:t>xx</w:t>
      </w:r>
      <w:r w:rsidRPr="001D27FE">
        <w:rPr>
          <w:rFonts w:asciiTheme="majorEastAsia" w:eastAsiaTheme="majorEastAsia" w:hAnsiTheme="majorEastAsia" w:hint="eastAsia"/>
          <w:spacing w:val="-3"/>
          <w:lang w:eastAsia="ja-JP"/>
        </w:rPr>
        <w:t>日</w:t>
      </w:r>
    </w:p>
    <w:p w14:paraId="46DA8BAE" w14:textId="224EA233" w:rsidR="007963D7" w:rsidRPr="001D27FE" w:rsidRDefault="007963D7" w:rsidP="000962F2">
      <w:pPr>
        <w:pStyle w:val="a3"/>
        <w:ind w:leftChars="62" w:left="391"/>
        <w:rPr>
          <w:rFonts w:asciiTheme="majorEastAsia" w:eastAsiaTheme="majorEastAsia" w:hAnsiTheme="majorEastAsia"/>
          <w:spacing w:val="-3"/>
          <w:lang w:eastAsia="ja-JP"/>
        </w:rPr>
      </w:pPr>
      <w:r w:rsidRPr="001D27FE">
        <w:rPr>
          <w:rFonts w:asciiTheme="majorEastAsia" w:eastAsiaTheme="majorEastAsia" w:hAnsiTheme="majorEastAsia" w:hint="eastAsia"/>
          <w:spacing w:val="-3"/>
          <w:lang w:eastAsia="ja-JP"/>
        </w:rPr>
        <w:t>研究期間：</w:t>
      </w:r>
      <w:r w:rsidR="00310548" w:rsidRPr="001D27FE">
        <w:rPr>
          <w:rFonts w:asciiTheme="majorEastAsia" w:eastAsiaTheme="majorEastAsia" w:hAnsiTheme="majorEastAsia" w:hint="eastAsia"/>
          <w:spacing w:val="-3"/>
          <w:lang w:eastAsia="ja-JP"/>
        </w:rPr>
        <w:t>実施計画</w:t>
      </w:r>
      <w:r w:rsidR="00314BD0" w:rsidRPr="001D27FE">
        <w:rPr>
          <w:rFonts w:asciiTheme="majorEastAsia" w:eastAsiaTheme="majorEastAsia" w:hAnsiTheme="majorEastAsia" w:hint="eastAsia"/>
          <w:spacing w:val="-3"/>
          <w:lang w:eastAsia="ja-JP"/>
        </w:rPr>
        <w:t>の</w:t>
      </w:r>
      <w:r w:rsidR="00310548" w:rsidRPr="001D27FE">
        <w:rPr>
          <w:rFonts w:asciiTheme="majorEastAsia" w:eastAsiaTheme="majorEastAsia" w:hAnsiTheme="majorEastAsia" w:hint="eastAsia"/>
          <w:spacing w:val="-3"/>
          <w:lang w:eastAsia="ja-JP"/>
        </w:rPr>
        <w:t>公表日</w:t>
      </w:r>
      <w:r w:rsidR="00085589" w:rsidRPr="001D27FE">
        <w:rPr>
          <w:rFonts w:asciiTheme="majorEastAsia" w:eastAsiaTheme="majorEastAsia" w:hAnsiTheme="majorEastAsia" w:hint="eastAsia"/>
          <w:spacing w:val="-3"/>
          <w:lang w:eastAsia="ja-JP"/>
        </w:rPr>
        <w:t>～20</w:t>
      </w:r>
      <w:r w:rsidR="00F45B71" w:rsidRPr="001D27FE">
        <w:rPr>
          <w:rFonts w:asciiTheme="majorEastAsia" w:eastAsiaTheme="majorEastAsia" w:hAnsiTheme="majorEastAsia" w:hint="eastAsia"/>
          <w:spacing w:val="-3"/>
          <w:lang w:eastAsia="ja-JP"/>
        </w:rPr>
        <w:t>xx</w:t>
      </w:r>
      <w:r w:rsidR="00085589" w:rsidRPr="001D27FE">
        <w:rPr>
          <w:rFonts w:asciiTheme="majorEastAsia" w:eastAsiaTheme="majorEastAsia" w:hAnsiTheme="majorEastAsia" w:hint="eastAsia"/>
          <w:spacing w:val="-3"/>
          <w:lang w:eastAsia="ja-JP"/>
        </w:rPr>
        <w:t>年</w:t>
      </w:r>
      <w:r w:rsidR="00F45B71" w:rsidRPr="001D27FE">
        <w:rPr>
          <w:rFonts w:asciiTheme="majorEastAsia" w:eastAsiaTheme="majorEastAsia" w:hAnsiTheme="majorEastAsia" w:hint="eastAsia"/>
          <w:spacing w:val="-3"/>
          <w:lang w:eastAsia="ja-JP"/>
        </w:rPr>
        <w:t>xx</w:t>
      </w:r>
      <w:r w:rsidR="00085589" w:rsidRPr="001D27FE">
        <w:rPr>
          <w:rFonts w:asciiTheme="majorEastAsia" w:eastAsiaTheme="majorEastAsia" w:hAnsiTheme="majorEastAsia" w:hint="eastAsia"/>
          <w:spacing w:val="-3"/>
          <w:lang w:eastAsia="ja-JP"/>
        </w:rPr>
        <w:t>月</w:t>
      </w:r>
      <w:r w:rsidR="00F45B71" w:rsidRPr="001D27FE">
        <w:rPr>
          <w:rFonts w:asciiTheme="majorEastAsia" w:eastAsiaTheme="majorEastAsia" w:hAnsiTheme="majorEastAsia" w:hint="eastAsia"/>
          <w:spacing w:val="-3"/>
          <w:lang w:eastAsia="ja-JP"/>
        </w:rPr>
        <w:t>xx</w:t>
      </w:r>
      <w:r w:rsidR="00085589" w:rsidRPr="001D27FE">
        <w:rPr>
          <w:rFonts w:asciiTheme="majorEastAsia" w:eastAsiaTheme="majorEastAsia" w:hAnsiTheme="majorEastAsia" w:hint="eastAsia"/>
          <w:spacing w:val="-3"/>
          <w:lang w:eastAsia="ja-JP"/>
        </w:rPr>
        <w:t>日</w:t>
      </w:r>
    </w:p>
    <w:p w14:paraId="492D6348" w14:textId="77777777" w:rsidR="007963D7" w:rsidRPr="006532EF" w:rsidRDefault="007963D7" w:rsidP="007963D7">
      <w:pPr>
        <w:pStyle w:val="a3"/>
        <w:rPr>
          <w:rFonts w:asciiTheme="majorEastAsia" w:eastAsiaTheme="majorEastAsia" w:hAnsiTheme="majorEastAsia"/>
          <w:lang w:eastAsia="ja-JP"/>
        </w:rPr>
      </w:pPr>
    </w:p>
    <w:p w14:paraId="6D46AF86" w14:textId="77777777" w:rsidR="007963D7" w:rsidRPr="00310548" w:rsidRDefault="007963D7" w:rsidP="007963D7">
      <w:pPr>
        <w:pStyle w:val="a3"/>
        <w:rPr>
          <w:rFonts w:asciiTheme="majorEastAsia" w:eastAsiaTheme="majorEastAsia" w:hAnsiTheme="majorEastAsia"/>
          <w:lang w:eastAsia="ja-JP"/>
        </w:rPr>
      </w:pPr>
    </w:p>
    <w:p w14:paraId="4BC896DF" w14:textId="6BDE8E63" w:rsidR="003A1995" w:rsidRPr="006532EF" w:rsidRDefault="00D71D6B" w:rsidP="007963D7">
      <w:pPr>
        <w:pStyle w:val="a3"/>
        <w:rPr>
          <w:rFonts w:asciiTheme="majorEastAsia" w:eastAsiaTheme="majorEastAsia" w:hAnsiTheme="majorEastAsia"/>
          <w:b/>
          <w:lang w:eastAsia="ja-JP"/>
        </w:rPr>
      </w:pPr>
      <w:r w:rsidRPr="006532EF">
        <w:rPr>
          <w:rFonts w:asciiTheme="majorEastAsia" w:eastAsiaTheme="majorEastAsia" w:hAnsiTheme="majorEastAsia" w:hint="eastAsia"/>
          <w:b/>
          <w:lang w:eastAsia="ja-JP"/>
        </w:rPr>
        <w:t>0.</w:t>
      </w:r>
      <w:r w:rsidR="00120D10">
        <w:rPr>
          <w:rFonts w:asciiTheme="majorEastAsia" w:eastAsiaTheme="majorEastAsia" w:hAnsiTheme="majorEastAsia" w:hint="eastAsia"/>
          <w:b/>
          <w:lang w:eastAsia="ja-JP"/>
        </w:rPr>
        <w:t>8</w:t>
      </w:r>
      <w:r w:rsidRPr="006532EF">
        <w:rPr>
          <w:rFonts w:asciiTheme="majorEastAsia" w:eastAsiaTheme="majorEastAsia" w:hAnsiTheme="majorEastAsia" w:hint="eastAsia"/>
          <w:b/>
          <w:lang w:eastAsia="ja-JP"/>
        </w:rPr>
        <w:t xml:space="preserve"> </w:t>
      </w:r>
      <w:r w:rsidR="00893ECD" w:rsidRPr="006532EF">
        <w:rPr>
          <w:rFonts w:asciiTheme="majorEastAsia" w:eastAsiaTheme="majorEastAsia" w:hAnsiTheme="majorEastAsia" w:hint="eastAsia"/>
          <w:b/>
          <w:lang w:eastAsia="ja-JP"/>
        </w:rPr>
        <w:t>研究に関する</w:t>
      </w:r>
      <w:r w:rsidR="00B3774D" w:rsidRPr="006532EF">
        <w:rPr>
          <w:rFonts w:asciiTheme="majorEastAsia" w:eastAsiaTheme="majorEastAsia" w:hAnsiTheme="majorEastAsia" w:hint="eastAsia"/>
          <w:b/>
          <w:lang w:eastAsia="ja-JP"/>
        </w:rPr>
        <w:t>問い合わせ</w:t>
      </w:r>
      <w:r w:rsidR="000241AA">
        <w:rPr>
          <w:rFonts w:asciiTheme="majorEastAsia" w:eastAsiaTheme="majorEastAsia" w:hAnsiTheme="majorEastAsia" w:hint="eastAsia"/>
          <w:b/>
          <w:lang w:eastAsia="ja-JP"/>
        </w:rPr>
        <w:t>先</w:t>
      </w:r>
    </w:p>
    <w:p w14:paraId="6950D821" w14:textId="26AF6680" w:rsidR="007963D7" w:rsidRPr="006532EF" w:rsidRDefault="000241AA" w:rsidP="000962F2">
      <w:pPr>
        <w:pStyle w:val="a3"/>
        <w:rPr>
          <w:rFonts w:asciiTheme="majorEastAsia" w:eastAsiaTheme="majorEastAsia" w:hAnsiTheme="majorEastAsia"/>
          <w:color w:val="FF0000"/>
          <w:lang w:eastAsia="ja-JP"/>
        </w:rPr>
      </w:pPr>
      <w:r>
        <w:rPr>
          <w:rFonts w:asciiTheme="majorEastAsia" w:eastAsiaTheme="majorEastAsia" w:hAnsiTheme="majorEastAsia" w:hint="eastAsia"/>
          <w:color w:val="FF0000"/>
          <w:lang w:eastAsia="ja-JP"/>
        </w:rPr>
        <w:t>氏名、</w:t>
      </w:r>
      <w:r w:rsidR="00D71D6B" w:rsidRPr="006532EF">
        <w:rPr>
          <w:rFonts w:asciiTheme="majorEastAsia" w:eastAsiaTheme="majorEastAsia" w:hAnsiTheme="majorEastAsia" w:hint="eastAsia"/>
          <w:color w:val="FF0000"/>
          <w:lang w:eastAsia="ja-JP"/>
        </w:rPr>
        <w:t>所属機関、所属部署、</w:t>
      </w:r>
      <w:r>
        <w:rPr>
          <w:rFonts w:asciiTheme="majorEastAsia" w:eastAsiaTheme="majorEastAsia" w:hAnsiTheme="majorEastAsia" w:hint="eastAsia"/>
          <w:color w:val="FF0000"/>
          <w:lang w:eastAsia="ja-JP"/>
        </w:rPr>
        <w:t>電話番号、FAX番号</w:t>
      </w:r>
      <w:r w:rsidR="00D71D6B" w:rsidRPr="006532EF">
        <w:rPr>
          <w:rFonts w:asciiTheme="majorEastAsia" w:eastAsiaTheme="majorEastAsia" w:hAnsiTheme="majorEastAsia" w:hint="eastAsia"/>
          <w:color w:val="FF0000"/>
          <w:lang w:eastAsia="ja-JP"/>
        </w:rPr>
        <w:t>等</w:t>
      </w:r>
    </w:p>
    <w:p w14:paraId="5D805223" w14:textId="77777777" w:rsidR="00D87092" w:rsidRPr="006532EF" w:rsidRDefault="00D87092" w:rsidP="003A1995">
      <w:pPr>
        <w:pStyle w:val="a3"/>
        <w:rPr>
          <w:rFonts w:asciiTheme="majorEastAsia" w:eastAsiaTheme="majorEastAsia" w:hAnsiTheme="majorEastAsia"/>
          <w:color w:val="FF0000"/>
          <w:lang w:eastAsia="ja-JP"/>
        </w:rPr>
      </w:pPr>
    </w:p>
    <w:p w14:paraId="1EDBF4FD" w14:textId="77777777" w:rsidR="000860BF" w:rsidRDefault="000860BF" w:rsidP="0004339E">
      <w:pPr>
        <w:ind w:left="0" w:firstLine="0"/>
        <w:rPr>
          <w:rFonts w:asciiTheme="majorEastAsia" w:eastAsiaTheme="majorEastAsia" w:hAnsiTheme="majorEastAsia"/>
          <w:sz w:val="21"/>
          <w:szCs w:val="21"/>
          <w:lang w:eastAsia="ja-JP"/>
        </w:rPr>
      </w:pPr>
      <w:r>
        <w:rPr>
          <w:rFonts w:asciiTheme="majorEastAsia" w:eastAsiaTheme="majorEastAsia" w:hAnsiTheme="majorEastAsia"/>
          <w:lang w:eastAsia="ja-JP"/>
        </w:rPr>
        <w:br w:type="page"/>
      </w:r>
    </w:p>
    <w:p w14:paraId="156E371C" w14:textId="4044E9F0" w:rsidR="001D27FE" w:rsidRDefault="00120D10" w:rsidP="001D27FE">
      <w:pPr>
        <w:pStyle w:val="2"/>
        <w:numPr>
          <w:ilvl w:val="0"/>
          <w:numId w:val="9"/>
        </w:numPr>
        <w:rPr>
          <w:rFonts w:asciiTheme="majorEastAsia" w:eastAsiaTheme="majorEastAsia" w:hAnsiTheme="majorEastAsia"/>
          <w:sz w:val="32"/>
          <w:szCs w:val="32"/>
          <w:lang w:eastAsia="ja-JP"/>
        </w:rPr>
      </w:pPr>
      <w:bookmarkStart w:id="8" w:name="1_実施体制"/>
      <w:bookmarkStart w:id="9" w:name="_Toc68164149"/>
      <w:bookmarkStart w:id="10" w:name="_Toc528500"/>
      <w:bookmarkEnd w:id="8"/>
      <w:r>
        <w:rPr>
          <w:rFonts w:asciiTheme="majorEastAsia" w:eastAsiaTheme="majorEastAsia" w:hAnsiTheme="majorEastAsia" w:hint="eastAsia"/>
          <w:sz w:val="32"/>
          <w:szCs w:val="32"/>
          <w:lang w:eastAsia="ja-JP"/>
        </w:rPr>
        <w:lastRenderedPageBreak/>
        <w:t>研究の課題名</w:t>
      </w:r>
    </w:p>
    <w:p w14:paraId="5646CE75" w14:textId="6C4E5DB7" w:rsidR="00120D10" w:rsidRDefault="00120D10" w:rsidP="001D27FE">
      <w:pPr>
        <w:pStyle w:val="2"/>
        <w:ind w:left="102" w:firstLine="0"/>
        <w:rPr>
          <w:rFonts w:asciiTheme="majorEastAsia" w:eastAsiaTheme="majorEastAsia" w:hAnsiTheme="majorEastAsia"/>
          <w:sz w:val="32"/>
          <w:szCs w:val="32"/>
          <w:lang w:eastAsia="ja-JP"/>
        </w:rPr>
      </w:pPr>
      <w:r w:rsidRPr="006532EF">
        <w:rPr>
          <w:rFonts w:asciiTheme="majorEastAsia" w:eastAsiaTheme="majorEastAsia" w:hAnsiTheme="majorEastAsia" w:hint="eastAsia"/>
          <w:color w:val="FF0000"/>
          <w:lang w:eastAsia="ja-JP"/>
        </w:rPr>
        <w:t>(詳細名称、簡易名称)</w:t>
      </w:r>
      <w:bookmarkEnd w:id="9"/>
    </w:p>
    <w:p w14:paraId="7BD4EC34" w14:textId="5683C04D" w:rsidR="00120D10" w:rsidRPr="006532EF" w:rsidRDefault="00120D10" w:rsidP="00120D10">
      <w:pPr>
        <w:pStyle w:val="a3"/>
        <w:rPr>
          <w:rFonts w:asciiTheme="majorEastAsia" w:eastAsiaTheme="majorEastAsia" w:hAnsiTheme="majorEastAsia"/>
          <w:color w:val="FF0000"/>
          <w:lang w:eastAsia="ja-JP"/>
        </w:rPr>
      </w:pPr>
    </w:p>
    <w:p w14:paraId="327671B4" w14:textId="77777777" w:rsidR="00120D10" w:rsidRDefault="00120D10" w:rsidP="00120D10">
      <w:pPr>
        <w:pStyle w:val="a3"/>
        <w:ind w:left="102" w:firstLine="0"/>
        <w:rPr>
          <w:rFonts w:asciiTheme="majorEastAsia" w:eastAsiaTheme="majorEastAsia" w:hAnsiTheme="majorEastAsia"/>
          <w:color w:val="0070C0"/>
          <w:lang w:eastAsia="ja-JP"/>
        </w:rPr>
      </w:pPr>
      <w:r w:rsidRPr="0043757E">
        <w:rPr>
          <w:rFonts w:asciiTheme="majorEastAsia" w:eastAsiaTheme="majorEastAsia" w:hAnsiTheme="majorEastAsia" w:hint="eastAsia"/>
          <w:color w:val="0070C0"/>
          <w:lang w:eastAsia="ja-JP"/>
        </w:rPr>
        <w:t>研究の名称は最も短い要約である。研究の目的や内容（研究デザイン、研究薬・研究医療機器名、対象患者や疾患名を含む場合あり）が、ある程度明確である事が望ましい。</w:t>
      </w:r>
    </w:p>
    <w:p w14:paraId="04F4CA5B" w14:textId="77777777" w:rsidR="00120D10" w:rsidRPr="0043757E" w:rsidRDefault="00120D10" w:rsidP="00120D10">
      <w:pPr>
        <w:pStyle w:val="a3"/>
        <w:rPr>
          <w:rFonts w:asciiTheme="majorEastAsia" w:eastAsiaTheme="majorEastAsia" w:hAnsiTheme="majorEastAsia"/>
          <w:color w:val="0070C0"/>
          <w:lang w:eastAsia="ja-JP"/>
        </w:rPr>
      </w:pPr>
    </w:p>
    <w:p w14:paraId="3E03AEDE" w14:textId="5531AB08" w:rsidR="00120D10" w:rsidRPr="0043757E" w:rsidRDefault="0031549C" w:rsidP="00120D10">
      <w:pPr>
        <w:pStyle w:val="a3"/>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（例）</w:t>
      </w:r>
    </w:p>
    <w:p w14:paraId="2E586220" w14:textId="330C8593" w:rsidR="00120D10" w:rsidRPr="0043757E" w:rsidRDefault="00120D10" w:rsidP="00120D10">
      <w:pPr>
        <w:pStyle w:val="a3"/>
        <w:ind w:left="102" w:firstLine="0"/>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xx</w:t>
      </w:r>
      <w:r w:rsidRPr="0043757E">
        <w:rPr>
          <w:rFonts w:asciiTheme="majorEastAsia" w:eastAsiaTheme="majorEastAsia" w:hAnsiTheme="majorEastAsia" w:hint="eastAsia"/>
          <w:color w:val="00B050"/>
          <w:lang w:eastAsia="ja-JP"/>
        </w:rPr>
        <w:t>症患者における</w:t>
      </w:r>
      <w:r>
        <w:rPr>
          <w:rFonts w:asciiTheme="majorEastAsia" w:eastAsiaTheme="majorEastAsia" w:hAnsiTheme="majorEastAsia" w:hint="eastAsia"/>
          <w:color w:val="00B050"/>
          <w:lang w:eastAsia="ja-JP"/>
        </w:rPr>
        <w:t>xx</w:t>
      </w:r>
      <w:r w:rsidRPr="0043757E">
        <w:rPr>
          <w:rFonts w:asciiTheme="majorEastAsia" w:eastAsiaTheme="majorEastAsia" w:hAnsiTheme="majorEastAsia"/>
          <w:color w:val="00B050"/>
          <w:lang w:eastAsia="ja-JP"/>
        </w:rPr>
        <w:t>阻害剤</w:t>
      </w:r>
      <w:r>
        <w:rPr>
          <w:rFonts w:asciiTheme="majorEastAsia" w:eastAsiaTheme="majorEastAsia" w:hAnsiTheme="majorEastAsia" w:hint="eastAsia"/>
          <w:color w:val="00B050"/>
          <w:lang w:eastAsia="ja-JP"/>
        </w:rPr>
        <w:t>xx</w:t>
      </w:r>
      <w:r w:rsidRPr="0043757E">
        <w:rPr>
          <w:rFonts w:asciiTheme="majorEastAsia" w:eastAsiaTheme="majorEastAsia" w:hAnsiTheme="majorEastAsia" w:hint="eastAsia"/>
          <w:color w:val="00B050"/>
          <w:lang w:eastAsia="ja-JP"/>
        </w:rPr>
        <w:t>（一般名）の予後改善効果に関する市販後多施設共同非盲検無作為化比較研究</w:t>
      </w:r>
    </w:p>
    <w:p w14:paraId="03BB894E" w14:textId="77777777" w:rsidR="00120D10" w:rsidRPr="002A7D57" w:rsidRDefault="00120D10" w:rsidP="007D12F8">
      <w:pPr>
        <w:pStyle w:val="2"/>
        <w:ind w:left="357"/>
        <w:rPr>
          <w:rFonts w:asciiTheme="majorEastAsia" w:eastAsiaTheme="majorEastAsia" w:hAnsiTheme="majorEastAsia"/>
          <w:sz w:val="21"/>
          <w:szCs w:val="21"/>
          <w:lang w:eastAsia="ja-JP"/>
        </w:rPr>
      </w:pPr>
    </w:p>
    <w:p w14:paraId="54BA5288" w14:textId="231AEE58" w:rsidR="008B4D4D" w:rsidRPr="006532EF" w:rsidRDefault="008B4D4D" w:rsidP="008B4D4D">
      <w:pPr>
        <w:pStyle w:val="2"/>
        <w:rPr>
          <w:rFonts w:asciiTheme="majorEastAsia" w:eastAsiaTheme="majorEastAsia" w:hAnsiTheme="majorEastAsia"/>
          <w:sz w:val="32"/>
          <w:szCs w:val="32"/>
          <w:lang w:eastAsia="ja-JP"/>
        </w:rPr>
      </w:pPr>
      <w:bookmarkStart w:id="11" w:name="_Toc68164150"/>
      <w:bookmarkStart w:id="12" w:name="_Toc528501"/>
      <w:bookmarkEnd w:id="10"/>
      <w:r w:rsidRPr="006532EF">
        <w:rPr>
          <w:rFonts w:asciiTheme="majorEastAsia" w:eastAsiaTheme="majorEastAsia" w:hAnsiTheme="majorEastAsia" w:hint="eastAsia"/>
          <w:sz w:val="32"/>
          <w:szCs w:val="32"/>
          <w:lang w:eastAsia="ja-JP"/>
        </w:rPr>
        <w:t>2</w:t>
      </w:r>
      <w:r w:rsidR="004B4971" w:rsidRPr="008B1E9D">
        <w:rPr>
          <w:rFonts w:asciiTheme="majorEastAsia" w:eastAsiaTheme="majorEastAsia" w:hAnsiTheme="majorEastAsia" w:hint="eastAsia"/>
          <w:sz w:val="32"/>
          <w:szCs w:val="32"/>
          <w:lang w:eastAsia="ja-JP"/>
        </w:rPr>
        <w:t>.</w:t>
      </w:r>
      <w:r w:rsidRPr="006532EF">
        <w:rPr>
          <w:rFonts w:asciiTheme="majorEastAsia" w:eastAsiaTheme="majorEastAsia" w:hAnsiTheme="majorEastAsia" w:hint="eastAsia"/>
          <w:sz w:val="32"/>
          <w:szCs w:val="32"/>
          <w:lang w:eastAsia="ja-JP"/>
        </w:rPr>
        <w:t>背景</w:t>
      </w:r>
      <w:r w:rsidR="0083044C">
        <w:rPr>
          <w:rFonts w:asciiTheme="majorEastAsia" w:eastAsiaTheme="majorEastAsia" w:hAnsiTheme="majorEastAsia" w:hint="eastAsia"/>
          <w:sz w:val="32"/>
          <w:szCs w:val="32"/>
          <w:lang w:eastAsia="ja-JP"/>
        </w:rPr>
        <w:t>と意義</w:t>
      </w:r>
      <w:bookmarkEnd w:id="11"/>
    </w:p>
    <w:bookmarkEnd w:id="12"/>
    <w:p w14:paraId="0AFD0EFD" w14:textId="77777777" w:rsidR="00BA1CD1" w:rsidRPr="006532EF" w:rsidRDefault="00BA1CD1" w:rsidP="00BA1CD1">
      <w:pPr>
        <w:pStyle w:val="a3"/>
        <w:rPr>
          <w:rFonts w:asciiTheme="majorEastAsia" w:eastAsiaTheme="majorEastAsia" w:hAnsiTheme="majorEastAsia"/>
          <w:color w:val="FF0000"/>
          <w:lang w:eastAsia="ja-JP"/>
        </w:rPr>
      </w:pPr>
      <w:r w:rsidRPr="006532EF">
        <w:rPr>
          <w:rFonts w:asciiTheme="majorEastAsia" w:eastAsiaTheme="majorEastAsia" w:hAnsiTheme="majorEastAsia" w:hint="eastAsia"/>
          <w:color w:val="FF0000"/>
          <w:lang w:eastAsia="ja-JP"/>
        </w:rPr>
        <w:t>対象疾患を明示のうえ、先行研究の論点及び本研究を計画するに至った根拠及び意義</w:t>
      </w:r>
      <w:r w:rsidR="00DD32F7">
        <w:rPr>
          <w:rFonts w:asciiTheme="majorEastAsia" w:eastAsiaTheme="majorEastAsia" w:hAnsiTheme="majorEastAsia" w:hint="eastAsia"/>
          <w:color w:val="FF0000"/>
          <w:lang w:eastAsia="ja-JP"/>
        </w:rPr>
        <w:t>。</w:t>
      </w:r>
    </w:p>
    <w:p w14:paraId="2934C2BF" w14:textId="121E4C25" w:rsidR="006532EF" w:rsidRDefault="00BA1CD1" w:rsidP="006532EF">
      <w:pPr>
        <w:pStyle w:val="a3"/>
        <w:rPr>
          <w:rFonts w:asciiTheme="majorEastAsia" w:eastAsiaTheme="majorEastAsia" w:hAnsiTheme="majorEastAsia"/>
          <w:color w:val="FF0000"/>
          <w:lang w:eastAsia="ja-JP"/>
        </w:rPr>
      </w:pPr>
      <w:r w:rsidRPr="006532EF">
        <w:rPr>
          <w:rFonts w:asciiTheme="majorEastAsia" w:eastAsiaTheme="majorEastAsia" w:hAnsiTheme="majorEastAsia" w:hint="eastAsia"/>
          <w:color w:val="FF0000"/>
          <w:lang w:eastAsia="ja-JP"/>
        </w:rPr>
        <w:t>過去の研究（新規）成果を引用する場合は、当該文献を明示する。</w:t>
      </w:r>
    </w:p>
    <w:p w14:paraId="038CD128" w14:textId="77777777" w:rsidR="00692AFB" w:rsidRPr="00792E06" w:rsidRDefault="00692AFB" w:rsidP="00692AFB">
      <w:pPr>
        <w:pStyle w:val="a3"/>
        <w:rPr>
          <w:rFonts w:asciiTheme="majorEastAsia" w:eastAsiaTheme="majorEastAsia" w:hAnsiTheme="majorEastAsia"/>
          <w:color w:val="0070C0"/>
          <w:lang w:eastAsia="ja-JP"/>
        </w:rPr>
      </w:pPr>
      <w:r w:rsidRPr="00792E06">
        <w:rPr>
          <w:rFonts w:asciiTheme="majorEastAsia" w:eastAsiaTheme="majorEastAsia" w:hAnsiTheme="majorEastAsia" w:hint="eastAsia"/>
          <w:color w:val="0070C0"/>
          <w:lang w:eastAsia="ja-JP"/>
        </w:rPr>
        <w:t>・論文発表時の</w:t>
      </w:r>
      <w:r w:rsidRPr="00792E06">
        <w:rPr>
          <w:rFonts w:asciiTheme="majorEastAsia" w:eastAsiaTheme="majorEastAsia" w:hAnsiTheme="majorEastAsia"/>
          <w:color w:val="0070C0"/>
          <w:lang w:eastAsia="ja-JP"/>
        </w:rPr>
        <w:t xml:space="preserve"> "Introduction" </w:t>
      </w:r>
      <w:r w:rsidRPr="00792E06">
        <w:rPr>
          <w:rFonts w:asciiTheme="majorEastAsia" w:eastAsiaTheme="majorEastAsia" w:hAnsiTheme="majorEastAsia" w:hint="eastAsia"/>
          <w:color w:val="0070C0"/>
          <w:lang w:eastAsia="ja-JP"/>
        </w:rPr>
        <w:t>の一部とするつもりで作成すること。</w:t>
      </w:r>
    </w:p>
    <w:p w14:paraId="154A68E3" w14:textId="77777777" w:rsidR="000241AA" w:rsidRDefault="00692AFB" w:rsidP="00ED1806">
      <w:pPr>
        <w:pStyle w:val="a3"/>
        <w:ind w:left="102" w:firstLine="0"/>
        <w:rPr>
          <w:rFonts w:asciiTheme="majorEastAsia" w:eastAsiaTheme="majorEastAsia" w:hAnsiTheme="majorEastAsia"/>
          <w:color w:val="0070C0"/>
          <w:lang w:eastAsia="ja-JP"/>
        </w:rPr>
      </w:pPr>
      <w:r w:rsidRPr="00792E06">
        <w:rPr>
          <w:rFonts w:asciiTheme="majorEastAsia" w:eastAsiaTheme="majorEastAsia" w:hAnsiTheme="majorEastAsia" w:hint="eastAsia"/>
          <w:color w:val="0070C0"/>
          <w:lang w:eastAsia="ja-JP"/>
        </w:rPr>
        <w:t>・対象疾患を明示の上、先行研究の論点および本研究を計画するに至った根拠および意義に</w:t>
      </w:r>
    </w:p>
    <w:p w14:paraId="72F69309" w14:textId="4617ACBB" w:rsidR="000241AA" w:rsidRDefault="00692AFB" w:rsidP="000241AA">
      <w:pPr>
        <w:pStyle w:val="a3"/>
        <w:ind w:left="102" w:firstLineChars="100" w:firstLine="210"/>
        <w:rPr>
          <w:rFonts w:asciiTheme="majorEastAsia" w:eastAsiaTheme="majorEastAsia" w:hAnsiTheme="majorEastAsia"/>
          <w:color w:val="0070C0"/>
          <w:lang w:eastAsia="ja-JP"/>
        </w:rPr>
      </w:pPr>
      <w:r w:rsidRPr="00792E06">
        <w:rPr>
          <w:rFonts w:asciiTheme="majorEastAsia" w:eastAsiaTheme="majorEastAsia" w:hAnsiTheme="majorEastAsia" w:hint="eastAsia"/>
          <w:color w:val="0070C0"/>
          <w:lang w:eastAsia="ja-JP"/>
        </w:rPr>
        <w:t>ついて述べること。</w:t>
      </w:r>
    </w:p>
    <w:p w14:paraId="4C40903F" w14:textId="41F2FB35" w:rsidR="00692AFB" w:rsidRPr="00792E06" w:rsidRDefault="000241AA" w:rsidP="00ED1806">
      <w:pPr>
        <w:pStyle w:val="a3"/>
        <w:ind w:left="102" w:firstLine="0"/>
        <w:rPr>
          <w:rFonts w:asciiTheme="majorEastAsia" w:eastAsiaTheme="majorEastAsia" w:hAnsiTheme="majorEastAsia"/>
          <w:color w:val="0070C0"/>
          <w:lang w:eastAsia="ja-JP"/>
        </w:rPr>
      </w:pPr>
      <w:r>
        <w:rPr>
          <w:rFonts w:asciiTheme="majorEastAsia" w:eastAsiaTheme="majorEastAsia" w:hAnsiTheme="majorEastAsia" w:hint="eastAsia"/>
          <w:color w:val="0070C0"/>
          <w:lang w:eastAsia="ja-JP"/>
        </w:rPr>
        <w:t>・</w:t>
      </w:r>
      <w:r w:rsidR="00692AFB" w:rsidRPr="00792E06">
        <w:rPr>
          <w:rFonts w:asciiTheme="majorEastAsia" w:eastAsiaTheme="majorEastAsia" w:hAnsiTheme="majorEastAsia" w:hint="eastAsia"/>
          <w:color w:val="0070C0"/>
          <w:lang w:eastAsia="ja-JP"/>
        </w:rPr>
        <w:t>過去の研究成果を引用する場合は、当該文献を明示すること。</w:t>
      </w:r>
    </w:p>
    <w:p w14:paraId="2F5BDD3E" w14:textId="17DCCBCB" w:rsidR="00692AFB" w:rsidRDefault="00692AFB" w:rsidP="006532EF">
      <w:pPr>
        <w:pStyle w:val="a3"/>
        <w:rPr>
          <w:rFonts w:asciiTheme="majorEastAsia" w:eastAsiaTheme="majorEastAsia" w:hAnsiTheme="majorEastAsia"/>
          <w:color w:val="FF0000"/>
          <w:lang w:eastAsia="ja-JP"/>
        </w:rPr>
      </w:pPr>
    </w:p>
    <w:p w14:paraId="0C82E08C" w14:textId="77777777" w:rsidR="002A7D57" w:rsidRPr="000918ED" w:rsidRDefault="002A7D57" w:rsidP="006532EF">
      <w:pPr>
        <w:pStyle w:val="a3"/>
        <w:rPr>
          <w:rFonts w:asciiTheme="majorEastAsia" w:eastAsiaTheme="majorEastAsia" w:hAnsiTheme="majorEastAsia"/>
          <w:color w:val="FF0000"/>
          <w:lang w:eastAsia="ja-JP"/>
        </w:rPr>
      </w:pPr>
    </w:p>
    <w:p w14:paraId="681FF41F" w14:textId="77777777" w:rsidR="00171921" w:rsidRPr="006532EF" w:rsidRDefault="00171921" w:rsidP="0081593F">
      <w:pPr>
        <w:pStyle w:val="a3"/>
        <w:rPr>
          <w:rFonts w:asciiTheme="majorEastAsia" w:eastAsiaTheme="majorEastAsia" w:hAnsiTheme="majorEastAsia"/>
          <w:b/>
          <w:lang w:eastAsia="ja-JP"/>
        </w:rPr>
      </w:pPr>
      <w:bookmarkStart w:id="13" w:name="_Toc3907558"/>
      <w:r w:rsidRPr="006532EF">
        <w:rPr>
          <w:rFonts w:asciiTheme="majorEastAsia" w:eastAsiaTheme="majorEastAsia" w:hAnsiTheme="majorEastAsia" w:hint="eastAsia"/>
          <w:b/>
          <w:lang w:eastAsia="ja-JP"/>
        </w:rPr>
        <w:t>2.1</w:t>
      </w:r>
      <w:r w:rsidR="006F50D9" w:rsidRPr="006532EF">
        <w:rPr>
          <w:rFonts w:asciiTheme="majorEastAsia" w:eastAsiaTheme="majorEastAsia" w:hAnsiTheme="majorEastAsia" w:hint="eastAsia"/>
          <w:b/>
          <w:lang w:eastAsia="ja-JP"/>
        </w:rPr>
        <w:t xml:space="preserve"> 国内外における対象疾患の状況</w:t>
      </w:r>
      <w:bookmarkEnd w:id="13"/>
    </w:p>
    <w:p w14:paraId="730F4E19" w14:textId="03B3BF17" w:rsidR="006F50D9" w:rsidRPr="003B1943" w:rsidRDefault="006532EF" w:rsidP="00EC1DEA">
      <w:pPr>
        <w:rPr>
          <w:rFonts w:asciiTheme="majorEastAsia" w:eastAsiaTheme="majorEastAsia" w:hAnsiTheme="majorEastAsia"/>
          <w:color w:val="FF0000"/>
          <w:sz w:val="21"/>
          <w:szCs w:val="21"/>
          <w:lang w:eastAsia="ja-JP"/>
        </w:rPr>
      </w:pPr>
      <w:r w:rsidRPr="003B1943">
        <w:rPr>
          <w:rFonts w:asciiTheme="majorEastAsia" w:eastAsiaTheme="majorEastAsia" w:hAnsiTheme="majorEastAsia" w:hint="eastAsia"/>
          <w:color w:val="FF0000"/>
          <w:sz w:val="21"/>
          <w:szCs w:val="21"/>
          <w:lang w:eastAsia="ja-JP"/>
        </w:rPr>
        <w:t>対象疾患に関する疫学データを含み記載する</w:t>
      </w:r>
      <w:r w:rsidR="002C3317">
        <w:rPr>
          <w:rFonts w:asciiTheme="majorEastAsia" w:eastAsiaTheme="majorEastAsia" w:hAnsiTheme="majorEastAsia" w:hint="eastAsia"/>
          <w:color w:val="FF0000"/>
          <w:sz w:val="21"/>
          <w:szCs w:val="21"/>
          <w:lang w:eastAsia="ja-JP"/>
        </w:rPr>
        <w:t>。</w:t>
      </w:r>
    </w:p>
    <w:p w14:paraId="16C47802" w14:textId="226FC846" w:rsidR="00692AFB" w:rsidRDefault="00692AFB" w:rsidP="00692AFB">
      <w:pPr>
        <w:pStyle w:val="a3"/>
        <w:rPr>
          <w:rFonts w:asciiTheme="majorEastAsia" w:eastAsiaTheme="majorEastAsia" w:hAnsiTheme="majorEastAsia"/>
          <w:bCs/>
          <w:color w:val="0070C0"/>
          <w:lang w:eastAsia="ja-JP"/>
        </w:rPr>
      </w:pPr>
      <w:bookmarkStart w:id="14" w:name="_Toc3907559"/>
      <w:r w:rsidRPr="00792E06">
        <w:rPr>
          <w:rFonts w:asciiTheme="majorEastAsia" w:eastAsiaTheme="majorEastAsia" w:hAnsiTheme="majorEastAsia" w:hint="eastAsia"/>
          <w:bCs/>
          <w:color w:val="0070C0"/>
          <w:lang w:eastAsia="ja-JP"/>
        </w:rPr>
        <w:t>好発年齢、発症頻度、男女比等の疫学的事項や、海外との比較等を記載すること。</w:t>
      </w:r>
    </w:p>
    <w:p w14:paraId="3562DFF3" w14:textId="77777777" w:rsidR="00D655C5" w:rsidRPr="00792E06" w:rsidRDefault="00D655C5" w:rsidP="00692AFB">
      <w:pPr>
        <w:pStyle w:val="a3"/>
        <w:rPr>
          <w:rFonts w:asciiTheme="majorEastAsia" w:eastAsiaTheme="majorEastAsia" w:hAnsiTheme="majorEastAsia"/>
          <w:bCs/>
          <w:color w:val="0070C0"/>
          <w:lang w:eastAsia="ja-JP"/>
        </w:rPr>
      </w:pPr>
    </w:p>
    <w:p w14:paraId="0A3C94FC" w14:textId="2ADC7DF4" w:rsidR="00692AFB" w:rsidRPr="00792E06" w:rsidRDefault="0031549C" w:rsidP="00692AFB">
      <w:pPr>
        <w:pStyle w:val="a3"/>
        <w:rPr>
          <w:rFonts w:asciiTheme="majorEastAsia" w:eastAsiaTheme="majorEastAsia" w:hAnsiTheme="majorEastAsia"/>
          <w:bCs/>
          <w:color w:val="00B050"/>
          <w:lang w:eastAsia="ja-JP"/>
        </w:rPr>
      </w:pPr>
      <w:r>
        <w:rPr>
          <w:rFonts w:asciiTheme="majorEastAsia" w:eastAsiaTheme="majorEastAsia" w:hAnsiTheme="majorEastAsia" w:hint="eastAsia"/>
          <w:bCs/>
          <w:color w:val="00B050"/>
          <w:lang w:eastAsia="ja-JP"/>
        </w:rPr>
        <w:t>（例）</w:t>
      </w:r>
    </w:p>
    <w:p w14:paraId="512C3A1F" w14:textId="2DBB7DBA" w:rsidR="00692AFB" w:rsidRPr="00792E06" w:rsidRDefault="00692AFB" w:rsidP="001D28BF">
      <w:pPr>
        <w:pStyle w:val="a3"/>
        <w:ind w:left="102" w:firstLineChars="100" w:firstLine="210"/>
        <w:rPr>
          <w:rFonts w:asciiTheme="majorEastAsia" w:eastAsiaTheme="majorEastAsia" w:hAnsiTheme="majorEastAsia"/>
          <w:bCs/>
          <w:color w:val="00B050"/>
          <w:lang w:eastAsia="ja-JP"/>
        </w:rPr>
      </w:pPr>
      <w:r w:rsidRPr="00792E06">
        <w:rPr>
          <w:rFonts w:asciiTheme="majorEastAsia" w:eastAsiaTheme="majorEastAsia" w:hAnsiTheme="majorEastAsia" w:hint="eastAsia"/>
          <w:bCs/>
          <w:color w:val="00B050"/>
          <w:lang w:eastAsia="ja-JP"/>
        </w:rPr>
        <w:t>高齢者において</w:t>
      </w:r>
      <w:r w:rsidRPr="00792E06">
        <w:rPr>
          <w:rFonts w:asciiTheme="majorEastAsia" w:eastAsiaTheme="majorEastAsia" w:hAnsiTheme="majorEastAsia"/>
          <w:bCs/>
          <w:color w:val="00B050"/>
          <w:lang w:eastAsia="ja-JP"/>
        </w:rPr>
        <w:t>xx</w:t>
      </w:r>
      <w:r w:rsidRPr="00792E06">
        <w:rPr>
          <w:rFonts w:asciiTheme="majorEastAsia" w:eastAsiaTheme="majorEastAsia" w:hAnsiTheme="majorEastAsia" w:hint="eastAsia"/>
          <w:bCs/>
          <w:color w:val="00B050"/>
          <w:lang w:eastAsia="ja-JP"/>
        </w:rPr>
        <w:t>病（疾患名）が多いことが知られている。厚生労働省の</w:t>
      </w:r>
      <w:r w:rsidR="001515D6">
        <w:rPr>
          <w:rFonts w:asciiTheme="majorEastAsia" w:eastAsiaTheme="majorEastAsia" w:hAnsiTheme="majorEastAsia" w:hint="eastAsia"/>
          <w:bCs/>
          <w:color w:val="00B050"/>
          <w:lang w:eastAsia="ja-JP"/>
        </w:rPr>
        <w:t>xx</w:t>
      </w:r>
      <w:r w:rsidRPr="00792E06">
        <w:rPr>
          <w:rFonts w:asciiTheme="majorEastAsia" w:eastAsiaTheme="majorEastAsia" w:hAnsiTheme="majorEastAsia"/>
          <w:bCs/>
          <w:color w:val="00B050"/>
          <w:lang w:eastAsia="ja-JP"/>
        </w:rPr>
        <w:t>年の報告でも、60</w:t>
      </w:r>
      <w:r w:rsidRPr="00792E06">
        <w:rPr>
          <w:rFonts w:asciiTheme="majorEastAsia" w:eastAsiaTheme="majorEastAsia" w:hAnsiTheme="majorEastAsia" w:hint="eastAsia"/>
          <w:bCs/>
          <w:color w:val="00B050"/>
          <w:lang w:eastAsia="ja-JP"/>
        </w:rPr>
        <w:t>代で</w:t>
      </w:r>
      <w:r w:rsidRPr="00792E06">
        <w:rPr>
          <w:rFonts w:asciiTheme="majorEastAsia" w:eastAsiaTheme="majorEastAsia" w:hAnsiTheme="majorEastAsia"/>
          <w:bCs/>
          <w:color w:val="00B050"/>
          <w:lang w:eastAsia="ja-JP"/>
        </w:rPr>
        <w:t>xx%</w:t>
      </w:r>
      <w:r w:rsidRPr="00792E06">
        <w:rPr>
          <w:rFonts w:asciiTheme="majorEastAsia" w:eastAsiaTheme="majorEastAsia" w:hAnsiTheme="majorEastAsia" w:hint="eastAsia"/>
          <w:bCs/>
          <w:color w:val="00B050"/>
          <w:lang w:eastAsia="ja-JP"/>
        </w:rPr>
        <w:t>、</w:t>
      </w:r>
      <w:r w:rsidRPr="00792E06">
        <w:rPr>
          <w:rFonts w:asciiTheme="majorEastAsia" w:eastAsiaTheme="majorEastAsia" w:hAnsiTheme="majorEastAsia"/>
          <w:bCs/>
          <w:color w:val="00B050"/>
          <w:lang w:eastAsia="ja-JP"/>
        </w:rPr>
        <w:t>70</w:t>
      </w:r>
      <w:r w:rsidRPr="00792E06">
        <w:rPr>
          <w:rFonts w:asciiTheme="majorEastAsia" w:eastAsiaTheme="majorEastAsia" w:hAnsiTheme="majorEastAsia" w:hint="eastAsia"/>
          <w:bCs/>
          <w:color w:val="00B050"/>
          <w:lang w:eastAsia="ja-JP"/>
        </w:rPr>
        <w:t>代で</w:t>
      </w:r>
      <w:r w:rsidRPr="00792E06">
        <w:rPr>
          <w:rFonts w:asciiTheme="majorEastAsia" w:eastAsiaTheme="majorEastAsia" w:hAnsiTheme="majorEastAsia"/>
          <w:bCs/>
          <w:color w:val="00B050"/>
          <w:lang w:eastAsia="ja-JP"/>
        </w:rPr>
        <w:t>xx%</w:t>
      </w:r>
      <w:r w:rsidRPr="00792E06">
        <w:rPr>
          <w:rFonts w:asciiTheme="majorEastAsia" w:eastAsiaTheme="majorEastAsia" w:hAnsiTheme="majorEastAsia" w:hint="eastAsia"/>
          <w:bCs/>
          <w:color w:val="00B050"/>
          <w:lang w:eastAsia="ja-JP"/>
        </w:rPr>
        <w:t>、</w:t>
      </w:r>
      <w:r w:rsidRPr="00792E06">
        <w:rPr>
          <w:rFonts w:asciiTheme="majorEastAsia" w:eastAsiaTheme="majorEastAsia" w:hAnsiTheme="majorEastAsia"/>
          <w:bCs/>
          <w:color w:val="00B050"/>
          <w:lang w:eastAsia="ja-JP"/>
        </w:rPr>
        <w:t>80</w:t>
      </w:r>
      <w:r w:rsidRPr="00792E06">
        <w:rPr>
          <w:rFonts w:asciiTheme="majorEastAsia" w:eastAsiaTheme="majorEastAsia" w:hAnsiTheme="majorEastAsia" w:hint="eastAsia"/>
          <w:bCs/>
          <w:color w:val="00B050"/>
          <w:lang w:eastAsia="ja-JP"/>
        </w:rPr>
        <w:t>代で</w:t>
      </w:r>
      <w:r w:rsidRPr="00792E06">
        <w:rPr>
          <w:rFonts w:asciiTheme="majorEastAsia" w:eastAsiaTheme="majorEastAsia" w:hAnsiTheme="majorEastAsia"/>
          <w:bCs/>
          <w:color w:val="00B050"/>
          <w:lang w:eastAsia="ja-JP"/>
        </w:rPr>
        <w:t>xx%</w:t>
      </w:r>
      <w:r w:rsidRPr="00792E06">
        <w:rPr>
          <w:rFonts w:asciiTheme="majorEastAsia" w:eastAsiaTheme="majorEastAsia" w:hAnsiTheme="majorEastAsia" w:hint="eastAsia"/>
          <w:bCs/>
          <w:color w:val="00B050"/>
          <w:lang w:eastAsia="ja-JP"/>
        </w:rPr>
        <w:t>と年齢を経るごとに有病割合は高くなっている。近年の高齢化とともに</w:t>
      </w:r>
      <w:r w:rsidRPr="00792E06">
        <w:rPr>
          <w:rFonts w:asciiTheme="majorEastAsia" w:eastAsiaTheme="majorEastAsia" w:hAnsiTheme="majorEastAsia"/>
          <w:bCs/>
          <w:color w:val="00B050"/>
          <w:lang w:eastAsia="ja-JP"/>
        </w:rPr>
        <w:t>xx</w:t>
      </w:r>
      <w:r w:rsidRPr="00792E06">
        <w:rPr>
          <w:rFonts w:asciiTheme="majorEastAsia" w:eastAsiaTheme="majorEastAsia" w:hAnsiTheme="majorEastAsia" w:hint="eastAsia"/>
          <w:bCs/>
          <w:color w:val="00B050"/>
          <w:lang w:eastAsia="ja-JP"/>
        </w:rPr>
        <w:t>病患者が急増しており、</w:t>
      </w:r>
      <w:r w:rsidRPr="00792E06">
        <w:rPr>
          <w:rFonts w:asciiTheme="majorEastAsia" w:eastAsiaTheme="majorEastAsia" w:hAnsiTheme="majorEastAsia"/>
          <w:bCs/>
          <w:color w:val="00B050"/>
          <w:lang w:eastAsia="ja-JP"/>
        </w:rPr>
        <w:t>2030</w:t>
      </w:r>
      <w:r w:rsidRPr="00792E06">
        <w:rPr>
          <w:rFonts w:asciiTheme="majorEastAsia" w:eastAsiaTheme="majorEastAsia" w:hAnsiTheme="majorEastAsia" w:hint="eastAsia"/>
          <w:bCs/>
          <w:color w:val="00B050"/>
          <w:lang w:eastAsia="ja-JP"/>
        </w:rPr>
        <w:t>年には我が国の</w:t>
      </w:r>
      <w:r w:rsidRPr="00792E06">
        <w:rPr>
          <w:rFonts w:asciiTheme="majorEastAsia" w:eastAsiaTheme="majorEastAsia" w:hAnsiTheme="majorEastAsia"/>
          <w:bCs/>
          <w:color w:val="00B050"/>
          <w:lang w:eastAsia="ja-JP"/>
        </w:rPr>
        <w:t>xx</w:t>
      </w:r>
      <w:r w:rsidRPr="00792E06">
        <w:rPr>
          <w:rFonts w:asciiTheme="majorEastAsia" w:eastAsiaTheme="majorEastAsia" w:hAnsiTheme="majorEastAsia" w:hint="eastAsia"/>
          <w:bCs/>
          <w:color w:val="00B050"/>
          <w:lang w:eastAsia="ja-JP"/>
        </w:rPr>
        <w:t>病患者数は</w:t>
      </w:r>
      <w:r w:rsidRPr="00792E06">
        <w:rPr>
          <w:rFonts w:asciiTheme="majorEastAsia" w:eastAsiaTheme="majorEastAsia" w:hAnsiTheme="majorEastAsia"/>
          <w:bCs/>
          <w:color w:val="00B050"/>
          <w:lang w:eastAsia="ja-JP"/>
        </w:rPr>
        <w:t>xx</w:t>
      </w:r>
      <w:r w:rsidRPr="00792E06">
        <w:rPr>
          <w:rFonts w:asciiTheme="majorEastAsia" w:eastAsiaTheme="majorEastAsia" w:hAnsiTheme="majorEastAsia" w:hint="eastAsia"/>
          <w:bCs/>
          <w:color w:val="00B050"/>
          <w:lang w:eastAsia="ja-JP"/>
        </w:rPr>
        <w:t>人となると考えられる。</w:t>
      </w:r>
      <w:r w:rsidRPr="00792E06">
        <w:rPr>
          <w:rFonts w:asciiTheme="majorEastAsia" w:eastAsiaTheme="majorEastAsia" w:hAnsiTheme="majorEastAsia"/>
          <w:bCs/>
          <w:color w:val="00B050"/>
          <w:lang w:eastAsia="ja-JP"/>
        </w:rPr>
        <w:t>xx</w:t>
      </w:r>
      <w:r w:rsidRPr="00792E06">
        <w:rPr>
          <w:rFonts w:asciiTheme="majorEastAsia" w:eastAsiaTheme="majorEastAsia" w:hAnsiTheme="majorEastAsia" w:hint="eastAsia"/>
          <w:bCs/>
          <w:color w:val="00B050"/>
          <w:lang w:eastAsia="ja-JP"/>
        </w:rPr>
        <w:t>病は、患者本人だけでなく家族の負担も大きいため、社会的にも課題となっている。</w:t>
      </w:r>
    </w:p>
    <w:p w14:paraId="2D340E2B" w14:textId="77777777" w:rsidR="00920730" w:rsidRPr="00D655C5" w:rsidRDefault="00920730" w:rsidP="0081593F">
      <w:pPr>
        <w:pStyle w:val="a3"/>
        <w:rPr>
          <w:rFonts w:asciiTheme="majorEastAsia" w:eastAsiaTheme="majorEastAsia" w:hAnsiTheme="majorEastAsia"/>
          <w:b/>
          <w:lang w:eastAsia="ja-JP"/>
        </w:rPr>
      </w:pPr>
    </w:p>
    <w:p w14:paraId="41104F7A" w14:textId="77777777" w:rsidR="00920730" w:rsidRPr="00D655C5" w:rsidRDefault="00920730" w:rsidP="0081593F">
      <w:pPr>
        <w:pStyle w:val="a3"/>
        <w:rPr>
          <w:rFonts w:asciiTheme="majorEastAsia" w:eastAsiaTheme="majorEastAsia" w:hAnsiTheme="majorEastAsia"/>
          <w:b/>
          <w:lang w:eastAsia="ja-JP"/>
        </w:rPr>
      </w:pPr>
    </w:p>
    <w:p w14:paraId="57EF8F66" w14:textId="21585C26" w:rsidR="00D655C5" w:rsidRPr="002F1C22" w:rsidRDefault="00603336" w:rsidP="00EC2F18">
      <w:pPr>
        <w:pStyle w:val="a3"/>
        <w:rPr>
          <w:rStyle w:val="a4"/>
          <w:rFonts w:ascii="ＭＳ ゴシック" w:eastAsia="ＭＳ ゴシック" w:hAnsi="ＭＳ ゴシック"/>
          <w:b/>
          <w:bCs/>
          <w:lang w:eastAsia="ja-JP"/>
        </w:rPr>
      </w:pPr>
      <w:bookmarkStart w:id="15" w:name="_Toc63180990"/>
      <w:bookmarkEnd w:id="14"/>
      <w:r w:rsidRPr="002F1C22">
        <w:rPr>
          <w:rStyle w:val="a4"/>
          <w:rFonts w:ascii="ＭＳ ゴシック" w:eastAsia="ＭＳ ゴシック" w:hAnsi="ＭＳ ゴシック"/>
          <w:b/>
          <w:bCs/>
          <w:lang w:eastAsia="ja-JP"/>
        </w:rPr>
        <w:t>2.2</w:t>
      </w:r>
      <w:r w:rsidRPr="002F1C22">
        <w:rPr>
          <w:rFonts w:ascii="ＭＳ ゴシック" w:eastAsia="ＭＳ ゴシック" w:hAnsi="ＭＳ ゴシック"/>
          <w:b/>
          <w:bCs/>
          <w:lang w:eastAsia="ja-JP"/>
        </w:rPr>
        <w:t xml:space="preserve"> </w:t>
      </w:r>
      <w:r w:rsidRPr="002F1C22">
        <w:rPr>
          <w:rStyle w:val="a4"/>
          <w:rFonts w:ascii="ＭＳ ゴシック" w:eastAsia="ＭＳ ゴシック" w:hAnsi="ＭＳ ゴシック" w:hint="eastAsia"/>
          <w:b/>
          <w:bCs/>
          <w:lang w:eastAsia="ja-JP"/>
        </w:rPr>
        <w:t>現在の標準的な治療法について</w:t>
      </w:r>
      <w:bookmarkEnd w:id="15"/>
    </w:p>
    <w:p w14:paraId="42F9C41C" w14:textId="2AE7E601" w:rsidR="00D655C5" w:rsidRPr="002F1C22" w:rsidRDefault="00D655C5" w:rsidP="00D655C5">
      <w:pPr>
        <w:rPr>
          <w:rFonts w:ascii="ＭＳ ゴシック" w:eastAsia="ＭＳ ゴシック" w:hAnsi="ＭＳ ゴシック"/>
          <w:color w:val="FF0000"/>
          <w:sz w:val="21"/>
          <w:szCs w:val="21"/>
          <w:lang w:eastAsia="ja-JP"/>
        </w:rPr>
      </w:pPr>
      <w:r w:rsidRPr="002F1C22">
        <w:rPr>
          <w:rFonts w:ascii="ＭＳ ゴシック" w:eastAsia="ＭＳ ゴシック" w:hAnsi="ＭＳ ゴシック" w:hint="eastAsia"/>
          <w:color w:val="FF0000"/>
          <w:sz w:val="21"/>
          <w:szCs w:val="21"/>
          <w:lang w:eastAsia="ja-JP"/>
        </w:rPr>
        <w:t>対象疾患の現在の標準的な治療法とその問題点について記載すること。</w:t>
      </w:r>
    </w:p>
    <w:p w14:paraId="0BE96C38" w14:textId="77777777" w:rsidR="00A14A3E" w:rsidRDefault="003472AB" w:rsidP="00D655C5">
      <w:pPr>
        <w:rPr>
          <w:rFonts w:ascii="ＭＳ ゴシック" w:eastAsia="ＭＳ ゴシック" w:hAnsi="ＭＳ ゴシック"/>
          <w:color w:val="FF0000"/>
          <w:sz w:val="21"/>
          <w:szCs w:val="21"/>
          <w:lang w:eastAsia="ja-JP"/>
        </w:rPr>
      </w:pPr>
      <w:r w:rsidRPr="002F1C22">
        <w:rPr>
          <w:rFonts w:ascii="ＭＳ ゴシック" w:eastAsia="ＭＳ ゴシック" w:hAnsi="ＭＳ ゴシック" w:hint="eastAsia"/>
          <w:color w:val="FF0000"/>
          <w:sz w:val="21"/>
          <w:szCs w:val="21"/>
          <w:lang w:eastAsia="ja-JP"/>
        </w:rPr>
        <w:t>（</w:t>
      </w:r>
      <w:r w:rsidR="000241AA" w:rsidRPr="002F1C22">
        <w:rPr>
          <w:rFonts w:ascii="ＭＳ ゴシック" w:eastAsia="ＭＳ ゴシック" w:hAnsi="ＭＳ ゴシック" w:hint="eastAsia"/>
          <w:color w:val="FF0000"/>
          <w:sz w:val="21"/>
          <w:szCs w:val="21"/>
          <w:lang w:eastAsia="ja-JP"/>
        </w:rPr>
        <w:t>これまでに実施されてきた標準治療の経緯及び内容、現在の標準治療の内容及び治療成</w:t>
      </w:r>
    </w:p>
    <w:p w14:paraId="1D6F8D9B" w14:textId="0DDDAAAD" w:rsidR="001515D6" w:rsidRPr="002F1C22" w:rsidRDefault="000241AA" w:rsidP="00D655C5">
      <w:pPr>
        <w:rPr>
          <w:rFonts w:ascii="ＭＳ ゴシック" w:eastAsia="ＭＳ ゴシック" w:hAnsi="ＭＳ ゴシック"/>
          <w:color w:val="FF0000"/>
          <w:sz w:val="21"/>
          <w:szCs w:val="21"/>
          <w:lang w:eastAsia="ja-JP"/>
        </w:rPr>
      </w:pPr>
      <w:r w:rsidRPr="002F1C22">
        <w:rPr>
          <w:rFonts w:ascii="ＭＳ ゴシック" w:eastAsia="ＭＳ ゴシック" w:hAnsi="ＭＳ ゴシック" w:hint="eastAsia"/>
          <w:color w:val="FF0000"/>
          <w:sz w:val="21"/>
          <w:szCs w:val="21"/>
          <w:lang w:eastAsia="ja-JP"/>
        </w:rPr>
        <w:t>績、当該臨床研究の必要性につながる現在の標準治療の課題や不明点等</w:t>
      </w:r>
      <w:r w:rsidR="003472AB" w:rsidRPr="002F1C22">
        <w:rPr>
          <w:rFonts w:ascii="ＭＳ ゴシック" w:eastAsia="ＭＳ ゴシック" w:hAnsi="ＭＳ ゴシック" w:hint="eastAsia"/>
          <w:color w:val="FF0000"/>
          <w:sz w:val="21"/>
          <w:szCs w:val="21"/>
          <w:lang w:eastAsia="ja-JP"/>
        </w:rPr>
        <w:t>）</w:t>
      </w:r>
    </w:p>
    <w:p w14:paraId="4B529A2A" w14:textId="77777777" w:rsidR="003472AB" w:rsidRDefault="003472AB" w:rsidP="00D655C5">
      <w:pPr>
        <w:rPr>
          <w:rFonts w:ascii="ＭＳ ゴシック" w:eastAsia="ＭＳ ゴシック" w:hAnsi="ＭＳ ゴシック"/>
          <w:color w:val="0070C0"/>
          <w:sz w:val="21"/>
          <w:szCs w:val="21"/>
          <w:lang w:eastAsia="ja-JP"/>
        </w:rPr>
      </w:pPr>
    </w:p>
    <w:p w14:paraId="4ABF39F9" w14:textId="03F0EA77" w:rsidR="003472AB" w:rsidRPr="003472AB" w:rsidRDefault="0031549C" w:rsidP="003472AB">
      <w:pPr>
        <w:rPr>
          <w:rFonts w:ascii="ＭＳ ゴシック" w:eastAsia="ＭＳ ゴシック" w:hAnsi="ＭＳ ゴシック"/>
          <w:color w:val="00B050"/>
          <w:sz w:val="21"/>
          <w:szCs w:val="21"/>
          <w:lang w:eastAsia="ja-JP"/>
        </w:rPr>
      </w:pPr>
      <w:r>
        <w:rPr>
          <w:rFonts w:ascii="ＭＳ ゴシック" w:eastAsia="ＭＳ ゴシック" w:hAnsi="ＭＳ ゴシック" w:hint="eastAsia"/>
          <w:color w:val="00B050"/>
          <w:sz w:val="21"/>
          <w:szCs w:val="21"/>
          <w:lang w:eastAsia="ja-JP"/>
        </w:rPr>
        <w:t>（例）</w:t>
      </w:r>
    </w:p>
    <w:p w14:paraId="2F068E13" w14:textId="0163320D" w:rsidR="00D655C5" w:rsidRDefault="00D655C5" w:rsidP="001D28BF">
      <w:pPr>
        <w:ind w:left="102" w:firstLineChars="100" w:firstLine="210"/>
        <w:rPr>
          <w:rFonts w:ascii="ＭＳ ゴシック" w:eastAsia="ＭＳ ゴシック" w:hAnsi="ＭＳ ゴシック"/>
          <w:color w:val="00B050"/>
          <w:sz w:val="21"/>
          <w:szCs w:val="21"/>
          <w:lang w:eastAsia="ja-JP"/>
        </w:rPr>
      </w:pPr>
      <w:r w:rsidRPr="003C6448">
        <w:rPr>
          <w:rFonts w:ascii="ＭＳ ゴシック" w:eastAsia="ＭＳ ゴシック" w:hAnsi="ＭＳ ゴシック" w:hint="eastAsia"/>
          <w:color w:val="00B050"/>
          <w:sz w:val="21"/>
          <w:szCs w:val="21"/>
          <w:lang w:eastAsia="ja-JP"/>
        </w:rPr>
        <w:t>高齢者</w:t>
      </w:r>
      <w:r w:rsidRPr="003C6448">
        <w:rPr>
          <w:rFonts w:ascii="ＭＳ ゴシック" w:eastAsia="ＭＳ ゴシック" w:hAnsi="ＭＳ ゴシック"/>
          <w:color w:val="00B050"/>
          <w:sz w:val="21"/>
          <w:szCs w:val="21"/>
          <w:lang w:eastAsia="ja-JP"/>
        </w:rPr>
        <w:t>xx</w:t>
      </w:r>
      <w:r w:rsidRPr="003C6448">
        <w:rPr>
          <w:rFonts w:ascii="ＭＳ ゴシック" w:eastAsia="ＭＳ ゴシック" w:hAnsi="ＭＳ ゴシック" w:hint="eastAsia"/>
          <w:color w:val="00B050"/>
          <w:sz w:val="21"/>
          <w:szCs w:val="21"/>
          <w:lang w:eastAsia="ja-JP"/>
        </w:rPr>
        <w:t>病患者においては、従来ゲンキニナール（商品名</w:t>
      </w:r>
      <w:r w:rsidR="001D28BF">
        <w:rPr>
          <w:rFonts w:ascii="ＭＳ ゴシック" w:eastAsia="ＭＳ ゴシック" w:hAnsi="ＭＳ ゴシック" w:hint="eastAsia"/>
          <w:color w:val="00B050"/>
          <w:sz w:val="21"/>
          <w:szCs w:val="21"/>
          <w:lang w:eastAsia="ja-JP"/>
        </w:rPr>
        <w:t>ムツ・ゴロウ</w:t>
      </w:r>
      <w:r w:rsidRPr="003C6448">
        <w:rPr>
          <w:rFonts w:ascii="ＭＳ ゴシック" w:eastAsia="ＭＳ ゴシック" w:hAnsi="ＭＳ ゴシック" w:hint="eastAsia"/>
          <w:color w:val="00B050"/>
          <w:sz w:val="21"/>
          <w:szCs w:val="21"/>
          <w:lang w:eastAsia="ja-JP"/>
        </w:rPr>
        <w:t>®）が標準的な治療として用いられている。しかし、根本的な治療法ではなく、対症療法である。投薬治療開始後、一旦は</w:t>
      </w:r>
      <w:r w:rsidRPr="003C6448">
        <w:rPr>
          <w:rFonts w:ascii="ＭＳ ゴシック" w:eastAsia="ＭＳ ゴシック" w:hAnsi="ＭＳ ゴシック"/>
          <w:color w:val="00B050"/>
          <w:sz w:val="21"/>
          <w:szCs w:val="21"/>
          <w:lang w:eastAsia="ja-JP"/>
        </w:rPr>
        <w:t>xx</w:t>
      </w:r>
      <w:r w:rsidRPr="003C6448">
        <w:rPr>
          <w:rFonts w:ascii="ＭＳ ゴシック" w:eastAsia="ＭＳ ゴシック" w:hAnsi="ＭＳ ゴシック" w:hint="eastAsia"/>
          <w:color w:val="00B050"/>
          <w:sz w:val="21"/>
          <w:szCs w:val="21"/>
          <w:lang w:eastAsia="ja-JP"/>
        </w:rPr>
        <w:t>値が低下するものの、</w:t>
      </w:r>
      <w:r w:rsidRPr="003C6448">
        <w:rPr>
          <w:rFonts w:ascii="ＭＳ ゴシック" w:eastAsia="ＭＳ ゴシック" w:hAnsi="ＭＳ ゴシック"/>
          <w:color w:val="00B050"/>
          <w:sz w:val="21"/>
          <w:szCs w:val="21"/>
          <w:lang w:eastAsia="ja-JP"/>
        </w:rPr>
        <w:t>xx病の進行と共に平均xx</w:t>
      </w:r>
      <w:r w:rsidRPr="003C6448">
        <w:rPr>
          <w:rFonts w:ascii="ＭＳ ゴシック" w:eastAsia="ＭＳ ゴシック" w:hAnsi="ＭＳ ゴシック" w:hint="eastAsia"/>
          <w:color w:val="00B050"/>
          <w:sz w:val="21"/>
          <w:szCs w:val="21"/>
          <w:lang w:eastAsia="ja-JP"/>
        </w:rPr>
        <w:t>年で投薬前の</w:t>
      </w:r>
      <w:r w:rsidRPr="003C6448">
        <w:rPr>
          <w:rFonts w:ascii="ＭＳ ゴシック" w:eastAsia="ＭＳ ゴシック" w:hAnsi="ＭＳ ゴシック"/>
          <w:color w:val="00B050"/>
          <w:sz w:val="21"/>
          <w:szCs w:val="21"/>
          <w:lang w:eastAsia="ja-JP"/>
        </w:rPr>
        <w:t>xxx</w:t>
      </w:r>
      <w:r w:rsidRPr="003C6448">
        <w:rPr>
          <w:rFonts w:ascii="ＭＳ ゴシック" w:eastAsia="ＭＳ ゴシック" w:hAnsi="ＭＳ ゴシック" w:hint="eastAsia"/>
          <w:color w:val="00B050"/>
          <w:sz w:val="21"/>
          <w:szCs w:val="21"/>
          <w:lang w:eastAsia="ja-JP"/>
        </w:rPr>
        <w:t>値になることが知られている。また、副作用として、</w:t>
      </w:r>
      <w:r w:rsidRPr="003C6448">
        <w:rPr>
          <w:rFonts w:ascii="ＭＳ ゴシック" w:eastAsia="ＭＳ ゴシック" w:hAnsi="ＭＳ ゴシック"/>
          <w:color w:val="00B050"/>
          <w:sz w:val="21"/>
          <w:szCs w:val="21"/>
          <w:lang w:eastAsia="ja-JP"/>
        </w:rPr>
        <w:t>しばしば興奮しやすい状態になり、問題行動を起こすことがある。注意深く観察しながら、場合によっては</w:t>
      </w:r>
      <w:r w:rsidRPr="003C6448">
        <w:rPr>
          <w:rFonts w:ascii="ＭＳ ゴシック" w:eastAsia="ＭＳ ゴシック" w:hAnsi="ＭＳ ゴシック" w:hint="eastAsia"/>
          <w:color w:val="00B050"/>
          <w:sz w:val="21"/>
          <w:szCs w:val="21"/>
          <w:lang w:eastAsia="ja-JP"/>
        </w:rPr>
        <w:t>投与</w:t>
      </w:r>
      <w:r w:rsidRPr="003C6448">
        <w:rPr>
          <w:rFonts w:ascii="ＭＳ ゴシック" w:eastAsia="ＭＳ ゴシック" w:hAnsi="ＭＳ ゴシック"/>
          <w:color w:val="00B050"/>
          <w:sz w:val="21"/>
          <w:szCs w:val="21"/>
          <w:lang w:eastAsia="ja-JP"/>
        </w:rPr>
        <w:t>中止を検討する必要</w:t>
      </w:r>
      <w:r w:rsidRPr="003C6448">
        <w:rPr>
          <w:rFonts w:ascii="ＭＳ ゴシック" w:eastAsia="ＭＳ ゴシック" w:hAnsi="ＭＳ ゴシック" w:hint="eastAsia"/>
          <w:color w:val="00B050"/>
          <w:sz w:val="21"/>
          <w:szCs w:val="21"/>
          <w:lang w:eastAsia="ja-JP"/>
        </w:rPr>
        <w:t>があるが、他の選択肢がないこともあり、長年、ゲンキニナールが使われているのが実情である。</w:t>
      </w:r>
    </w:p>
    <w:p w14:paraId="3B7EC6C3" w14:textId="0D90D101" w:rsidR="00F809E7" w:rsidRDefault="00F809E7" w:rsidP="00D655C5">
      <w:pPr>
        <w:rPr>
          <w:rFonts w:ascii="ＭＳ ゴシック" w:eastAsia="ＭＳ ゴシック" w:hAnsi="ＭＳ ゴシック"/>
          <w:color w:val="00B050"/>
          <w:sz w:val="21"/>
          <w:szCs w:val="21"/>
          <w:lang w:eastAsia="ja-JP"/>
        </w:rPr>
      </w:pPr>
    </w:p>
    <w:p w14:paraId="07AEBEAD" w14:textId="77777777" w:rsidR="002A7D57" w:rsidRPr="003C6448" w:rsidRDefault="002A7D57" w:rsidP="00D655C5">
      <w:pPr>
        <w:rPr>
          <w:rFonts w:ascii="ＭＳ ゴシック" w:eastAsia="ＭＳ ゴシック" w:hAnsi="ＭＳ ゴシック"/>
          <w:color w:val="00B050"/>
          <w:sz w:val="21"/>
          <w:szCs w:val="21"/>
          <w:lang w:eastAsia="ja-JP"/>
        </w:rPr>
      </w:pPr>
    </w:p>
    <w:p w14:paraId="1188B837" w14:textId="40ABC529" w:rsidR="00D655C5" w:rsidRPr="002F1C22" w:rsidRDefault="00D655C5" w:rsidP="004D6759">
      <w:pPr>
        <w:pStyle w:val="a3"/>
        <w:rPr>
          <w:rFonts w:ascii="ＭＳ ゴシック" w:eastAsia="ＭＳ ゴシック" w:hAnsi="ＭＳ ゴシック"/>
          <w:b/>
          <w:bCs/>
          <w:lang w:eastAsia="ja-JP"/>
        </w:rPr>
      </w:pPr>
      <w:r w:rsidRPr="002F1C22">
        <w:rPr>
          <w:rFonts w:ascii="ＭＳ ゴシック" w:eastAsia="ＭＳ ゴシック" w:hAnsi="ＭＳ ゴシック"/>
          <w:b/>
          <w:bCs/>
          <w:lang w:eastAsia="ja-JP"/>
        </w:rPr>
        <w:t xml:space="preserve">2.3 </w:t>
      </w:r>
      <w:r w:rsidRPr="002F1C22">
        <w:rPr>
          <w:rFonts w:ascii="ＭＳ ゴシック" w:eastAsia="ＭＳ ゴシック" w:hAnsi="ＭＳ ゴシック" w:hint="eastAsia"/>
          <w:b/>
          <w:bCs/>
          <w:lang w:eastAsia="ja-JP"/>
        </w:rPr>
        <w:t>当該臨床研究の必要性について</w:t>
      </w:r>
    </w:p>
    <w:p w14:paraId="4584F5C4" w14:textId="0043A76A" w:rsidR="00603336" w:rsidRPr="00D4653B" w:rsidRDefault="00603336" w:rsidP="00D4653B">
      <w:pPr>
        <w:ind w:left="102" w:firstLine="0"/>
        <w:rPr>
          <w:rFonts w:ascii="ＭＳ ゴシック" w:eastAsia="ＭＳ ゴシック" w:hAnsi="ＭＳ ゴシック"/>
          <w:color w:val="0070C0"/>
          <w:sz w:val="21"/>
          <w:szCs w:val="21"/>
          <w:lang w:eastAsia="ja-JP"/>
        </w:rPr>
      </w:pPr>
      <w:r w:rsidRPr="00D4653B">
        <w:rPr>
          <w:rFonts w:ascii="ＭＳ ゴシック" w:eastAsia="ＭＳ ゴシック" w:hAnsi="ＭＳ ゴシック" w:hint="eastAsia"/>
          <w:color w:val="0070C0"/>
          <w:sz w:val="21"/>
          <w:szCs w:val="21"/>
          <w:lang w:eastAsia="ja-JP"/>
        </w:rPr>
        <w:t>研究者が、なぜ新しい治療法を本研究で検討するに至ったのか、その必要性が分かるように、基礎研究から臨床研究に関して、過去から現在への流れが分かるように記載すること。</w:t>
      </w:r>
      <w:r w:rsidR="00D655C5">
        <w:rPr>
          <w:rFonts w:ascii="ＭＳ ゴシック" w:eastAsia="ＭＳ ゴシック" w:hAnsi="ＭＳ ゴシック" w:hint="eastAsia"/>
          <w:color w:val="0070C0"/>
          <w:sz w:val="21"/>
          <w:szCs w:val="21"/>
          <w:lang w:eastAsia="ja-JP"/>
        </w:rPr>
        <w:t>また</w:t>
      </w:r>
      <w:r w:rsidRPr="00D4653B">
        <w:rPr>
          <w:rFonts w:ascii="ＭＳ ゴシック" w:eastAsia="ＭＳ ゴシック" w:hAnsi="ＭＳ ゴシック" w:hint="eastAsia"/>
          <w:color w:val="0070C0"/>
          <w:sz w:val="21"/>
          <w:szCs w:val="21"/>
          <w:lang w:eastAsia="ja-JP"/>
        </w:rPr>
        <w:t>、何が分かっていないのかを記載し、次章の目的につながるように記載すること。</w:t>
      </w:r>
      <w:r w:rsidR="00D655C5">
        <w:rPr>
          <w:rFonts w:ascii="ＭＳ ゴシック" w:eastAsia="ＭＳ ゴシック" w:hAnsi="ＭＳ ゴシック" w:hint="eastAsia"/>
          <w:color w:val="0070C0"/>
          <w:sz w:val="21"/>
          <w:szCs w:val="21"/>
          <w:lang w:eastAsia="ja-JP"/>
        </w:rPr>
        <w:t>なお</w:t>
      </w:r>
      <w:r w:rsidRPr="00D4653B">
        <w:rPr>
          <w:rFonts w:ascii="ＭＳ ゴシック" w:eastAsia="ＭＳ ゴシック" w:hAnsi="ＭＳ ゴシック" w:hint="eastAsia"/>
          <w:color w:val="0070C0"/>
          <w:sz w:val="21"/>
          <w:szCs w:val="21"/>
          <w:lang w:eastAsia="ja-JP"/>
        </w:rPr>
        <w:t>、プラセボもしくは非治療群を対象とする場合は、その必要性についても記載すること。</w:t>
      </w:r>
    </w:p>
    <w:p w14:paraId="49181AA6" w14:textId="639C54A4" w:rsidR="00ED1806" w:rsidRDefault="00ED1806" w:rsidP="00ED1806">
      <w:pPr>
        <w:ind w:leftChars="76" w:left="422"/>
        <w:rPr>
          <w:rFonts w:ascii="ＭＳ ゴシック" w:eastAsia="ＭＳ ゴシック" w:hAnsi="ＭＳ ゴシック"/>
          <w:color w:val="00B050"/>
          <w:sz w:val="21"/>
          <w:szCs w:val="21"/>
          <w:lang w:eastAsia="ja-JP"/>
        </w:rPr>
      </w:pPr>
    </w:p>
    <w:p w14:paraId="7F68039F" w14:textId="77777777" w:rsidR="002F1C22" w:rsidRDefault="002F1C22" w:rsidP="00ED1806">
      <w:pPr>
        <w:ind w:leftChars="76" w:left="422"/>
        <w:rPr>
          <w:rFonts w:ascii="ＭＳ ゴシック" w:eastAsia="ＭＳ ゴシック" w:hAnsi="ＭＳ ゴシック"/>
          <w:color w:val="00B050"/>
          <w:sz w:val="21"/>
          <w:szCs w:val="21"/>
          <w:lang w:eastAsia="ja-JP"/>
        </w:rPr>
      </w:pPr>
    </w:p>
    <w:p w14:paraId="1697EE2A" w14:textId="05DAF024" w:rsidR="00603336" w:rsidRPr="00D4653B" w:rsidRDefault="0031549C" w:rsidP="00ED1806">
      <w:pPr>
        <w:ind w:leftChars="76" w:left="422"/>
        <w:rPr>
          <w:rFonts w:ascii="ＭＳ ゴシック" w:eastAsia="ＭＳ ゴシック" w:hAnsi="ＭＳ ゴシック"/>
          <w:color w:val="00B050"/>
          <w:sz w:val="21"/>
          <w:szCs w:val="21"/>
          <w:lang w:eastAsia="ja-JP"/>
        </w:rPr>
      </w:pPr>
      <w:r>
        <w:rPr>
          <w:rFonts w:ascii="ＭＳ ゴシック" w:eastAsia="ＭＳ ゴシック" w:hAnsi="ＭＳ ゴシック" w:hint="eastAsia"/>
          <w:color w:val="00B050"/>
          <w:sz w:val="21"/>
          <w:szCs w:val="21"/>
          <w:lang w:eastAsia="ja-JP"/>
        </w:rPr>
        <w:t>（例）</w:t>
      </w:r>
    </w:p>
    <w:p w14:paraId="5D9876AE" w14:textId="58B55267" w:rsidR="00603336" w:rsidRPr="00D4653B" w:rsidRDefault="00603336" w:rsidP="001D28BF">
      <w:pPr>
        <w:ind w:left="102" w:firstLineChars="100" w:firstLine="210"/>
        <w:rPr>
          <w:rFonts w:ascii="ＭＳ ゴシック" w:eastAsia="ＭＳ ゴシック" w:hAnsi="ＭＳ ゴシック"/>
          <w:color w:val="00B050"/>
          <w:sz w:val="21"/>
          <w:szCs w:val="21"/>
          <w:lang w:eastAsia="ja-JP"/>
        </w:rPr>
      </w:pPr>
      <w:r w:rsidRPr="00D4653B">
        <w:rPr>
          <w:rFonts w:ascii="ＭＳ ゴシック" w:eastAsia="ＭＳ ゴシック" w:hAnsi="ＭＳ ゴシック" w:hint="eastAsia"/>
          <w:color w:val="00B050"/>
          <w:sz w:val="21"/>
          <w:szCs w:val="21"/>
          <w:lang w:eastAsia="ja-JP"/>
        </w:rPr>
        <w:t>我々は、</w:t>
      </w:r>
      <w:r w:rsidR="002F1C22">
        <w:rPr>
          <w:rFonts w:ascii="ＭＳ ゴシック" w:eastAsia="ＭＳ ゴシック" w:hAnsi="ＭＳ ゴシック" w:hint="eastAsia"/>
          <w:color w:val="00B050"/>
          <w:sz w:val="21"/>
          <w:szCs w:val="21"/>
          <w:lang w:eastAsia="ja-JP"/>
        </w:rPr>
        <w:t>xx</w:t>
      </w:r>
      <w:r w:rsidRPr="00D4653B">
        <w:rPr>
          <w:rFonts w:ascii="ＭＳ ゴシック" w:eastAsia="ＭＳ ゴシック" w:hAnsi="ＭＳ ゴシック" w:hint="eastAsia"/>
          <w:color w:val="00B050"/>
          <w:sz w:val="21"/>
          <w:szCs w:val="21"/>
          <w:lang w:eastAsia="ja-JP"/>
        </w:rPr>
        <w:t>病の治療薬として承認されているアンチクロノニブ（商品名</w:t>
      </w:r>
      <w:r w:rsidR="001D28BF">
        <w:rPr>
          <w:rFonts w:ascii="ＭＳ ゴシック" w:eastAsia="ＭＳ ゴシック" w:hAnsi="ＭＳ ゴシック" w:hint="eastAsia"/>
          <w:color w:val="00B050"/>
          <w:sz w:val="21"/>
          <w:szCs w:val="21"/>
          <w:lang w:eastAsia="ja-JP"/>
        </w:rPr>
        <w:t>サガヨカ</w:t>
      </w:r>
      <w:r w:rsidRPr="00D4653B">
        <w:rPr>
          <w:rFonts w:ascii="ＭＳ ゴシック" w:eastAsia="ＭＳ ゴシック" w:hAnsi="ＭＳ ゴシック" w:hint="eastAsia"/>
          <w:color w:val="00B050"/>
          <w:sz w:val="21"/>
          <w:szCs w:val="21"/>
          <w:lang w:eastAsia="ja-JP"/>
        </w:rPr>
        <w:t>®）に注目した。アンチクロノニブは、選択的</w:t>
      </w:r>
      <w:r w:rsidRPr="007F330E">
        <w:rPr>
          <w:rFonts w:ascii="ＭＳ ゴシック" w:eastAsia="ＭＳ ゴシック" w:hAnsi="ＭＳ ゴシック"/>
          <w:color w:val="00B050"/>
          <w:sz w:val="21"/>
          <w:szCs w:val="21"/>
          <w:lang w:eastAsia="ja-JP"/>
        </w:rPr>
        <w:t>xx</w:t>
      </w:r>
      <w:r w:rsidRPr="00D4653B">
        <w:rPr>
          <w:rFonts w:ascii="ＭＳ ゴシック" w:eastAsia="ＭＳ ゴシック" w:hAnsi="ＭＳ ゴシック"/>
          <w:color w:val="00B050"/>
          <w:sz w:val="21"/>
          <w:szCs w:val="21"/>
          <w:lang w:eastAsia="ja-JP"/>
        </w:rPr>
        <w:t>レセプターアゴニストであり、xx</w:t>
      </w:r>
      <w:r w:rsidRPr="00D4653B">
        <w:rPr>
          <w:rFonts w:ascii="ＭＳ ゴシック" w:eastAsia="ＭＳ ゴシック" w:hAnsi="ＭＳ ゴシック" w:hint="eastAsia"/>
          <w:color w:val="00B050"/>
          <w:sz w:val="21"/>
          <w:szCs w:val="21"/>
          <w:lang w:eastAsia="ja-JP"/>
        </w:rPr>
        <w:t>レセプターは</w:t>
      </w:r>
      <w:r w:rsidRPr="00D4653B">
        <w:rPr>
          <w:rFonts w:ascii="ＭＳ ゴシック" w:eastAsia="ＭＳ ゴシック" w:hAnsi="ＭＳ ゴシック"/>
          <w:color w:val="00B050"/>
          <w:sz w:val="21"/>
          <w:szCs w:val="21"/>
          <w:lang w:eastAsia="ja-JP"/>
        </w:rPr>
        <w:t>aa</w:t>
      </w:r>
      <w:r w:rsidRPr="00D4653B">
        <w:rPr>
          <w:rFonts w:ascii="ＭＳ ゴシック" w:eastAsia="ＭＳ ゴシック" w:hAnsi="ＭＳ ゴシック" w:hint="eastAsia"/>
          <w:color w:val="00B050"/>
          <w:sz w:val="21"/>
          <w:szCs w:val="21"/>
          <w:lang w:eastAsia="ja-JP"/>
        </w:rPr>
        <w:t>の疾患において減少していることが知られているが、</w:t>
      </w:r>
      <w:r w:rsidR="002F1C22">
        <w:rPr>
          <w:rFonts w:ascii="ＭＳ ゴシック" w:eastAsia="ＭＳ ゴシック" w:hAnsi="ＭＳ ゴシック" w:hint="eastAsia"/>
          <w:color w:val="00B050"/>
          <w:sz w:val="21"/>
          <w:szCs w:val="21"/>
          <w:lang w:eastAsia="ja-JP"/>
        </w:rPr>
        <w:t>xx</w:t>
      </w:r>
      <w:r w:rsidRPr="00D4653B">
        <w:rPr>
          <w:rFonts w:ascii="ＭＳ ゴシック" w:eastAsia="ＭＳ ゴシック" w:hAnsi="ＭＳ ゴシック"/>
          <w:color w:val="00B050"/>
          <w:sz w:val="21"/>
          <w:szCs w:val="21"/>
          <w:lang w:eastAsia="ja-JP"/>
        </w:rPr>
        <w:t>病患者においてもxx</w:t>
      </w:r>
      <w:r w:rsidRPr="00D4653B">
        <w:rPr>
          <w:rFonts w:ascii="ＭＳ ゴシック" w:eastAsia="ＭＳ ゴシック" w:hAnsi="ＭＳ ゴシック" w:hint="eastAsia"/>
          <w:color w:val="00B050"/>
          <w:sz w:val="21"/>
          <w:szCs w:val="21"/>
          <w:lang w:eastAsia="ja-JP"/>
        </w:rPr>
        <w:t>レセプターが減弱していることが、近年の研究において明らかになった。</w:t>
      </w:r>
      <w:r w:rsidR="002F1C22">
        <w:rPr>
          <w:rFonts w:ascii="ＭＳ ゴシック" w:eastAsia="ＭＳ ゴシック" w:hAnsi="ＭＳ ゴシック" w:hint="eastAsia"/>
          <w:color w:val="00B050"/>
          <w:sz w:val="21"/>
          <w:szCs w:val="21"/>
          <w:lang w:eastAsia="ja-JP"/>
        </w:rPr>
        <w:t>xx</w:t>
      </w:r>
      <w:r w:rsidRPr="00D4653B">
        <w:rPr>
          <w:rFonts w:ascii="ＭＳ ゴシック" w:eastAsia="ＭＳ ゴシック" w:hAnsi="ＭＳ ゴシック" w:hint="eastAsia"/>
          <w:color w:val="00B050"/>
          <w:sz w:val="21"/>
          <w:szCs w:val="21"/>
          <w:lang w:eastAsia="ja-JP"/>
        </w:rPr>
        <w:t>らは高齢日本人</w:t>
      </w:r>
      <w:r w:rsidR="002F1C22">
        <w:rPr>
          <w:rFonts w:ascii="ＭＳ ゴシック" w:eastAsia="ＭＳ ゴシック" w:hAnsi="ＭＳ ゴシック" w:hint="eastAsia"/>
          <w:color w:val="00B050"/>
          <w:sz w:val="21"/>
          <w:szCs w:val="21"/>
          <w:lang w:eastAsia="ja-JP"/>
        </w:rPr>
        <w:t>xx</w:t>
      </w:r>
      <w:r w:rsidRPr="00D4653B">
        <w:rPr>
          <w:rFonts w:ascii="ＭＳ ゴシック" w:eastAsia="ＭＳ ゴシック" w:hAnsi="ＭＳ ゴシック"/>
          <w:color w:val="00B050"/>
          <w:sz w:val="21"/>
          <w:szCs w:val="21"/>
          <w:lang w:eastAsia="ja-JP"/>
        </w:rPr>
        <w:t>病患者の</w:t>
      </w:r>
      <w:r w:rsidR="002F1C22">
        <w:rPr>
          <w:rFonts w:ascii="ＭＳ ゴシック" w:eastAsia="ＭＳ ゴシック" w:hAnsi="ＭＳ ゴシック" w:hint="eastAsia"/>
          <w:color w:val="00B050"/>
          <w:sz w:val="21"/>
          <w:szCs w:val="21"/>
          <w:lang w:eastAsia="ja-JP"/>
        </w:rPr>
        <w:t>xx</w:t>
      </w:r>
      <w:r w:rsidRPr="007F330E">
        <w:rPr>
          <w:rFonts w:ascii="ＭＳ ゴシック" w:eastAsia="ＭＳ ゴシック" w:hAnsi="ＭＳ ゴシック"/>
          <w:color w:val="00B050"/>
          <w:sz w:val="21"/>
          <w:szCs w:val="21"/>
          <w:lang w:eastAsia="ja-JP"/>
        </w:rPr>
        <w:t>値が、アンチクロノニブ承認前に報告された</w:t>
      </w:r>
      <w:r w:rsidR="002F1C22">
        <w:rPr>
          <w:rFonts w:ascii="ＭＳ ゴシック" w:eastAsia="ＭＳ ゴシック" w:hAnsi="ＭＳ ゴシック" w:hint="eastAsia"/>
          <w:color w:val="00B050"/>
          <w:sz w:val="21"/>
          <w:szCs w:val="21"/>
          <w:lang w:eastAsia="ja-JP"/>
        </w:rPr>
        <w:t>xx</w:t>
      </w:r>
      <w:r w:rsidRPr="00D4653B">
        <w:rPr>
          <w:rFonts w:ascii="ＭＳ ゴシック" w:eastAsia="ＭＳ ゴシック" w:hAnsi="ＭＳ ゴシック"/>
          <w:color w:val="00B050"/>
          <w:sz w:val="21"/>
          <w:szCs w:val="21"/>
          <w:lang w:eastAsia="ja-JP"/>
        </w:rPr>
        <w:t xml:space="preserve"> study</w:t>
      </w:r>
      <w:r w:rsidRPr="00D4653B">
        <w:rPr>
          <w:rFonts w:ascii="ＭＳ ゴシック" w:eastAsia="ＭＳ ゴシック" w:hAnsi="ＭＳ ゴシック" w:hint="eastAsia"/>
          <w:color w:val="00B050"/>
          <w:sz w:val="21"/>
          <w:szCs w:val="21"/>
          <w:lang w:eastAsia="ja-JP"/>
        </w:rPr>
        <w:t>での平均</w:t>
      </w:r>
      <w:r w:rsidR="002F1C22">
        <w:rPr>
          <w:rFonts w:ascii="ＭＳ ゴシック" w:eastAsia="ＭＳ ゴシック" w:hAnsi="ＭＳ ゴシック" w:hint="eastAsia"/>
          <w:color w:val="00B050"/>
          <w:sz w:val="21"/>
          <w:szCs w:val="21"/>
          <w:lang w:eastAsia="ja-JP"/>
        </w:rPr>
        <w:t>xx</w:t>
      </w:r>
      <w:r w:rsidRPr="00D4653B">
        <w:rPr>
          <w:rFonts w:ascii="ＭＳ ゴシック" w:eastAsia="ＭＳ ゴシック" w:hAnsi="ＭＳ ゴシック"/>
          <w:color w:val="00B050"/>
          <w:sz w:val="21"/>
          <w:szCs w:val="21"/>
          <w:lang w:eastAsia="ja-JP"/>
        </w:rPr>
        <w:t>値よりも高いことを</w:t>
      </w:r>
      <w:r w:rsidR="001515D6">
        <w:rPr>
          <w:rFonts w:ascii="ＭＳ ゴシック" w:eastAsia="ＭＳ ゴシック" w:hAnsi="ＭＳ ゴシック" w:hint="eastAsia"/>
          <w:color w:val="00B050"/>
          <w:sz w:val="21"/>
          <w:szCs w:val="21"/>
          <w:lang w:eastAsia="ja-JP"/>
        </w:rPr>
        <w:t>xx</w:t>
      </w:r>
      <w:r w:rsidRPr="00276B69">
        <w:rPr>
          <w:rFonts w:ascii="ＭＳ ゴシック" w:eastAsia="ＭＳ ゴシック" w:hAnsi="ＭＳ ゴシック"/>
          <w:color w:val="00B050"/>
          <w:sz w:val="21"/>
          <w:szCs w:val="21"/>
          <w:lang w:eastAsia="ja-JP"/>
        </w:rPr>
        <w:t>年に報告した</w:t>
      </w:r>
      <w:r w:rsidRPr="00276B69">
        <w:rPr>
          <w:rFonts w:ascii="ＭＳ ゴシック" w:eastAsia="ＭＳ ゴシック" w:hAnsi="ＭＳ ゴシック" w:hint="eastAsia"/>
          <w:color w:val="00B050"/>
          <w:sz w:val="21"/>
          <w:szCs w:val="21"/>
          <w:vertAlign w:val="superscript"/>
          <w:lang w:eastAsia="ja-JP"/>
        </w:rPr>
        <w:t>文献番号）</w:t>
      </w:r>
      <w:r w:rsidRPr="00276B69">
        <w:rPr>
          <w:rFonts w:ascii="ＭＳ ゴシック" w:eastAsia="ＭＳ ゴシック" w:hAnsi="ＭＳ ゴシック" w:hint="eastAsia"/>
          <w:color w:val="00B050"/>
          <w:sz w:val="21"/>
          <w:szCs w:val="21"/>
          <w:lang w:eastAsia="ja-JP"/>
        </w:rPr>
        <w:t>。我々は、この報告</w:t>
      </w:r>
      <w:r w:rsidR="002C3317">
        <w:rPr>
          <w:rFonts w:ascii="ＭＳ ゴシック" w:eastAsia="ＭＳ ゴシック" w:hAnsi="ＭＳ ゴシック" w:hint="eastAsia"/>
          <w:color w:val="00B050"/>
          <w:sz w:val="21"/>
          <w:szCs w:val="21"/>
          <w:lang w:eastAsia="ja-JP"/>
        </w:rPr>
        <w:t>により</w:t>
      </w:r>
      <w:r w:rsidRPr="00276B69">
        <w:rPr>
          <w:rFonts w:ascii="ＭＳ ゴシック" w:eastAsia="ＭＳ ゴシック" w:hAnsi="ＭＳ ゴシック" w:hint="eastAsia"/>
          <w:color w:val="00B050"/>
          <w:sz w:val="21"/>
          <w:szCs w:val="21"/>
          <w:lang w:eastAsia="ja-JP"/>
        </w:rPr>
        <w:t>、アンチクロノニブが</w:t>
      </w:r>
      <w:r w:rsidR="002F1C22">
        <w:rPr>
          <w:rFonts w:ascii="ＭＳ ゴシック" w:eastAsia="ＭＳ ゴシック" w:hAnsi="ＭＳ ゴシック" w:hint="eastAsia"/>
          <w:color w:val="00B050"/>
          <w:sz w:val="21"/>
          <w:szCs w:val="21"/>
          <w:lang w:eastAsia="ja-JP"/>
        </w:rPr>
        <w:t>xx</w:t>
      </w:r>
      <w:r w:rsidRPr="00D4653B">
        <w:rPr>
          <w:rFonts w:ascii="ＭＳ ゴシック" w:eastAsia="ＭＳ ゴシック" w:hAnsi="ＭＳ ゴシック"/>
          <w:color w:val="00B050"/>
          <w:sz w:val="21"/>
          <w:szCs w:val="21"/>
          <w:lang w:eastAsia="ja-JP"/>
        </w:rPr>
        <w:t>病患者の症状改善に有効であることを示唆する結果であると注目した。ただし、この報告は、観察研究であり、また、アンチクロノニブを服用しない過去の報告とは民族差や支持療法の違いもあるため、本当にアンチクロノニブに</w:t>
      </w:r>
      <w:r w:rsidR="002F1C22">
        <w:rPr>
          <w:rFonts w:ascii="ＭＳ ゴシック" w:eastAsia="ＭＳ ゴシック" w:hAnsi="ＭＳ ゴシック" w:hint="eastAsia"/>
          <w:color w:val="00B050"/>
          <w:sz w:val="21"/>
          <w:szCs w:val="21"/>
          <w:lang w:eastAsia="ja-JP"/>
        </w:rPr>
        <w:t>xx</w:t>
      </w:r>
      <w:r w:rsidRPr="00D4653B">
        <w:rPr>
          <w:rFonts w:ascii="ＭＳ ゴシック" w:eastAsia="ＭＳ ゴシック" w:hAnsi="ＭＳ ゴシック"/>
          <w:color w:val="00B050"/>
          <w:sz w:val="21"/>
          <w:szCs w:val="21"/>
          <w:lang w:eastAsia="ja-JP"/>
        </w:rPr>
        <w:t>病の症状を改善する効果があるのかは、議論の余地があり、更なる検証が必要と考え、本研究を計画した。</w:t>
      </w:r>
    </w:p>
    <w:p w14:paraId="65F6ADDC" w14:textId="099BE8B5" w:rsidR="00603336" w:rsidRDefault="00603336" w:rsidP="00603336">
      <w:pPr>
        <w:pStyle w:val="2"/>
        <w:rPr>
          <w:lang w:eastAsia="ja-JP"/>
        </w:rPr>
      </w:pPr>
    </w:p>
    <w:p w14:paraId="3D3B0E44" w14:textId="77777777" w:rsidR="00F809E7" w:rsidRPr="00603336" w:rsidRDefault="00F809E7" w:rsidP="00603336">
      <w:pPr>
        <w:pStyle w:val="2"/>
        <w:rPr>
          <w:lang w:eastAsia="ja-JP"/>
        </w:rPr>
      </w:pPr>
    </w:p>
    <w:p w14:paraId="14173077" w14:textId="1A03B3DF" w:rsidR="00067F68" w:rsidRPr="004D6759" w:rsidRDefault="006F50D9" w:rsidP="004D6759">
      <w:pPr>
        <w:pStyle w:val="a3"/>
        <w:rPr>
          <w:b/>
          <w:bCs/>
          <w:color w:val="FF0000"/>
          <w:lang w:eastAsia="ja-JP"/>
        </w:rPr>
      </w:pPr>
      <w:r w:rsidRPr="004D6759">
        <w:rPr>
          <w:b/>
          <w:bCs/>
          <w:lang w:eastAsia="ja-JP"/>
        </w:rPr>
        <w:t>2.</w:t>
      </w:r>
      <w:r w:rsidR="00D655C5" w:rsidRPr="004D6759">
        <w:rPr>
          <w:b/>
          <w:bCs/>
          <w:lang w:eastAsia="ja-JP"/>
        </w:rPr>
        <w:t>4</w:t>
      </w:r>
      <w:r w:rsidRPr="004D6759">
        <w:rPr>
          <w:b/>
          <w:bCs/>
          <w:lang w:eastAsia="ja-JP"/>
        </w:rPr>
        <w:t xml:space="preserve"> </w:t>
      </w:r>
      <w:r w:rsidRPr="002C3317">
        <w:rPr>
          <w:rFonts w:ascii="ＭＳ ゴシック" w:eastAsia="ＭＳ ゴシック" w:hAnsi="ＭＳ ゴシック"/>
          <w:b/>
          <w:bCs/>
          <w:lang w:eastAsia="ja-JP"/>
        </w:rPr>
        <w:t>当該臨床研究に用いる医薬品等に関する以下の情報</w:t>
      </w:r>
    </w:p>
    <w:p w14:paraId="58AB0BC9" w14:textId="77777777" w:rsidR="00DD32F7" w:rsidRPr="00AF727A" w:rsidRDefault="00DD32F7" w:rsidP="00AF727A">
      <w:pPr>
        <w:pStyle w:val="a3"/>
        <w:rPr>
          <w:rFonts w:asciiTheme="majorEastAsia" w:eastAsiaTheme="majorEastAsia" w:hAnsiTheme="majorEastAsia"/>
          <w:color w:val="FF0000"/>
          <w:lang w:eastAsia="ja-JP"/>
        </w:rPr>
      </w:pPr>
      <w:bookmarkStart w:id="16" w:name="_Toc3907562"/>
      <w:r>
        <w:rPr>
          <w:rFonts w:asciiTheme="majorEastAsia" w:eastAsiaTheme="majorEastAsia" w:hAnsiTheme="majorEastAsia" w:hint="eastAsia"/>
          <w:color w:val="FF0000"/>
          <w:lang w:eastAsia="ja-JP"/>
        </w:rPr>
        <w:t>・</w:t>
      </w:r>
      <w:r w:rsidR="00E46207" w:rsidRPr="00AF727A">
        <w:rPr>
          <w:rFonts w:asciiTheme="majorEastAsia" w:eastAsiaTheme="majorEastAsia" w:hAnsiTheme="majorEastAsia" w:hint="eastAsia"/>
          <w:color w:val="FF0000"/>
          <w:lang w:eastAsia="ja-JP"/>
        </w:rPr>
        <w:t>当該医薬品等の名称</w:t>
      </w:r>
      <w:bookmarkStart w:id="17" w:name="_Toc3907563"/>
      <w:bookmarkEnd w:id="16"/>
      <w:r>
        <w:rPr>
          <w:rFonts w:asciiTheme="majorEastAsia" w:eastAsiaTheme="majorEastAsia" w:hAnsiTheme="majorEastAsia" w:hint="eastAsia"/>
          <w:color w:val="FF0000"/>
          <w:lang w:eastAsia="ja-JP"/>
        </w:rPr>
        <w:t>(一般名及び販売名)</w:t>
      </w:r>
    </w:p>
    <w:p w14:paraId="34EFF47D" w14:textId="16974D8A" w:rsidR="00DD32F7" w:rsidRPr="00AF727A" w:rsidRDefault="00C95410" w:rsidP="00AF727A">
      <w:pPr>
        <w:pStyle w:val="a3"/>
        <w:rPr>
          <w:rFonts w:asciiTheme="majorEastAsia" w:eastAsiaTheme="majorEastAsia" w:hAnsiTheme="majorEastAsia"/>
          <w:color w:val="FF0000"/>
          <w:lang w:eastAsia="ja-JP"/>
        </w:rPr>
      </w:pPr>
      <w:r>
        <w:rPr>
          <w:rFonts w:asciiTheme="majorEastAsia" w:eastAsiaTheme="majorEastAsia" w:hAnsiTheme="majorEastAsia" w:hint="eastAsia"/>
          <w:color w:val="FF0000"/>
          <w:lang w:eastAsia="ja-JP"/>
        </w:rPr>
        <w:t>・</w:t>
      </w:r>
      <w:r w:rsidR="00DD32F7" w:rsidRPr="00AF727A">
        <w:rPr>
          <w:rFonts w:asciiTheme="majorEastAsia" w:eastAsiaTheme="majorEastAsia" w:hAnsiTheme="majorEastAsia" w:hint="eastAsia"/>
          <w:color w:val="FF0000"/>
          <w:lang w:eastAsia="ja-JP"/>
        </w:rPr>
        <w:t>投与経路・用法・容量及び投与期間</w:t>
      </w:r>
      <w:bookmarkStart w:id="18" w:name="_Toc3907564"/>
      <w:bookmarkEnd w:id="17"/>
    </w:p>
    <w:p w14:paraId="74832A69" w14:textId="77777777" w:rsidR="00AF727A" w:rsidRPr="00AF727A" w:rsidRDefault="00C95410" w:rsidP="00AF727A">
      <w:pPr>
        <w:pStyle w:val="a3"/>
        <w:rPr>
          <w:rFonts w:asciiTheme="majorEastAsia" w:eastAsiaTheme="majorEastAsia" w:hAnsiTheme="majorEastAsia" w:cs="ＭＳe眠副..."/>
          <w:color w:val="FF0000"/>
          <w:lang w:eastAsia="ja-JP"/>
        </w:rPr>
      </w:pPr>
      <w:r>
        <w:rPr>
          <w:rFonts w:asciiTheme="majorEastAsia" w:eastAsiaTheme="majorEastAsia" w:hAnsiTheme="majorEastAsia" w:hint="eastAsia"/>
          <w:color w:val="FF0000"/>
          <w:lang w:eastAsia="ja-JP"/>
        </w:rPr>
        <w:t>・</w:t>
      </w:r>
      <w:r w:rsidR="00DD32F7" w:rsidRPr="00AF727A">
        <w:rPr>
          <w:rFonts w:asciiTheme="majorEastAsia" w:eastAsiaTheme="majorEastAsia" w:hAnsiTheme="majorEastAsia" w:hint="eastAsia"/>
          <w:color w:val="FF0000"/>
          <w:lang w:eastAsia="ja-JP"/>
        </w:rPr>
        <w:t>対象集団(</w:t>
      </w:r>
      <w:r w:rsidR="00DD32F7" w:rsidRPr="00AF727A">
        <w:rPr>
          <w:rFonts w:asciiTheme="majorEastAsia" w:eastAsiaTheme="majorEastAsia" w:hAnsiTheme="majorEastAsia" w:cs="ＭＳe眠副..." w:hint="eastAsia"/>
          <w:color w:val="FF0000"/>
          <w:lang w:eastAsia="ja-JP"/>
        </w:rPr>
        <w:t>年齢層、性別、疾患等)</w:t>
      </w:r>
      <w:bookmarkEnd w:id="18"/>
    </w:p>
    <w:p w14:paraId="66FEF787" w14:textId="77777777" w:rsidR="00AF727A" w:rsidRPr="00AF727A" w:rsidRDefault="00C95410" w:rsidP="00AF727A">
      <w:pPr>
        <w:pStyle w:val="a3"/>
        <w:rPr>
          <w:rFonts w:asciiTheme="majorEastAsia" w:eastAsiaTheme="majorEastAsia" w:hAnsiTheme="majorEastAsia" w:cs="ＭＳe眠副..."/>
          <w:color w:val="FF0000"/>
          <w:lang w:eastAsia="ja-JP"/>
        </w:rPr>
      </w:pPr>
      <w:r>
        <w:rPr>
          <w:rFonts w:asciiTheme="majorEastAsia" w:eastAsiaTheme="majorEastAsia" w:hAnsiTheme="majorEastAsia" w:cs="ＭＳe眠副..." w:hint="eastAsia"/>
          <w:color w:val="FF0000"/>
          <w:lang w:eastAsia="ja-JP"/>
        </w:rPr>
        <w:t>・</w:t>
      </w:r>
      <w:r w:rsidR="00E46207" w:rsidRPr="00AF727A">
        <w:rPr>
          <w:rFonts w:asciiTheme="majorEastAsia" w:eastAsiaTheme="majorEastAsia" w:hAnsiTheme="majorEastAsia" w:cs="ＭＳe眠副..." w:hint="eastAsia"/>
          <w:color w:val="FF0000"/>
          <w:lang w:eastAsia="ja-JP"/>
        </w:rPr>
        <w:t>当該医薬品等の有効性及び安全性に関して、非臨床試験、他の臨床研究等から得られてい</w:t>
      </w:r>
    </w:p>
    <w:p w14:paraId="5E6AD9C5" w14:textId="77777777" w:rsidR="00AF727A" w:rsidRPr="00AF727A" w:rsidRDefault="00E46207" w:rsidP="002C3317">
      <w:pPr>
        <w:pStyle w:val="a3"/>
        <w:ind w:leftChars="144" w:left="466" w:hangingChars="71" w:hanging="149"/>
        <w:rPr>
          <w:rFonts w:asciiTheme="majorEastAsia" w:eastAsiaTheme="majorEastAsia" w:hAnsiTheme="majorEastAsia" w:cs="ＭＳe眠副..."/>
          <w:color w:val="FF0000"/>
          <w:lang w:eastAsia="ja-JP"/>
        </w:rPr>
      </w:pPr>
      <w:r w:rsidRPr="00AF727A">
        <w:rPr>
          <w:rFonts w:asciiTheme="majorEastAsia" w:eastAsiaTheme="majorEastAsia" w:hAnsiTheme="majorEastAsia" w:cs="ＭＳe眠副..." w:hint="eastAsia"/>
          <w:color w:val="FF0000"/>
          <w:lang w:eastAsia="ja-JP"/>
        </w:rPr>
        <w:t>る臨床的に重要な所見</w:t>
      </w:r>
    </w:p>
    <w:p w14:paraId="443151B4" w14:textId="77777777" w:rsidR="008D6172" w:rsidRPr="00AF727A" w:rsidRDefault="00C95410" w:rsidP="00AF727A">
      <w:pPr>
        <w:pStyle w:val="a3"/>
        <w:rPr>
          <w:rFonts w:asciiTheme="majorEastAsia" w:eastAsiaTheme="majorEastAsia" w:hAnsiTheme="majorEastAsia" w:cs="ＭＳe眠副..."/>
          <w:color w:val="FF0000"/>
          <w:lang w:eastAsia="ja-JP"/>
        </w:rPr>
      </w:pPr>
      <w:r>
        <w:rPr>
          <w:rFonts w:asciiTheme="majorEastAsia" w:eastAsiaTheme="majorEastAsia" w:hAnsiTheme="majorEastAsia" w:cs="ＭＳe眠副..." w:hint="eastAsia"/>
          <w:color w:val="FF0000"/>
          <w:lang w:eastAsia="ja-JP"/>
        </w:rPr>
        <w:t>・</w:t>
      </w:r>
      <w:r w:rsidR="00E46207" w:rsidRPr="00AF727A">
        <w:rPr>
          <w:rFonts w:asciiTheme="majorEastAsia" w:eastAsiaTheme="majorEastAsia" w:hAnsiTheme="majorEastAsia" w:cs="ＭＳe眠副..." w:hint="eastAsia"/>
          <w:color w:val="FF0000"/>
          <w:lang w:eastAsia="ja-JP"/>
        </w:rPr>
        <w:t>当該医薬品等の投与等による利益及び不利益(既知のもの及び可能性のあるもの)</w:t>
      </w:r>
    </w:p>
    <w:p w14:paraId="7BB0B4F6" w14:textId="77777777" w:rsidR="00A14A3E" w:rsidRDefault="00A14A3E" w:rsidP="00A14A3E">
      <w:pPr>
        <w:pStyle w:val="a3"/>
        <w:rPr>
          <w:rFonts w:asciiTheme="majorEastAsia" w:eastAsiaTheme="majorEastAsia" w:hAnsiTheme="majorEastAsia" w:cs="ＭＳe眠副..."/>
          <w:color w:val="0070C0"/>
          <w:lang w:eastAsia="ja-JP"/>
        </w:rPr>
      </w:pPr>
      <w:r>
        <w:rPr>
          <w:rFonts w:asciiTheme="majorEastAsia" w:eastAsiaTheme="majorEastAsia" w:hAnsiTheme="majorEastAsia" w:cs="ＭＳe眠副..." w:hint="eastAsia"/>
          <w:color w:val="0070C0"/>
          <w:lang w:eastAsia="ja-JP"/>
        </w:rPr>
        <w:t>医薬品等とは医薬品、医療機器、再生医療等製品のことをいう。</w:t>
      </w:r>
    </w:p>
    <w:p w14:paraId="451B4923" w14:textId="77777777" w:rsidR="00A14A3E" w:rsidRPr="00920730" w:rsidRDefault="00A14A3E" w:rsidP="00A14A3E">
      <w:pPr>
        <w:pStyle w:val="a3"/>
        <w:rPr>
          <w:rFonts w:asciiTheme="majorEastAsia" w:eastAsiaTheme="majorEastAsia" w:hAnsiTheme="majorEastAsia" w:cs="ＭＳe眠副..."/>
          <w:color w:val="0070C0"/>
          <w:lang w:eastAsia="ja-JP"/>
        </w:rPr>
      </w:pPr>
      <w:r w:rsidRPr="006532EF">
        <w:rPr>
          <w:rFonts w:asciiTheme="majorEastAsia" w:eastAsiaTheme="majorEastAsia" w:hAnsiTheme="majorEastAsia" w:hint="eastAsia"/>
          <w:color w:val="0070C0"/>
          <w:lang w:eastAsia="ja-JP"/>
        </w:rPr>
        <w:t>医薬品等の概要を示した文書を別途添付する。</w:t>
      </w:r>
    </w:p>
    <w:p w14:paraId="331838E3" w14:textId="6EAFFE89" w:rsidR="00017DB4" w:rsidRPr="00A14A3E" w:rsidRDefault="00017DB4" w:rsidP="00CB55A1">
      <w:pPr>
        <w:tabs>
          <w:tab w:val="left" w:pos="498"/>
        </w:tabs>
        <w:ind w:left="0" w:firstLine="0"/>
        <w:rPr>
          <w:rFonts w:asciiTheme="majorEastAsia" w:eastAsiaTheme="majorEastAsia" w:hAnsiTheme="majorEastAsia"/>
          <w:spacing w:val="-3"/>
          <w:lang w:eastAsia="ja-JP"/>
        </w:rPr>
      </w:pPr>
    </w:p>
    <w:p w14:paraId="792A773F" w14:textId="6B69CC1E" w:rsidR="00E212C4" w:rsidRPr="00E212C4" w:rsidRDefault="0031549C" w:rsidP="00E212C4">
      <w:pPr>
        <w:tabs>
          <w:tab w:val="left" w:pos="498"/>
        </w:tabs>
        <w:ind w:left="0" w:firstLine="0"/>
        <w:rPr>
          <w:rFonts w:asciiTheme="majorEastAsia" w:eastAsiaTheme="majorEastAsia" w:hAnsiTheme="majorEastAsia"/>
          <w:color w:val="00B050"/>
          <w:spacing w:val="-3"/>
          <w:lang w:eastAsia="ja-JP"/>
        </w:rPr>
      </w:pPr>
      <w:r>
        <w:rPr>
          <w:rFonts w:asciiTheme="majorEastAsia" w:eastAsiaTheme="majorEastAsia" w:hAnsiTheme="majorEastAsia" w:hint="eastAsia"/>
          <w:color w:val="00B050"/>
          <w:spacing w:val="-3"/>
          <w:lang w:eastAsia="ja-JP"/>
        </w:rPr>
        <w:t>（例）</w:t>
      </w:r>
    </w:p>
    <w:p w14:paraId="6D2DA365" w14:textId="694550C0" w:rsidR="00E212C4" w:rsidRPr="00E212C4" w:rsidRDefault="00E212C4" w:rsidP="00E212C4">
      <w:pPr>
        <w:tabs>
          <w:tab w:val="left" w:pos="498"/>
        </w:tabs>
        <w:ind w:left="0" w:firstLine="0"/>
        <w:rPr>
          <w:rFonts w:asciiTheme="majorEastAsia" w:eastAsiaTheme="majorEastAsia" w:hAnsiTheme="majorEastAsia"/>
          <w:color w:val="00B050"/>
          <w:spacing w:val="-3"/>
          <w:lang w:eastAsia="ja-JP"/>
        </w:rPr>
      </w:pPr>
      <w:r w:rsidRPr="00E212C4">
        <w:rPr>
          <w:rFonts w:asciiTheme="majorEastAsia" w:eastAsiaTheme="majorEastAsia" w:hAnsiTheme="majorEastAsia" w:hint="eastAsia"/>
          <w:color w:val="00B050"/>
          <w:spacing w:val="-3"/>
          <w:lang w:eastAsia="ja-JP"/>
        </w:rPr>
        <w:t>研究薬名</w:t>
      </w:r>
      <w:r w:rsidR="002C3317" w:rsidRPr="00E212C4">
        <w:rPr>
          <w:rFonts w:asciiTheme="majorEastAsia" w:eastAsiaTheme="majorEastAsia" w:hAnsiTheme="majorEastAsia" w:hint="eastAsia"/>
          <w:color w:val="00B050"/>
          <w:spacing w:val="-3"/>
          <w:lang w:eastAsia="ja-JP"/>
        </w:rPr>
        <w:t>または研究</w:t>
      </w:r>
      <w:r w:rsidR="002C3317" w:rsidRPr="00E212C4">
        <w:rPr>
          <w:rFonts w:asciiTheme="majorEastAsia" w:eastAsiaTheme="majorEastAsia" w:hAnsiTheme="majorEastAsia"/>
          <w:color w:val="00B050"/>
          <w:spacing w:val="-3"/>
          <w:lang w:eastAsia="ja-JP"/>
        </w:rPr>
        <w:t>機器名</w:t>
      </w:r>
      <w:r w:rsidR="002C3317">
        <w:rPr>
          <w:rFonts w:asciiTheme="majorEastAsia" w:eastAsiaTheme="majorEastAsia" w:hAnsiTheme="majorEastAsia" w:hint="eastAsia"/>
          <w:color w:val="00B050"/>
          <w:spacing w:val="-3"/>
          <w:lang w:eastAsia="ja-JP"/>
        </w:rPr>
        <w:t>：</w:t>
      </w:r>
      <w:r w:rsidRPr="00E212C4">
        <w:rPr>
          <w:rFonts w:asciiTheme="majorEastAsia" w:eastAsiaTheme="majorEastAsia" w:hAnsiTheme="majorEastAsia" w:hint="eastAsia"/>
          <w:color w:val="00B050"/>
          <w:spacing w:val="-3"/>
          <w:lang w:eastAsia="ja-JP"/>
        </w:rPr>
        <w:t>（一般名）</w:t>
      </w:r>
    </w:p>
    <w:p w14:paraId="0AE24F1C" w14:textId="77777777" w:rsidR="00E212C4" w:rsidRPr="00E212C4" w:rsidRDefault="00E212C4" w:rsidP="00E212C4">
      <w:pPr>
        <w:tabs>
          <w:tab w:val="left" w:pos="498"/>
        </w:tabs>
        <w:ind w:left="0" w:firstLine="0"/>
        <w:rPr>
          <w:rFonts w:asciiTheme="majorEastAsia" w:eastAsiaTheme="majorEastAsia" w:hAnsiTheme="majorEastAsia"/>
          <w:color w:val="00B050"/>
          <w:spacing w:val="-3"/>
          <w:lang w:eastAsia="ja-JP"/>
        </w:rPr>
      </w:pPr>
      <w:r w:rsidRPr="00E212C4">
        <w:rPr>
          <w:rFonts w:asciiTheme="majorEastAsia" w:eastAsiaTheme="majorEastAsia" w:hAnsiTheme="majorEastAsia" w:hint="eastAsia"/>
          <w:color w:val="00B050"/>
          <w:spacing w:val="-3"/>
          <w:lang w:eastAsia="ja-JP"/>
        </w:rPr>
        <w:t>販売名：（商品化されている場合）</w:t>
      </w:r>
    </w:p>
    <w:p w14:paraId="27018A90" w14:textId="77777777" w:rsidR="00E212C4" w:rsidRPr="00E212C4" w:rsidRDefault="00E212C4" w:rsidP="00E212C4">
      <w:pPr>
        <w:tabs>
          <w:tab w:val="left" w:pos="498"/>
        </w:tabs>
        <w:ind w:left="0" w:firstLine="0"/>
        <w:rPr>
          <w:rFonts w:asciiTheme="majorEastAsia" w:eastAsiaTheme="majorEastAsia" w:hAnsiTheme="majorEastAsia"/>
          <w:color w:val="00B050"/>
          <w:spacing w:val="-3"/>
          <w:lang w:eastAsia="ja-JP"/>
        </w:rPr>
      </w:pPr>
      <w:r w:rsidRPr="00E212C4">
        <w:rPr>
          <w:rFonts w:asciiTheme="majorEastAsia" w:eastAsiaTheme="majorEastAsia" w:hAnsiTheme="majorEastAsia" w:hint="eastAsia"/>
          <w:color w:val="00B050"/>
          <w:spacing w:val="-3"/>
          <w:lang w:eastAsia="ja-JP"/>
        </w:rPr>
        <w:t>製造元（または販売元）：</w:t>
      </w:r>
    </w:p>
    <w:p w14:paraId="012D824B" w14:textId="77777777" w:rsidR="00E212C4" w:rsidRPr="00E212C4" w:rsidRDefault="00E212C4" w:rsidP="00E212C4">
      <w:pPr>
        <w:tabs>
          <w:tab w:val="left" w:pos="498"/>
        </w:tabs>
        <w:ind w:left="0" w:firstLine="0"/>
        <w:rPr>
          <w:rFonts w:asciiTheme="majorEastAsia" w:eastAsiaTheme="majorEastAsia" w:hAnsiTheme="majorEastAsia"/>
          <w:color w:val="00B050"/>
          <w:spacing w:val="-3"/>
          <w:lang w:eastAsia="ja-JP"/>
        </w:rPr>
      </w:pPr>
      <w:r w:rsidRPr="00E212C4">
        <w:rPr>
          <w:rFonts w:asciiTheme="majorEastAsia" w:eastAsiaTheme="majorEastAsia" w:hAnsiTheme="majorEastAsia" w:hint="eastAsia"/>
          <w:color w:val="00B050"/>
          <w:spacing w:val="-3"/>
          <w:lang w:eastAsia="ja-JP"/>
        </w:rPr>
        <w:t>効能・効果：（保険適用の内容を記載）</w:t>
      </w:r>
    </w:p>
    <w:p w14:paraId="49EC31C4" w14:textId="007D7CE4" w:rsidR="00E212C4" w:rsidRPr="00E212C4" w:rsidRDefault="00E212C4" w:rsidP="00E212C4">
      <w:pPr>
        <w:tabs>
          <w:tab w:val="left" w:pos="498"/>
        </w:tabs>
        <w:ind w:left="0" w:firstLine="0"/>
        <w:rPr>
          <w:rFonts w:asciiTheme="majorEastAsia" w:eastAsiaTheme="majorEastAsia" w:hAnsiTheme="majorEastAsia"/>
          <w:color w:val="00B050"/>
          <w:spacing w:val="-3"/>
          <w:lang w:eastAsia="ja-JP"/>
        </w:rPr>
      </w:pPr>
      <w:r w:rsidRPr="00E212C4">
        <w:rPr>
          <w:rFonts w:asciiTheme="majorEastAsia" w:eastAsiaTheme="majorEastAsia" w:hAnsiTheme="majorEastAsia" w:hint="eastAsia"/>
          <w:color w:val="00B050"/>
          <w:spacing w:val="-3"/>
          <w:lang w:eastAsia="ja-JP"/>
        </w:rPr>
        <w:t>用法・用量：（保険適用の内容を記載）</w:t>
      </w:r>
    </w:p>
    <w:p w14:paraId="053E00BA" w14:textId="4D522FC3" w:rsidR="00E212C4" w:rsidRPr="00E212C4" w:rsidRDefault="00E212C4" w:rsidP="00E212C4">
      <w:pPr>
        <w:tabs>
          <w:tab w:val="left" w:pos="498"/>
        </w:tabs>
        <w:ind w:left="0" w:firstLine="0"/>
        <w:rPr>
          <w:rFonts w:asciiTheme="majorEastAsia" w:eastAsiaTheme="majorEastAsia" w:hAnsiTheme="majorEastAsia"/>
          <w:spacing w:val="-3"/>
          <w:lang w:eastAsia="ja-JP"/>
        </w:rPr>
      </w:pPr>
      <w:r w:rsidRPr="00E212C4">
        <w:rPr>
          <w:rFonts w:asciiTheme="majorEastAsia" w:eastAsiaTheme="majorEastAsia" w:hAnsiTheme="majorEastAsia" w:hint="eastAsia"/>
          <w:color w:val="00B050"/>
          <w:spacing w:val="-3"/>
          <w:lang w:eastAsia="ja-JP"/>
        </w:rPr>
        <w:t>＊詳細は添付文書を参照のこと。</w:t>
      </w:r>
    </w:p>
    <w:p w14:paraId="7CDA26CE" w14:textId="77777777" w:rsidR="00E212C4" w:rsidRDefault="00E212C4" w:rsidP="00CB55A1">
      <w:pPr>
        <w:tabs>
          <w:tab w:val="left" w:pos="498"/>
        </w:tabs>
        <w:ind w:left="0" w:firstLine="0"/>
        <w:rPr>
          <w:rFonts w:asciiTheme="majorEastAsia" w:eastAsiaTheme="majorEastAsia" w:hAnsiTheme="majorEastAsia"/>
          <w:spacing w:val="-3"/>
          <w:lang w:eastAsia="ja-JP"/>
        </w:rPr>
      </w:pPr>
    </w:p>
    <w:p w14:paraId="434B35C8" w14:textId="77777777" w:rsidR="000962F2" w:rsidRPr="006532EF" w:rsidRDefault="000962F2" w:rsidP="00CB55A1">
      <w:pPr>
        <w:tabs>
          <w:tab w:val="left" w:pos="498"/>
        </w:tabs>
        <w:ind w:left="0" w:firstLine="0"/>
        <w:rPr>
          <w:rFonts w:asciiTheme="majorEastAsia" w:eastAsiaTheme="majorEastAsia" w:hAnsiTheme="majorEastAsia"/>
          <w:spacing w:val="-3"/>
          <w:sz w:val="21"/>
          <w:lang w:eastAsia="ja-JP"/>
        </w:rPr>
      </w:pPr>
    </w:p>
    <w:p w14:paraId="375B00EA" w14:textId="612D7271" w:rsidR="008D6172" w:rsidRPr="00AF727A" w:rsidRDefault="00AF661A" w:rsidP="00BE7796">
      <w:pPr>
        <w:pStyle w:val="2"/>
        <w:rPr>
          <w:rFonts w:asciiTheme="majorEastAsia" w:eastAsiaTheme="majorEastAsia" w:hAnsiTheme="majorEastAsia"/>
          <w:sz w:val="32"/>
          <w:szCs w:val="32"/>
          <w:lang w:eastAsia="ja-JP"/>
        </w:rPr>
      </w:pPr>
      <w:bookmarkStart w:id="19" w:name="_Toc528502"/>
      <w:bookmarkStart w:id="20" w:name="_Toc68164151"/>
      <w:r w:rsidRPr="00AF727A">
        <w:rPr>
          <w:rFonts w:asciiTheme="majorEastAsia" w:eastAsiaTheme="majorEastAsia" w:hAnsiTheme="majorEastAsia" w:hint="eastAsia"/>
          <w:sz w:val="32"/>
          <w:szCs w:val="32"/>
          <w:lang w:eastAsia="ja-JP"/>
        </w:rPr>
        <w:t>3</w:t>
      </w:r>
      <w:r w:rsidR="004B4971" w:rsidRPr="008B1E9D">
        <w:rPr>
          <w:rFonts w:asciiTheme="majorEastAsia" w:eastAsiaTheme="majorEastAsia" w:hAnsiTheme="majorEastAsia" w:hint="eastAsia"/>
          <w:sz w:val="32"/>
          <w:szCs w:val="32"/>
          <w:lang w:eastAsia="ja-JP"/>
        </w:rPr>
        <w:t>.</w:t>
      </w:r>
      <w:r w:rsidRPr="00AF727A">
        <w:rPr>
          <w:rFonts w:asciiTheme="majorEastAsia" w:eastAsiaTheme="majorEastAsia" w:hAnsiTheme="majorEastAsia" w:hint="eastAsia"/>
          <w:sz w:val="32"/>
          <w:szCs w:val="32"/>
          <w:lang w:eastAsia="ja-JP"/>
        </w:rPr>
        <w:t>目的</w:t>
      </w:r>
      <w:bookmarkEnd w:id="19"/>
      <w:bookmarkEnd w:id="20"/>
    </w:p>
    <w:p w14:paraId="3C4609B4" w14:textId="69A820B5" w:rsidR="00CC39B5" w:rsidRPr="007B1B3C" w:rsidRDefault="002C3317" w:rsidP="001D27FE">
      <w:pPr>
        <w:pStyle w:val="a3"/>
        <w:spacing w:before="4"/>
        <w:ind w:left="0" w:firstLine="0"/>
        <w:rPr>
          <w:rFonts w:asciiTheme="majorEastAsia" w:eastAsiaTheme="majorEastAsia" w:hAnsiTheme="majorEastAsia"/>
          <w:color w:val="0070C0"/>
          <w:spacing w:val="-3"/>
          <w:lang w:eastAsia="ja-JP"/>
        </w:rPr>
      </w:pPr>
      <w:r>
        <w:rPr>
          <w:rFonts w:asciiTheme="majorEastAsia" w:eastAsiaTheme="majorEastAsia" w:hAnsiTheme="majorEastAsia" w:hint="eastAsia"/>
          <w:color w:val="0070C0"/>
          <w:lang w:eastAsia="ja-JP"/>
        </w:rPr>
        <w:t>「</w:t>
      </w:r>
      <w:r w:rsidR="001D27FE">
        <w:rPr>
          <w:rFonts w:asciiTheme="majorEastAsia" w:eastAsiaTheme="majorEastAsia" w:hAnsiTheme="majorEastAsia" w:hint="eastAsia"/>
          <w:color w:val="0070C0"/>
          <w:lang w:eastAsia="ja-JP"/>
        </w:rPr>
        <w:t>2.</w:t>
      </w:r>
      <w:r w:rsidR="009F56B0" w:rsidRPr="007B1B3C">
        <w:rPr>
          <w:rFonts w:asciiTheme="majorEastAsia" w:eastAsiaTheme="majorEastAsia" w:hAnsiTheme="majorEastAsia"/>
          <w:color w:val="0070C0"/>
          <w:spacing w:val="-3"/>
          <w:lang w:eastAsia="ja-JP"/>
        </w:rPr>
        <w:t>背景</w:t>
      </w:r>
      <w:r w:rsidR="0098515D">
        <w:rPr>
          <w:rFonts w:asciiTheme="majorEastAsia" w:eastAsiaTheme="majorEastAsia" w:hAnsiTheme="majorEastAsia" w:hint="eastAsia"/>
          <w:color w:val="0070C0"/>
          <w:spacing w:val="-3"/>
          <w:lang w:eastAsia="ja-JP"/>
        </w:rPr>
        <w:t>と意義</w:t>
      </w:r>
      <w:r>
        <w:rPr>
          <w:rFonts w:asciiTheme="majorEastAsia" w:eastAsiaTheme="majorEastAsia" w:hAnsiTheme="majorEastAsia" w:hint="eastAsia"/>
          <w:color w:val="0070C0"/>
          <w:spacing w:val="-3"/>
          <w:lang w:eastAsia="ja-JP"/>
        </w:rPr>
        <w:t>」</w:t>
      </w:r>
      <w:r w:rsidR="009F56B0" w:rsidRPr="007B1B3C">
        <w:rPr>
          <w:rFonts w:asciiTheme="majorEastAsia" w:eastAsiaTheme="majorEastAsia" w:hAnsiTheme="majorEastAsia"/>
          <w:color w:val="0070C0"/>
          <w:spacing w:val="-3"/>
          <w:lang w:eastAsia="ja-JP"/>
        </w:rPr>
        <w:t>を踏まえ、当該臨床研究</w:t>
      </w:r>
      <w:r w:rsidR="007269F9">
        <w:rPr>
          <w:rFonts w:asciiTheme="majorEastAsia" w:eastAsiaTheme="majorEastAsia" w:hAnsiTheme="majorEastAsia" w:hint="eastAsia"/>
          <w:color w:val="0070C0"/>
          <w:spacing w:val="-3"/>
          <w:lang w:eastAsia="ja-JP"/>
        </w:rPr>
        <w:t>の</w:t>
      </w:r>
      <w:r w:rsidR="00C86210">
        <w:rPr>
          <w:rFonts w:asciiTheme="majorEastAsia" w:eastAsiaTheme="majorEastAsia" w:hAnsiTheme="majorEastAsia" w:hint="eastAsia"/>
          <w:color w:val="0070C0"/>
          <w:spacing w:val="-3"/>
          <w:lang w:eastAsia="ja-JP"/>
        </w:rPr>
        <w:t>技術的事項（デザイン）の適切性が判断できるよう、当該臨床研究で明らかにしようとしている点(課題設定)について、</w:t>
      </w:r>
      <w:r w:rsidR="009F56B0" w:rsidRPr="007B1B3C">
        <w:rPr>
          <w:rFonts w:asciiTheme="majorEastAsia" w:eastAsiaTheme="majorEastAsia" w:hAnsiTheme="majorEastAsia"/>
          <w:color w:val="0070C0"/>
          <w:spacing w:val="-3"/>
          <w:lang w:eastAsia="ja-JP"/>
        </w:rPr>
        <w:t>分かりやすく</w:t>
      </w:r>
      <w:r w:rsidR="00BF7BDF">
        <w:rPr>
          <w:rFonts w:asciiTheme="majorEastAsia" w:eastAsiaTheme="majorEastAsia" w:hAnsiTheme="majorEastAsia" w:hint="eastAsia"/>
          <w:color w:val="0070C0"/>
          <w:spacing w:val="-3"/>
          <w:lang w:eastAsia="ja-JP"/>
        </w:rPr>
        <w:t>2～3行を目安に</w:t>
      </w:r>
      <w:r w:rsidR="009F56B0" w:rsidRPr="007B1B3C">
        <w:rPr>
          <w:rFonts w:asciiTheme="majorEastAsia" w:eastAsiaTheme="majorEastAsia" w:hAnsiTheme="majorEastAsia"/>
          <w:color w:val="0070C0"/>
          <w:spacing w:val="-3"/>
          <w:lang w:eastAsia="ja-JP"/>
        </w:rPr>
        <w:t>記載する</w:t>
      </w:r>
      <w:r w:rsidR="007D12F8" w:rsidRPr="007B1B3C">
        <w:rPr>
          <w:rFonts w:asciiTheme="majorEastAsia" w:eastAsiaTheme="majorEastAsia" w:hAnsiTheme="majorEastAsia" w:hint="eastAsia"/>
          <w:color w:val="0070C0"/>
          <w:spacing w:val="-3"/>
          <w:lang w:eastAsia="ja-JP"/>
        </w:rPr>
        <w:t>。</w:t>
      </w:r>
    </w:p>
    <w:p w14:paraId="6A97D0A2" w14:textId="77777777" w:rsidR="008652A6" w:rsidRDefault="008652A6" w:rsidP="007A3903">
      <w:pPr>
        <w:pStyle w:val="a3"/>
        <w:spacing w:before="4"/>
        <w:rPr>
          <w:rFonts w:asciiTheme="majorEastAsia" w:eastAsiaTheme="majorEastAsia" w:hAnsiTheme="majorEastAsia"/>
          <w:color w:val="FF0000"/>
          <w:lang w:eastAsia="ja-JP"/>
        </w:rPr>
      </w:pPr>
    </w:p>
    <w:p w14:paraId="58B457AC" w14:textId="2F04456B" w:rsidR="008652A6" w:rsidRPr="00165229" w:rsidRDefault="0031549C" w:rsidP="008652A6">
      <w:pPr>
        <w:pStyle w:val="a3"/>
        <w:spacing w:before="4"/>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（例）</w:t>
      </w:r>
    </w:p>
    <w:p w14:paraId="199441C5" w14:textId="5328D1E3" w:rsidR="008652A6" w:rsidRPr="00165229" w:rsidRDefault="008652A6" w:rsidP="006E3E9A">
      <w:pPr>
        <w:pStyle w:val="a3"/>
        <w:spacing w:before="4"/>
        <w:ind w:left="102" w:firstLine="0"/>
        <w:rPr>
          <w:rFonts w:asciiTheme="majorEastAsia" w:eastAsiaTheme="majorEastAsia" w:hAnsiTheme="majorEastAsia"/>
          <w:color w:val="00B050"/>
          <w:lang w:eastAsia="ja-JP"/>
        </w:rPr>
      </w:pPr>
      <w:r w:rsidRPr="00165229">
        <w:rPr>
          <w:rFonts w:asciiTheme="majorEastAsia" w:eastAsiaTheme="majorEastAsia" w:hAnsiTheme="majorEastAsia" w:hint="eastAsia"/>
          <w:color w:val="00B050"/>
          <w:lang w:eastAsia="ja-JP"/>
        </w:rPr>
        <w:t>本研究の目的は、</w:t>
      </w:r>
      <w:r w:rsidR="00BF7BDF">
        <w:rPr>
          <w:rFonts w:asciiTheme="majorEastAsia" w:eastAsiaTheme="majorEastAsia" w:hAnsiTheme="majorEastAsia" w:hint="eastAsia"/>
          <w:color w:val="00B050"/>
          <w:lang w:eastAsia="ja-JP"/>
        </w:rPr>
        <w:t>xx</w:t>
      </w:r>
      <w:r w:rsidRPr="00165229">
        <w:rPr>
          <w:rFonts w:asciiTheme="majorEastAsia" w:eastAsiaTheme="majorEastAsia" w:hAnsiTheme="majorEastAsia" w:hint="eastAsia"/>
          <w:color w:val="00B050"/>
          <w:lang w:eastAsia="ja-JP"/>
        </w:rPr>
        <w:t>患者において、新規治療</w:t>
      </w:r>
      <w:r w:rsidR="00BF7BDF">
        <w:rPr>
          <w:rFonts w:asciiTheme="majorEastAsia" w:eastAsiaTheme="majorEastAsia" w:hAnsiTheme="majorEastAsia" w:hint="eastAsia"/>
          <w:color w:val="00B050"/>
          <w:lang w:eastAsia="ja-JP"/>
        </w:rPr>
        <w:t>xx</w:t>
      </w:r>
      <w:r w:rsidRPr="00165229">
        <w:rPr>
          <w:rFonts w:asciiTheme="majorEastAsia" w:eastAsiaTheme="majorEastAsia" w:hAnsiTheme="majorEastAsia" w:hint="eastAsia"/>
          <w:color w:val="00B050"/>
          <w:lang w:eastAsia="ja-JP"/>
        </w:rPr>
        <w:t>の臨床的有効性及び安全性を、標準治療</w:t>
      </w:r>
      <w:r w:rsidR="00BF7BDF">
        <w:rPr>
          <w:rFonts w:asciiTheme="majorEastAsia" w:eastAsiaTheme="majorEastAsia" w:hAnsiTheme="majorEastAsia" w:hint="eastAsia"/>
          <w:color w:val="00B050"/>
          <w:lang w:eastAsia="ja-JP"/>
        </w:rPr>
        <w:t>xx</w:t>
      </w:r>
      <w:r w:rsidRPr="00165229">
        <w:rPr>
          <w:rFonts w:asciiTheme="majorEastAsia" w:eastAsiaTheme="majorEastAsia" w:hAnsiTheme="majorEastAsia" w:hint="eastAsia"/>
          <w:color w:val="00B050"/>
          <w:lang w:eastAsia="ja-JP"/>
        </w:rPr>
        <w:t>と比較して検証することである。</w:t>
      </w:r>
    </w:p>
    <w:p w14:paraId="2C6FF958" w14:textId="03883E64" w:rsidR="00AF727A" w:rsidRDefault="00AF727A" w:rsidP="007A3903">
      <w:pPr>
        <w:pStyle w:val="a3"/>
        <w:spacing w:before="4"/>
        <w:rPr>
          <w:rFonts w:asciiTheme="majorEastAsia" w:eastAsiaTheme="majorEastAsia" w:hAnsiTheme="majorEastAsia"/>
          <w:color w:val="FF0000"/>
          <w:lang w:eastAsia="ja-JP"/>
        </w:rPr>
      </w:pPr>
    </w:p>
    <w:p w14:paraId="1CCE429E" w14:textId="7A83F9F9" w:rsidR="0031549C" w:rsidRPr="000918ED" w:rsidRDefault="0031549C" w:rsidP="007A3903">
      <w:pPr>
        <w:pStyle w:val="a3"/>
        <w:spacing w:before="4"/>
        <w:rPr>
          <w:rFonts w:asciiTheme="majorEastAsia" w:eastAsiaTheme="majorEastAsia" w:hAnsiTheme="majorEastAsia"/>
          <w:color w:val="FF0000"/>
          <w:lang w:eastAsia="ja-JP"/>
        </w:rPr>
      </w:pPr>
    </w:p>
    <w:p w14:paraId="6D1E0259" w14:textId="0C6709F2" w:rsidR="003C065A" w:rsidRPr="00446390" w:rsidRDefault="003C065A" w:rsidP="003C065A">
      <w:pPr>
        <w:pStyle w:val="2"/>
        <w:rPr>
          <w:rFonts w:asciiTheme="majorEastAsia" w:eastAsiaTheme="majorEastAsia" w:hAnsiTheme="majorEastAsia"/>
          <w:sz w:val="32"/>
          <w:szCs w:val="32"/>
          <w:lang w:eastAsia="ja-JP"/>
        </w:rPr>
      </w:pPr>
      <w:bookmarkStart w:id="21" w:name="_Toc68164152"/>
      <w:r>
        <w:rPr>
          <w:rFonts w:asciiTheme="majorEastAsia" w:eastAsiaTheme="majorEastAsia" w:hAnsiTheme="majorEastAsia"/>
          <w:sz w:val="32"/>
          <w:szCs w:val="32"/>
          <w:lang w:eastAsia="ja-JP"/>
        </w:rPr>
        <w:t>4</w:t>
      </w:r>
      <w:r w:rsidRPr="008B1E9D">
        <w:rPr>
          <w:rFonts w:asciiTheme="majorEastAsia" w:eastAsiaTheme="majorEastAsia" w:hAnsiTheme="majorEastAsia" w:hint="eastAsia"/>
          <w:sz w:val="32"/>
          <w:szCs w:val="32"/>
          <w:lang w:eastAsia="ja-JP"/>
        </w:rPr>
        <w:t>.</w:t>
      </w:r>
      <w:r w:rsidRPr="00446390">
        <w:rPr>
          <w:rFonts w:asciiTheme="majorEastAsia" w:eastAsiaTheme="majorEastAsia" w:hAnsiTheme="majorEastAsia" w:hint="eastAsia"/>
          <w:sz w:val="32"/>
          <w:szCs w:val="32"/>
          <w:lang w:eastAsia="ja-JP"/>
        </w:rPr>
        <w:t>評価項目</w:t>
      </w:r>
      <w:bookmarkEnd w:id="21"/>
    </w:p>
    <w:p w14:paraId="69F8DE02" w14:textId="77777777" w:rsidR="00A14A3E" w:rsidRPr="00425AD7" w:rsidRDefault="00A14A3E" w:rsidP="00A14A3E">
      <w:pPr>
        <w:pStyle w:val="a3"/>
        <w:ind w:left="102" w:firstLine="0"/>
        <w:rPr>
          <w:rFonts w:asciiTheme="majorEastAsia" w:eastAsiaTheme="majorEastAsia" w:hAnsiTheme="majorEastAsia"/>
          <w:color w:val="FF0000"/>
          <w:lang w:eastAsia="ja-JP"/>
        </w:rPr>
      </w:pPr>
      <w:r w:rsidRPr="00425AD7">
        <w:rPr>
          <w:rFonts w:asciiTheme="majorEastAsia" w:eastAsiaTheme="majorEastAsia" w:hAnsiTheme="majorEastAsia" w:hint="eastAsia"/>
          <w:color w:val="FF0000"/>
          <w:lang w:eastAsia="ja-JP"/>
        </w:rPr>
        <w:t>主要目的および副次目的を達成するための評価項目を、簡潔かつ正確に定義すること（安全性または有効性の基準となる特定の検査値、病態の臨床評価、心理的評価、研究対象者報告アウトカム、行動アウトカム、健康アウトカムなど）。</w:t>
      </w:r>
    </w:p>
    <w:p w14:paraId="3650D108" w14:textId="77777777" w:rsidR="00A14A3E" w:rsidRDefault="00A14A3E" w:rsidP="00A14A3E">
      <w:pPr>
        <w:pStyle w:val="a3"/>
        <w:rPr>
          <w:rFonts w:asciiTheme="majorEastAsia" w:eastAsiaTheme="majorEastAsia" w:hAnsiTheme="majorEastAsia"/>
          <w:color w:val="FF0000"/>
          <w:lang w:eastAsia="ja-JP"/>
        </w:rPr>
      </w:pPr>
    </w:p>
    <w:p w14:paraId="152F0F37" w14:textId="232DFD08" w:rsidR="00A14A3E" w:rsidRPr="004A527F" w:rsidRDefault="00A14A3E" w:rsidP="00A14A3E">
      <w:pPr>
        <w:pStyle w:val="a3"/>
        <w:rPr>
          <w:rFonts w:asciiTheme="majorEastAsia" w:eastAsiaTheme="majorEastAsia" w:hAnsiTheme="majorEastAsia"/>
          <w:color w:val="FF0000"/>
          <w:lang w:eastAsia="ja-JP"/>
        </w:rPr>
      </w:pPr>
      <w:r w:rsidRPr="004A527F">
        <w:rPr>
          <w:rFonts w:asciiTheme="majorEastAsia" w:eastAsiaTheme="majorEastAsia" w:hAnsiTheme="majorEastAsia" w:hint="eastAsia"/>
          <w:color w:val="FF0000"/>
          <w:lang w:eastAsia="ja-JP"/>
        </w:rPr>
        <w:t>・</w:t>
      </w:r>
      <w:r w:rsidRPr="004A527F">
        <w:rPr>
          <w:rFonts w:asciiTheme="majorEastAsia" w:eastAsiaTheme="majorEastAsia" w:hAnsiTheme="majorEastAsia"/>
          <w:color w:val="FF0000"/>
          <w:lang w:eastAsia="ja-JP"/>
        </w:rPr>
        <w:t>「有効性の評価」</w:t>
      </w:r>
      <w:r w:rsidRPr="004A527F">
        <w:rPr>
          <w:rFonts w:asciiTheme="majorEastAsia" w:eastAsiaTheme="majorEastAsia" w:hAnsiTheme="majorEastAsia" w:hint="eastAsia"/>
          <w:color w:val="FF0000"/>
          <w:lang w:eastAsia="ja-JP"/>
        </w:rPr>
        <w:t>を記載する場合</w:t>
      </w:r>
      <w:r w:rsidRPr="004A527F">
        <w:rPr>
          <w:rFonts w:asciiTheme="majorEastAsia" w:eastAsiaTheme="majorEastAsia" w:hAnsiTheme="majorEastAsia"/>
          <w:color w:val="FF0000"/>
          <w:lang w:eastAsia="ja-JP"/>
        </w:rPr>
        <w:t>は、次に掲げるものを含むこと。</w:t>
      </w:r>
    </w:p>
    <w:p w14:paraId="49676F65" w14:textId="77777777" w:rsidR="00A14A3E" w:rsidRPr="004A527F" w:rsidRDefault="00A14A3E" w:rsidP="00A14A3E">
      <w:pPr>
        <w:pStyle w:val="a3"/>
        <w:rPr>
          <w:rFonts w:asciiTheme="majorEastAsia" w:eastAsiaTheme="majorEastAsia" w:hAnsiTheme="majorEastAsia"/>
          <w:color w:val="FF0000"/>
          <w:sz w:val="20"/>
          <w:lang w:eastAsia="ja-JP"/>
        </w:rPr>
      </w:pPr>
      <w:r w:rsidRPr="004A527F">
        <w:rPr>
          <w:rFonts w:asciiTheme="majorEastAsia" w:eastAsiaTheme="majorEastAsia" w:hAnsiTheme="majorEastAsia"/>
          <w:color w:val="FF0000"/>
          <w:sz w:val="20"/>
          <w:lang w:eastAsia="ja-JP"/>
        </w:rPr>
        <w:lastRenderedPageBreak/>
        <w:t>（ア）有効性評価指標の特定</w:t>
      </w:r>
      <w:r w:rsidRPr="004A527F">
        <w:rPr>
          <w:rFonts w:asciiTheme="majorEastAsia" w:eastAsiaTheme="majorEastAsia" w:hAnsiTheme="majorEastAsia" w:hint="eastAsia"/>
          <w:color w:val="FF0000"/>
          <w:sz w:val="20"/>
          <w:lang w:eastAsia="ja-JP"/>
        </w:rPr>
        <w:t>（介入の効果を評価可能な測定項目または観察項目を設定する）</w:t>
      </w:r>
    </w:p>
    <w:p w14:paraId="20295B4C" w14:textId="77777777" w:rsidR="00A14A3E" w:rsidRPr="004A527F" w:rsidRDefault="00A14A3E" w:rsidP="00A14A3E">
      <w:pPr>
        <w:pStyle w:val="a3"/>
        <w:rPr>
          <w:rFonts w:asciiTheme="majorEastAsia" w:eastAsiaTheme="majorEastAsia" w:hAnsiTheme="majorEastAsia"/>
          <w:color w:val="FF0000"/>
          <w:sz w:val="20"/>
          <w:lang w:eastAsia="ja-JP"/>
        </w:rPr>
      </w:pPr>
      <w:r w:rsidRPr="004A527F">
        <w:rPr>
          <w:rFonts w:asciiTheme="majorEastAsia" w:eastAsiaTheme="majorEastAsia" w:hAnsiTheme="majorEastAsia"/>
          <w:color w:val="FF0000"/>
          <w:sz w:val="20"/>
          <w:lang w:eastAsia="ja-JP"/>
        </w:rPr>
        <w:t xml:space="preserve">（イ）有効性評価指標に関する評価、記録および解析の方法並びにそれらの実施時期 </w:t>
      </w:r>
      <w:r w:rsidRPr="004A527F">
        <w:rPr>
          <w:rFonts w:asciiTheme="majorEastAsia" w:eastAsiaTheme="majorEastAsia" w:hAnsiTheme="majorEastAsia" w:hint="eastAsia"/>
          <w:color w:val="FF0000"/>
          <w:sz w:val="20"/>
          <w:lang w:eastAsia="ja-JP"/>
        </w:rPr>
        <w:t>（研究期間のうち、どの時点を評価項目とするのかについてもわかるよう記載する）</w:t>
      </w:r>
    </w:p>
    <w:p w14:paraId="6DA031C5" w14:textId="77777777" w:rsidR="00A14A3E" w:rsidRPr="004A527F" w:rsidRDefault="00A14A3E" w:rsidP="00A14A3E">
      <w:pPr>
        <w:pStyle w:val="a3"/>
        <w:rPr>
          <w:rFonts w:asciiTheme="majorEastAsia" w:eastAsiaTheme="majorEastAsia" w:hAnsiTheme="majorEastAsia"/>
          <w:color w:val="FF0000"/>
          <w:lang w:eastAsia="ja-JP"/>
        </w:rPr>
      </w:pPr>
    </w:p>
    <w:p w14:paraId="35A2577D" w14:textId="77777777" w:rsidR="00A14A3E" w:rsidRPr="004A527F" w:rsidRDefault="00A14A3E" w:rsidP="00A14A3E">
      <w:pPr>
        <w:pStyle w:val="a3"/>
        <w:rPr>
          <w:rFonts w:asciiTheme="majorEastAsia" w:eastAsiaTheme="majorEastAsia" w:hAnsiTheme="majorEastAsia"/>
          <w:color w:val="FF0000"/>
          <w:lang w:eastAsia="ja-JP"/>
        </w:rPr>
      </w:pPr>
      <w:r w:rsidRPr="004A527F">
        <w:rPr>
          <w:rFonts w:asciiTheme="majorEastAsia" w:eastAsiaTheme="majorEastAsia" w:hAnsiTheme="majorEastAsia" w:hint="eastAsia"/>
          <w:color w:val="FF0000"/>
          <w:lang w:eastAsia="ja-JP"/>
        </w:rPr>
        <w:t>・</w:t>
      </w:r>
      <w:r w:rsidRPr="004A527F">
        <w:rPr>
          <w:rFonts w:asciiTheme="majorEastAsia" w:eastAsiaTheme="majorEastAsia" w:hAnsiTheme="majorEastAsia"/>
          <w:color w:val="FF0000"/>
          <w:lang w:eastAsia="ja-JP"/>
        </w:rPr>
        <w:t>「安全性の評価」</w:t>
      </w:r>
      <w:r w:rsidRPr="004A527F">
        <w:rPr>
          <w:rFonts w:asciiTheme="majorEastAsia" w:eastAsiaTheme="majorEastAsia" w:hAnsiTheme="majorEastAsia" w:hint="eastAsia"/>
          <w:color w:val="FF0000"/>
          <w:lang w:eastAsia="ja-JP"/>
        </w:rPr>
        <w:t>を記載する場合</w:t>
      </w:r>
      <w:r w:rsidRPr="004A527F">
        <w:rPr>
          <w:rFonts w:asciiTheme="majorEastAsia" w:eastAsiaTheme="majorEastAsia" w:hAnsiTheme="majorEastAsia"/>
          <w:color w:val="FF0000"/>
          <w:lang w:eastAsia="ja-JP"/>
        </w:rPr>
        <w:t xml:space="preserve">は、次に掲げるものを含むこと。 </w:t>
      </w:r>
    </w:p>
    <w:p w14:paraId="3003393E" w14:textId="77777777" w:rsidR="00A14A3E" w:rsidRPr="004A527F" w:rsidRDefault="00A14A3E" w:rsidP="00A14A3E">
      <w:pPr>
        <w:pStyle w:val="a3"/>
        <w:rPr>
          <w:rFonts w:asciiTheme="majorEastAsia" w:eastAsiaTheme="majorEastAsia" w:hAnsiTheme="majorEastAsia"/>
          <w:color w:val="FF0000"/>
          <w:sz w:val="20"/>
          <w:lang w:eastAsia="ja-JP"/>
        </w:rPr>
      </w:pPr>
      <w:r w:rsidRPr="004A527F">
        <w:rPr>
          <w:rFonts w:asciiTheme="majorEastAsia" w:eastAsiaTheme="majorEastAsia" w:hAnsiTheme="majorEastAsia"/>
          <w:color w:val="FF0000"/>
          <w:sz w:val="20"/>
          <w:lang w:eastAsia="ja-JP"/>
        </w:rPr>
        <w:t xml:space="preserve">（ア）安全性評価指標の特定 </w:t>
      </w:r>
    </w:p>
    <w:p w14:paraId="06B7C968" w14:textId="77777777" w:rsidR="00A14A3E" w:rsidRPr="004A527F" w:rsidRDefault="00A14A3E" w:rsidP="00A14A3E">
      <w:pPr>
        <w:pStyle w:val="a3"/>
        <w:rPr>
          <w:rFonts w:asciiTheme="majorEastAsia" w:eastAsiaTheme="majorEastAsia" w:hAnsiTheme="majorEastAsia"/>
          <w:color w:val="FF0000"/>
          <w:sz w:val="20"/>
          <w:lang w:eastAsia="ja-JP"/>
        </w:rPr>
      </w:pPr>
      <w:r w:rsidRPr="004A527F">
        <w:rPr>
          <w:rFonts w:asciiTheme="majorEastAsia" w:eastAsiaTheme="majorEastAsia" w:hAnsiTheme="majorEastAsia"/>
          <w:color w:val="FF0000"/>
          <w:sz w:val="20"/>
          <w:lang w:eastAsia="ja-JP"/>
        </w:rPr>
        <w:t xml:space="preserve">（イ）安全性評価指標に関する評価、記録および解析の方法並びにそれらの実施時期 </w:t>
      </w:r>
    </w:p>
    <w:p w14:paraId="53B65201" w14:textId="77777777" w:rsidR="00A14A3E" w:rsidRPr="004A527F" w:rsidRDefault="00A14A3E" w:rsidP="00A14A3E">
      <w:pPr>
        <w:pStyle w:val="a3"/>
        <w:rPr>
          <w:rFonts w:asciiTheme="majorEastAsia" w:eastAsiaTheme="majorEastAsia" w:hAnsiTheme="majorEastAsia"/>
          <w:color w:val="FF0000"/>
          <w:sz w:val="20"/>
          <w:lang w:eastAsia="ja-JP"/>
        </w:rPr>
      </w:pPr>
      <w:r w:rsidRPr="004A527F">
        <w:rPr>
          <w:rFonts w:asciiTheme="majorEastAsia" w:eastAsiaTheme="majorEastAsia" w:hAnsiTheme="majorEastAsia"/>
          <w:color w:val="FF0000"/>
          <w:sz w:val="20"/>
          <w:lang w:eastAsia="ja-JP"/>
        </w:rPr>
        <w:t xml:space="preserve">（ウ）疾病等の情報収集、記録および報告に関する手順（研究責任医師が研究代表医師に報告すべき重要な疾病等および臨床検査の異常値の特定並びに報告の要件および期限を含む。） </w:t>
      </w:r>
    </w:p>
    <w:p w14:paraId="1474C52F" w14:textId="77777777" w:rsidR="00A14A3E" w:rsidRPr="004A527F" w:rsidRDefault="00A14A3E" w:rsidP="00A14A3E">
      <w:pPr>
        <w:pStyle w:val="a3"/>
        <w:ind w:leftChars="72" w:left="412" w:hangingChars="127" w:hanging="254"/>
        <w:rPr>
          <w:rFonts w:asciiTheme="majorEastAsia" w:eastAsiaTheme="majorEastAsia" w:hAnsiTheme="majorEastAsia"/>
          <w:color w:val="FF0000"/>
          <w:lang w:eastAsia="ja-JP"/>
        </w:rPr>
      </w:pPr>
      <w:r w:rsidRPr="004A527F">
        <w:rPr>
          <w:rFonts w:asciiTheme="majorEastAsia" w:eastAsiaTheme="majorEastAsia" w:hAnsiTheme="majorEastAsia"/>
          <w:color w:val="FF0000"/>
          <w:sz w:val="20"/>
          <w:lang w:eastAsia="ja-JP"/>
        </w:rPr>
        <w:t>（エ）疾病等発生後の臨床研究の対象者の観察期間</w:t>
      </w:r>
    </w:p>
    <w:p w14:paraId="5EBD673A" w14:textId="77777777" w:rsidR="00A14A3E" w:rsidRPr="002A7D57" w:rsidRDefault="00A14A3E" w:rsidP="00A14A3E">
      <w:pPr>
        <w:pStyle w:val="a3"/>
        <w:rPr>
          <w:rFonts w:asciiTheme="majorEastAsia" w:eastAsiaTheme="majorEastAsia" w:hAnsiTheme="majorEastAsia"/>
          <w:color w:val="FF0000"/>
          <w:lang w:eastAsia="ja-JP"/>
        </w:rPr>
      </w:pPr>
    </w:p>
    <w:p w14:paraId="334CFD81" w14:textId="0B69DB68" w:rsidR="003C065A" w:rsidRPr="00800739" w:rsidRDefault="003C065A" w:rsidP="007402F9">
      <w:pPr>
        <w:pStyle w:val="a3"/>
        <w:ind w:leftChars="50" w:left="320" w:hangingChars="100" w:hanging="210"/>
        <w:rPr>
          <w:rFonts w:asciiTheme="majorEastAsia" w:eastAsiaTheme="majorEastAsia" w:hAnsiTheme="majorEastAsia"/>
          <w:color w:val="0070C0"/>
          <w:lang w:eastAsia="ja-JP"/>
        </w:rPr>
      </w:pPr>
      <w:r w:rsidRPr="00800739">
        <w:rPr>
          <w:rFonts w:asciiTheme="majorEastAsia" w:eastAsiaTheme="majorEastAsia" w:hAnsiTheme="majorEastAsia" w:hint="eastAsia"/>
          <w:color w:val="0070C0"/>
          <w:lang w:eastAsia="ja-JP"/>
        </w:rPr>
        <w:t>・</w:t>
      </w:r>
      <w:r w:rsidRPr="00800739">
        <w:rPr>
          <w:rFonts w:asciiTheme="majorEastAsia" w:eastAsiaTheme="majorEastAsia" w:hAnsiTheme="majorEastAsia"/>
          <w:color w:val="0070C0"/>
          <w:lang w:eastAsia="ja-JP"/>
        </w:rPr>
        <w:t>Primary Endpoint（主要評価項目）、Secondary Endpoints</w:t>
      </w:r>
      <w:r w:rsidRPr="00800739">
        <w:rPr>
          <w:rFonts w:asciiTheme="majorEastAsia" w:eastAsiaTheme="majorEastAsia" w:hAnsiTheme="majorEastAsia" w:hint="eastAsia"/>
          <w:color w:val="0070C0"/>
          <w:lang w:eastAsia="ja-JP"/>
        </w:rPr>
        <w:t>（</w:t>
      </w:r>
      <w:r w:rsidR="002F1C22">
        <w:rPr>
          <w:rFonts w:asciiTheme="majorEastAsia" w:eastAsiaTheme="majorEastAsia" w:hAnsiTheme="majorEastAsia" w:hint="eastAsia"/>
          <w:color w:val="0070C0"/>
          <w:lang w:eastAsia="ja-JP"/>
        </w:rPr>
        <w:t>副次評価</w:t>
      </w:r>
      <w:r w:rsidRPr="00800739">
        <w:rPr>
          <w:rFonts w:asciiTheme="majorEastAsia" w:eastAsiaTheme="majorEastAsia" w:hAnsiTheme="majorEastAsia" w:hint="eastAsia"/>
          <w:color w:val="0070C0"/>
          <w:lang w:eastAsia="ja-JP"/>
        </w:rPr>
        <w:t>項目）を分けて列記すること。</w:t>
      </w:r>
    </w:p>
    <w:p w14:paraId="2BA60A5E" w14:textId="6EE33411" w:rsidR="003C065A" w:rsidRPr="00800739" w:rsidRDefault="003C065A" w:rsidP="003C065A">
      <w:pPr>
        <w:pStyle w:val="a3"/>
        <w:ind w:left="102" w:firstLine="0"/>
        <w:rPr>
          <w:rFonts w:asciiTheme="majorEastAsia" w:eastAsiaTheme="majorEastAsia" w:hAnsiTheme="majorEastAsia"/>
          <w:color w:val="0070C0"/>
          <w:lang w:eastAsia="ja-JP"/>
        </w:rPr>
      </w:pPr>
      <w:r w:rsidRPr="00800739">
        <w:rPr>
          <w:rFonts w:asciiTheme="majorEastAsia" w:eastAsiaTheme="majorEastAsia" w:hAnsiTheme="majorEastAsia" w:hint="eastAsia"/>
          <w:color w:val="0070C0"/>
          <w:lang w:eastAsia="ja-JP"/>
        </w:rPr>
        <w:t>・主要評価項目は、出来る限り１つに絞る。他の評価項目は、</w:t>
      </w:r>
      <w:r w:rsidR="002F1C22">
        <w:rPr>
          <w:rFonts w:asciiTheme="majorEastAsia" w:eastAsiaTheme="majorEastAsia" w:hAnsiTheme="majorEastAsia" w:hint="eastAsia"/>
          <w:color w:val="0070C0"/>
          <w:lang w:eastAsia="ja-JP"/>
        </w:rPr>
        <w:t>副次評価</w:t>
      </w:r>
      <w:r w:rsidRPr="00800739">
        <w:rPr>
          <w:rFonts w:asciiTheme="majorEastAsia" w:eastAsiaTheme="majorEastAsia" w:hAnsiTheme="majorEastAsia" w:hint="eastAsia"/>
          <w:color w:val="0070C0"/>
          <w:lang w:eastAsia="ja-JP"/>
        </w:rPr>
        <w:t>項目に入れること。</w:t>
      </w:r>
    </w:p>
    <w:p w14:paraId="1BE87D16" w14:textId="77777777" w:rsidR="003C065A" w:rsidRPr="00800739" w:rsidRDefault="003C065A" w:rsidP="007402F9">
      <w:pPr>
        <w:pStyle w:val="a3"/>
        <w:ind w:leftChars="50" w:left="320" w:hangingChars="100" w:hanging="210"/>
        <w:rPr>
          <w:rFonts w:asciiTheme="majorEastAsia" w:eastAsiaTheme="majorEastAsia" w:hAnsiTheme="majorEastAsia"/>
          <w:color w:val="0070C0"/>
          <w:lang w:eastAsia="ja-JP"/>
        </w:rPr>
      </w:pPr>
      <w:r w:rsidRPr="00800739">
        <w:rPr>
          <w:rFonts w:asciiTheme="majorEastAsia" w:eastAsiaTheme="majorEastAsia" w:hAnsiTheme="majorEastAsia" w:hint="eastAsia"/>
          <w:color w:val="0070C0"/>
          <w:lang w:eastAsia="ja-JP"/>
        </w:rPr>
        <w:t>・一般的に、主要評価項目によって効果の判定を行う。主要評価項目は、必要対象者数の推定にも使われるので、慎重に選定し、決定する必要がある。</w:t>
      </w:r>
    </w:p>
    <w:p w14:paraId="41136CAA" w14:textId="47FD7071" w:rsidR="003C065A" w:rsidRPr="00800739" w:rsidRDefault="003C065A" w:rsidP="007402F9">
      <w:pPr>
        <w:pStyle w:val="a3"/>
        <w:ind w:leftChars="50" w:left="320" w:hangingChars="100" w:hanging="210"/>
        <w:rPr>
          <w:rFonts w:asciiTheme="majorEastAsia" w:eastAsiaTheme="majorEastAsia" w:hAnsiTheme="majorEastAsia"/>
          <w:color w:val="0070C0"/>
          <w:lang w:eastAsia="ja-JP"/>
        </w:rPr>
      </w:pPr>
      <w:r>
        <w:rPr>
          <w:rFonts w:asciiTheme="majorEastAsia" w:eastAsiaTheme="majorEastAsia" w:hAnsiTheme="majorEastAsia" w:hint="eastAsia"/>
          <w:color w:val="0070C0"/>
          <w:lang w:eastAsia="ja-JP"/>
        </w:rPr>
        <w:t>・</w:t>
      </w:r>
      <w:r w:rsidRPr="00800739">
        <w:rPr>
          <w:rFonts w:asciiTheme="majorEastAsia" w:eastAsiaTheme="majorEastAsia" w:hAnsiTheme="majorEastAsia"/>
          <w:color w:val="0070C0"/>
          <w:lang w:eastAsia="ja-JP"/>
        </w:rPr>
        <w:t>SPIRIT 2013</w:t>
      </w:r>
      <w:r w:rsidRPr="00800739">
        <w:rPr>
          <w:rFonts w:asciiTheme="majorEastAsia" w:eastAsiaTheme="majorEastAsia" w:hAnsiTheme="majorEastAsia" w:hint="eastAsia"/>
          <w:color w:val="0070C0"/>
          <w:lang w:eastAsia="ja-JP"/>
        </w:rPr>
        <w:t>声明の中の、臨床試験</w:t>
      </w:r>
      <w:r w:rsidR="00E37301">
        <w:rPr>
          <w:rFonts w:asciiTheme="majorEastAsia" w:eastAsiaTheme="majorEastAsia" w:hAnsiTheme="majorEastAsia" w:hint="eastAsia"/>
          <w:color w:val="0070C0"/>
          <w:lang w:eastAsia="ja-JP"/>
        </w:rPr>
        <w:t>プロトコール</w:t>
      </w:r>
      <w:r w:rsidRPr="00800739">
        <w:rPr>
          <w:rFonts w:asciiTheme="majorEastAsia" w:eastAsiaTheme="majorEastAsia" w:hAnsiTheme="majorEastAsia" w:hint="eastAsia"/>
          <w:color w:val="0070C0"/>
          <w:lang w:eastAsia="ja-JP"/>
        </w:rPr>
        <w:t>と関連文書に記載されるべき推奨項目に、アウトカムは</w:t>
      </w:r>
      <w:r w:rsidRPr="00800739">
        <w:rPr>
          <w:rFonts w:asciiTheme="majorEastAsia" w:eastAsiaTheme="majorEastAsia" w:hAnsiTheme="majorEastAsia"/>
          <w:color w:val="0070C0"/>
          <w:lang w:eastAsia="ja-JP"/>
        </w:rPr>
        <w:t>「特定の測定変数（たとえば収縮期血圧）</w:t>
      </w:r>
      <w:r w:rsidRPr="00800739">
        <w:rPr>
          <w:rFonts w:asciiTheme="majorEastAsia" w:eastAsiaTheme="majorEastAsia" w:hAnsiTheme="majorEastAsia" w:hint="eastAsia"/>
          <w:color w:val="0070C0"/>
          <w:lang w:eastAsia="ja-JP"/>
        </w:rPr>
        <w:t>、</w:t>
      </w:r>
      <w:r w:rsidRPr="00800739">
        <w:rPr>
          <w:rFonts w:asciiTheme="majorEastAsia" w:eastAsiaTheme="majorEastAsia" w:hAnsiTheme="majorEastAsia"/>
          <w:color w:val="0070C0"/>
          <w:lang w:eastAsia="ja-JP"/>
        </w:rPr>
        <w:t>解析される統計量</w:t>
      </w:r>
      <w:r w:rsidR="007402F9">
        <w:rPr>
          <w:rFonts w:asciiTheme="majorEastAsia" w:eastAsiaTheme="majorEastAsia" w:hAnsiTheme="majorEastAsia" w:hint="eastAsia"/>
          <w:color w:val="0070C0"/>
          <w:lang w:eastAsia="ja-JP"/>
        </w:rPr>
        <w:t>(</w:t>
      </w:r>
      <w:r w:rsidRPr="00800739">
        <w:rPr>
          <w:rFonts w:asciiTheme="majorEastAsia" w:eastAsiaTheme="majorEastAsia" w:hAnsiTheme="majorEastAsia"/>
          <w:color w:val="0070C0"/>
          <w:lang w:eastAsia="ja-JP"/>
        </w:rPr>
        <w:t>analysis metric</w:t>
      </w:r>
      <w:r w:rsidRPr="00800739">
        <w:rPr>
          <w:rFonts w:asciiTheme="majorEastAsia" w:eastAsiaTheme="majorEastAsia" w:hAnsiTheme="majorEastAsia" w:hint="eastAsia"/>
          <w:color w:val="0070C0"/>
          <w:lang w:eastAsia="ja-JP"/>
        </w:rPr>
        <w:t>、</w:t>
      </w:r>
      <w:r w:rsidRPr="00800739">
        <w:rPr>
          <w:rFonts w:asciiTheme="majorEastAsia" w:eastAsiaTheme="majorEastAsia" w:hAnsiTheme="majorEastAsia"/>
          <w:color w:val="0070C0"/>
          <w:lang w:eastAsia="ja-JP"/>
        </w:rPr>
        <w:t>たとえば</w:t>
      </w:r>
      <w:r w:rsidRPr="00800739">
        <w:rPr>
          <w:rFonts w:asciiTheme="majorEastAsia" w:eastAsiaTheme="majorEastAsia" w:hAnsiTheme="majorEastAsia" w:hint="eastAsia"/>
          <w:color w:val="0070C0"/>
          <w:lang w:eastAsia="ja-JP"/>
        </w:rPr>
        <w:t>、</w:t>
      </w:r>
      <w:r w:rsidRPr="00800739">
        <w:rPr>
          <w:rFonts w:asciiTheme="majorEastAsia" w:eastAsiaTheme="majorEastAsia" w:hAnsiTheme="majorEastAsia"/>
          <w:color w:val="0070C0"/>
          <w:lang w:eastAsia="ja-JP"/>
        </w:rPr>
        <w:t>ベースラインからの変化</w:t>
      </w:r>
      <w:r w:rsidRPr="00800739">
        <w:rPr>
          <w:rFonts w:asciiTheme="majorEastAsia" w:eastAsiaTheme="majorEastAsia" w:hAnsiTheme="majorEastAsia" w:hint="eastAsia"/>
          <w:color w:val="0070C0"/>
          <w:lang w:eastAsia="ja-JP"/>
        </w:rPr>
        <w:t>、</w:t>
      </w:r>
      <w:r w:rsidRPr="00800739">
        <w:rPr>
          <w:rFonts w:asciiTheme="majorEastAsia" w:eastAsiaTheme="majorEastAsia" w:hAnsiTheme="majorEastAsia"/>
          <w:color w:val="0070C0"/>
          <w:lang w:eastAsia="ja-JP"/>
        </w:rPr>
        <w:t>最終値</w:t>
      </w:r>
      <w:r w:rsidRPr="00800739">
        <w:rPr>
          <w:rFonts w:asciiTheme="majorEastAsia" w:eastAsiaTheme="majorEastAsia" w:hAnsiTheme="majorEastAsia" w:hint="eastAsia"/>
          <w:color w:val="0070C0"/>
          <w:lang w:eastAsia="ja-JP"/>
        </w:rPr>
        <w:t>、</w:t>
      </w:r>
      <w:r w:rsidRPr="00800739">
        <w:rPr>
          <w:rFonts w:asciiTheme="majorEastAsia" w:eastAsiaTheme="majorEastAsia" w:hAnsiTheme="majorEastAsia"/>
          <w:color w:val="0070C0"/>
          <w:lang w:eastAsia="ja-JP"/>
        </w:rPr>
        <w:t>イベントまでの期間）</w:t>
      </w:r>
      <w:r w:rsidRPr="00800739">
        <w:rPr>
          <w:rFonts w:asciiTheme="majorEastAsia" w:eastAsiaTheme="majorEastAsia" w:hAnsiTheme="majorEastAsia" w:hint="eastAsia"/>
          <w:color w:val="0070C0"/>
          <w:lang w:eastAsia="ja-JP"/>
        </w:rPr>
        <w:t>、</w:t>
      </w:r>
      <w:r w:rsidRPr="00800739">
        <w:rPr>
          <w:rFonts w:asciiTheme="majorEastAsia" w:eastAsiaTheme="majorEastAsia" w:hAnsiTheme="majorEastAsia"/>
          <w:color w:val="0070C0"/>
          <w:lang w:eastAsia="ja-JP"/>
        </w:rPr>
        <w:t>集約方法（たとえば</w:t>
      </w:r>
      <w:r w:rsidRPr="00800739">
        <w:rPr>
          <w:rFonts w:asciiTheme="majorEastAsia" w:eastAsiaTheme="majorEastAsia" w:hAnsiTheme="majorEastAsia" w:hint="eastAsia"/>
          <w:color w:val="0070C0"/>
          <w:lang w:eastAsia="ja-JP"/>
        </w:rPr>
        <w:t>、</w:t>
      </w:r>
      <w:r w:rsidRPr="00800739">
        <w:rPr>
          <w:rFonts w:asciiTheme="majorEastAsia" w:eastAsiaTheme="majorEastAsia" w:hAnsiTheme="majorEastAsia"/>
          <w:color w:val="0070C0"/>
          <w:lang w:eastAsia="ja-JP"/>
        </w:rPr>
        <w:t>中央値</w:t>
      </w:r>
      <w:r w:rsidRPr="00800739">
        <w:rPr>
          <w:rFonts w:asciiTheme="majorEastAsia" w:eastAsiaTheme="majorEastAsia" w:hAnsiTheme="majorEastAsia" w:hint="eastAsia"/>
          <w:color w:val="0070C0"/>
          <w:lang w:eastAsia="ja-JP"/>
        </w:rPr>
        <w:t>、</w:t>
      </w:r>
      <w:r w:rsidRPr="00800739">
        <w:rPr>
          <w:rFonts w:asciiTheme="majorEastAsia" w:eastAsiaTheme="majorEastAsia" w:hAnsiTheme="majorEastAsia"/>
          <w:color w:val="0070C0"/>
          <w:lang w:eastAsia="ja-JP"/>
        </w:rPr>
        <w:t>比率）</w:t>
      </w:r>
      <w:r w:rsidRPr="00800739">
        <w:rPr>
          <w:rFonts w:asciiTheme="majorEastAsia" w:eastAsiaTheme="majorEastAsia" w:hAnsiTheme="majorEastAsia" w:hint="eastAsia"/>
          <w:color w:val="0070C0"/>
          <w:lang w:eastAsia="ja-JP"/>
        </w:rPr>
        <w:t>、</w:t>
      </w:r>
      <w:r w:rsidRPr="00800739">
        <w:rPr>
          <w:rFonts w:asciiTheme="majorEastAsia" w:eastAsiaTheme="majorEastAsia" w:hAnsiTheme="majorEastAsia"/>
          <w:color w:val="0070C0"/>
          <w:lang w:eastAsia="ja-JP"/>
        </w:rPr>
        <w:t>各アウトカムの測定時点を含む。」とある。</w:t>
      </w:r>
      <w:r w:rsidRPr="00800739">
        <w:rPr>
          <w:rFonts w:asciiTheme="majorEastAsia" w:eastAsiaTheme="majorEastAsia" w:hAnsiTheme="majorEastAsia" w:hint="eastAsia"/>
          <w:color w:val="0070C0"/>
          <w:lang w:eastAsia="ja-JP"/>
        </w:rPr>
        <w:t>例を参考に、定義すること。</w:t>
      </w:r>
    </w:p>
    <w:p w14:paraId="213C8E07" w14:textId="1391B3B7" w:rsidR="003C065A" w:rsidRDefault="003C065A" w:rsidP="00533EC7">
      <w:pPr>
        <w:pStyle w:val="a3"/>
        <w:ind w:leftChars="50" w:left="320" w:hangingChars="100" w:hanging="210"/>
        <w:rPr>
          <w:rFonts w:asciiTheme="majorEastAsia" w:eastAsiaTheme="majorEastAsia" w:hAnsiTheme="majorEastAsia"/>
          <w:color w:val="0070C0"/>
          <w:lang w:eastAsia="ja-JP"/>
        </w:rPr>
      </w:pPr>
      <w:r>
        <w:rPr>
          <w:rFonts w:asciiTheme="majorEastAsia" w:eastAsiaTheme="majorEastAsia" w:hAnsiTheme="majorEastAsia" w:hint="eastAsia"/>
          <w:color w:val="0070C0"/>
          <w:lang w:eastAsia="ja-JP"/>
        </w:rPr>
        <w:t>・</w:t>
      </w:r>
      <w:r w:rsidRPr="00800739">
        <w:rPr>
          <w:rFonts w:asciiTheme="majorEastAsia" w:eastAsiaTheme="majorEastAsia" w:hAnsiTheme="majorEastAsia" w:hint="eastAsia"/>
          <w:color w:val="0070C0"/>
          <w:lang w:eastAsia="ja-JP"/>
        </w:rPr>
        <w:t>有効性にのみ注目しがちであるが、治療は有効性と安全性のバランスによって選択されるものであるため、安全性も忘れずに評価すべきである。</w:t>
      </w:r>
    </w:p>
    <w:p w14:paraId="71E84432" w14:textId="6CFE2D6E" w:rsidR="0098515D" w:rsidRPr="006A0594" w:rsidRDefault="00533EC7" w:rsidP="00533EC7">
      <w:pPr>
        <w:pStyle w:val="a3"/>
        <w:ind w:leftChars="47" w:hangingChars="121" w:hanging="254"/>
        <w:rPr>
          <w:rFonts w:asciiTheme="majorEastAsia" w:eastAsiaTheme="majorEastAsia" w:hAnsiTheme="majorEastAsia"/>
          <w:color w:val="0070C0"/>
          <w:lang w:eastAsia="ja-JP"/>
        </w:rPr>
      </w:pPr>
      <w:r>
        <w:rPr>
          <w:rFonts w:asciiTheme="majorEastAsia" w:eastAsiaTheme="majorEastAsia" w:hAnsiTheme="majorEastAsia" w:hint="eastAsia"/>
          <w:color w:val="0070C0"/>
          <w:lang w:eastAsia="ja-JP"/>
        </w:rPr>
        <w:t>・</w:t>
      </w:r>
      <w:r w:rsidR="0098515D">
        <w:rPr>
          <w:rFonts w:asciiTheme="majorEastAsia" w:eastAsiaTheme="majorEastAsia" w:hAnsiTheme="majorEastAsia" w:hint="eastAsia"/>
          <w:color w:val="0070C0"/>
          <w:lang w:eastAsia="ja-JP"/>
        </w:rPr>
        <w:t>主要評価項目として設定した根拠が</w:t>
      </w:r>
      <w:r w:rsidR="0098515D" w:rsidRPr="006A0594">
        <w:rPr>
          <w:rFonts w:asciiTheme="majorEastAsia" w:eastAsiaTheme="majorEastAsia" w:hAnsiTheme="majorEastAsia" w:hint="eastAsia"/>
          <w:color w:val="0070C0"/>
          <w:lang w:eastAsia="ja-JP"/>
        </w:rPr>
        <w:t>記載</w:t>
      </w:r>
      <w:r w:rsidR="0098515D">
        <w:rPr>
          <w:rFonts w:asciiTheme="majorEastAsia" w:eastAsiaTheme="majorEastAsia" w:hAnsiTheme="majorEastAsia" w:hint="eastAsia"/>
          <w:color w:val="0070C0"/>
          <w:lang w:eastAsia="ja-JP"/>
        </w:rPr>
        <w:t>されることが望ましい</w:t>
      </w:r>
      <w:r w:rsidR="0098515D" w:rsidRPr="006A0594">
        <w:rPr>
          <w:rFonts w:asciiTheme="majorEastAsia" w:eastAsiaTheme="majorEastAsia" w:hAnsiTheme="majorEastAsia" w:hint="eastAsia"/>
          <w:color w:val="0070C0"/>
          <w:lang w:eastAsia="ja-JP"/>
        </w:rPr>
        <w:t>。</w:t>
      </w:r>
    </w:p>
    <w:p w14:paraId="5C3E8466" w14:textId="768D1E22" w:rsidR="003C065A" w:rsidRPr="0098515D" w:rsidRDefault="003C065A">
      <w:pPr>
        <w:pStyle w:val="a3"/>
        <w:rPr>
          <w:rFonts w:asciiTheme="majorEastAsia" w:eastAsiaTheme="majorEastAsia" w:hAnsiTheme="majorEastAsia"/>
          <w:color w:val="FF0000"/>
          <w:lang w:eastAsia="ja-JP"/>
        </w:rPr>
      </w:pPr>
    </w:p>
    <w:p w14:paraId="172A6DE5" w14:textId="77777777" w:rsidR="002A7D57" w:rsidRDefault="002A7D57" w:rsidP="002A7D57">
      <w:pPr>
        <w:pStyle w:val="a3"/>
        <w:rPr>
          <w:rFonts w:asciiTheme="majorEastAsia" w:eastAsiaTheme="majorEastAsia" w:hAnsiTheme="majorEastAsia"/>
          <w:color w:val="FF0000"/>
          <w:lang w:eastAsia="ja-JP"/>
        </w:rPr>
      </w:pPr>
    </w:p>
    <w:p w14:paraId="1AFD3A8E" w14:textId="06F54E69" w:rsidR="003C065A" w:rsidRPr="00B03B58" w:rsidRDefault="0031549C" w:rsidP="003C065A">
      <w:pPr>
        <w:pStyle w:val="a3"/>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（例）</w:t>
      </w:r>
    </w:p>
    <w:p w14:paraId="0D44D557" w14:textId="618A300D" w:rsidR="0009361D" w:rsidRDefault="0009361D" w:rsidP="0009361D">
      <w:pPr>
        <w:pStyle w:val="a3"/>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4</w:t>
      </w:r>
      <w:r>
        <w:rPr>
          <w:rFonts w:asciiTheme="majorEastAsia" w:eastAsiaTheme="majorEastAsia" w:hAnsiTheme="majorEastAsia"/>
          <w:color w:val="00B050"/>
          <w:lang w:eastAsia="ja-JP"/>
        </w:rPr>
        <w:t>.1</w:t>
      </w:r>
      <w:r>
        <w:rPr>
          <w:rFonts w:asciiTheme="majorEastAsia" w:eastAsiaTheme="majorEastAsia" w:hAnsiTheme="majorEastAsia" w:hint="eastAsia"/>
          <w:color w:val="00B050"/>
          <w:lang w:eastAsia="ja-JP"/>
        </w:rPr>
        <w:t xml:space="preserve"> 有効性の評価項目</w:t>
      </w:r>
    </w:p>
    <w:p w14:paraId="7FBC1AEB" w14:textId="350E1E9D" w:rsidR="003C065A" w:rsidRPr="00B03B58" w:rsidRDefault="0009361D" w:rsidP="0009361D">
      <w:pPr>
        <w:pStyle w:val="a3"/>
        <w:ind w:leftChars="100" w:left="220" w:firstLine="0"/>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4</w:t>
      </w:r>
      <w:r>
        <w:rPr>
          <w:rFonts w:asciiTheme="majorEastAsia" w:eastAsiaTheme="majorEastAsia" w:hAnsiTheme="majorEastAsia"/>
          <w:color w:val="00B050"/>
          <w:lang w:eastAsia="ja-JP"/>
        </w:rPr>
        <w:t xml:space="preserve">.1.1 </w:t>
      </w:r>
      <w:r w:rsidR="003C065A" w:rsidRPr="00B03B58">
        <w:rPr>
          <w:rFonts w:asciiTheme="majorEastAsia" w:eastAsiaTheme="majorEastAsia" w:hAnsiTheme="majorEastAsia" w:hint="eastAsia"/>
          <w:color w:val="00B050"/>
          <w:lang w:eastAsia="ja-JP"/>
        </w:rPr>
        <w:t>主要評価項目</w:t>
      </w:r>
    </w:p>
    <w:p w14:paraId="6E61B88E" w14:textId="1B569378" w:rsidR="003C065A" w:rsidRDefault="00035EC6" w:rsidP="0009361D">
      <w:pPr>
        <w:pStyle w:val="a3"/>
        <w:ind w:leftChars="50" w:left="110" w:firstLineChars="150" w:firstLine="315"/>
        <w:rPr>
          <w:rFonts w:asciiTheme="majorEastAsia" w:eastAsiaTheme="majorEastAsia" w:hAnsiTheme="majorEastAsia"/>
          <w:color w:val="00B050"/>
          <w:lang w:eastAsia="ja-JP"/>
        </w:rPr>
      </w:pPr>
      <w:r>
        <w:rPr>
          <w:rFonts w:asciiTheme="majorEastAsia" w:eastAsiaTheme="majorEastAsia" w:hAnsiTheme="majorEastAsia"/>
          <w:color w:val="00B050"/>
          <w:lang w:eastAsia="ja-JP"/>
        </w:rPr>
        <w:t>xx</w:t>
      </w:r>
      <w:r w:rsidR="003C065A" w:rsidRPr="00B03B58">
        <w:rPr>
          <w:rFonts w:asciiTheme="majorEastAsia" w:eastAsiaTheme="majorEastAsia" w:hAnsiTheme="majorEastAsia" w:hint="eastAsia"/>
          <w:color w:val="00B050"/>
          <w:lang w:eastAsia="ja-JP"/>
        </w:rPr>
        <w:t>日時点におけるベースラインからの</w:t>
      </w:r>
      <w:r w:rsidR="002F1C22">
        <w:rPr>
          <w:rFonts w:asciiTheme="majorEastAsia" w:eastAsiaTheme="majorEastAsia" w:hAnsiTheme="majorEastAsia" w:hint="eastAsia"/>
          <w:color w:val="00B050"/>
          <w:lang w:eastAsia="ja-JP"/>
        </w:rPr>
        <w:t>xx</w:t>
      </w:r>
      <w:r w:rsidR="003C065A" w:rsidRPr="00B03B58">
        <w:rPr>
          <w:rFonts w:asciiTheme="majorEastAsia" w:eastAsiaTheme="majorEastAsia" w:hAnsiTheme="majorEastAsia" w:hint="eastAsia"/>
          <w:color w:val="00B050"/>
          <w:lang w:eastAsia="ja-JP"/>
        </w:rPr>
        <w:t>の変化量</w:t>
      </w:r>
    </w:p>
    <w:p w14:paraId="6364208F" w14:textId="7A0C880E" w:rsidR="0009361D" w:rsidRDefault="0009361D" w:rsidP="006E3E9A">
      <w:pPr>
        <w:pStyle w:val="a3"/>
        <w:ind w:leftChars="50" w:left="110" w:firstLineChars="50" w:firstLine="105"/>
        <w:rPr>
          <w:rFonts w:asciiTheme="majorEastAsia" w:eastAsiaTheme="majorEastAsia" w:hAnsiTheme="majorEastAsia"/>
          <w:color w:val="00B050"/>
          <w:lang w:eastAsia="ja-JP"/>
        </w:rPr>
      </w:pPr>
    </w:p>
    <w:p w14:paraId="4DCC6B09" w14:textId="0B95CABE" w:rsidR="0009361D" w:rsidRPr="00B03B58" w:rsidRDefault="0009361D" w:rsidP="0009361D">
      <w:pPr>
        <w:pStyle w:val="a3"/>
        <w:ind w:leftChars="50" w:left="110" w:firstLineChars="150" w:firstLine="315"/>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【設定根拠】</w:t>
      </w:r>
    </w:p>
    <w:p w14:paraId="6C64E09A" w14:textId="29136A7E" w:rsidR="003C065A" w:rsidRPr="00B03B58" w:rsidRDefault="00035EC6" w:rsidP="0009361D">
      <w:pPr>
        <w:pStyle w:val="a3"/>
        <w:ind w:leftChars="200" w:left="440" w:firstLine="0"/>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x</w:t>
      </w:r>
      <w:r>
        <w:rPr>
          <w:rFonts w:asciiTheme="majorEastAsia" w:eastAsiaTheme="majorEastAsia" w:hAnsiTheme="majorEastAsia"/>
          <w:color w:val="00B050"/>
          <w:lang w:eastAsia="ja-JP"/>
        </w:rPr>
        <w:t>x</w:t>
      </w:r>
      <w:r w:rsidR="003C065A" w:rsidRPr="00B03B58">
        <w:rPr>
          <w:rFonts w:asciiTheme="majorEastAsia" w:eastAsiaTheme="majorEastAsia" w:hAnsiTheme="majorEastAsia" w:hint="eastAsia"/>
          <w:color w:val="00B050"/>
          <w:lang w:eastAsia="ja-JP"/>
        </w:rPr>
        <w:t>（測定項目）は、</w:t>
      </w:r>
      <w:r>
        <w:rPr>
          <w:rFonts w:asciiTheme="majorEastAsia" w:eastAsiaTheme="majorEastAsia" w:hAnsiTheme="majorEastAsia" w:hint="eastAsia"/>
          <w:color w:val="00B050"/>
          <w:lang w:eastAsia="ja-JP"/>
        </w:rPr>
        <w:t>x</w:t>
      </w:r>
      <w:r>
        <w:rPr>
          <w:rFonts w:asciiTheme="majorEastAsia" w:eastAsiaTheme="majorEastAsia" w:hAnsiTheme="majorEastAsia"/>
          <w:color w:val="00B050"/>
          <w:lang w:eastAsia="ja-JP"/>
        </w:rPr>
        <w:t>x</w:t>
      </w:r>
      <w:r w:rsidR="003C065A" w:rsidRPr="00B03B58">
        <w:rPr>
          <w:rFonts w:asciiTheme="majorEastAsia" w:eastAsiaTheme="majorEastAsia" w:hAnsiTheme="majorEastAsia" w:hint="eastAsia"/>
          <w:color w:val="00B050"/>
          <w:lang w:eastAsia="ja-JP"/>
        </w:rPr>
        <w:t>の客観的パラメータであり、（疾患）患者の予後と相関するこ</w:t>
      </w:r>
      <w:r w:rsidR="0009361D">
        <w:rPr>
          <w:rFonts w:asciiTheme="majorEastAsia" w:eastAsiaTheme="majorEastAsia" w:hAnsiTheme="majorEastAsia" w:hint="eastAsia"/>
          <w:color w:val="00B050"/>
          <w:lang w:eastAsia="ja-JP"/>
        </w:rPr>
        <w:t xml:space="preserve">　</w:t>
      </w:r>
      <w:r w:rsidR="003C065A" w:rsidRPr="00B03B58">
        <w:rPr>
          <w:rFonts w:asciiTheme="majorEastAsia" w:eastAsiaTheme="majorEastAsia" w:hAnsiTheme="majorEastAsia" w:hint="eastAsia"/>
          <w:color w:val="00B050"/>
          <w:lang w:eastAsia="ja-JP"/>
        </w:rPr>
        <w:t>とが報告</w:t>
      </w:r>
      <w:r w:rsidR="003C065A" w:rsidRPr="00B03B58">
        <w:rPr>
          <w:rFonts w:asciiTheme="majorEastAsia" w:eastAsiaTheme="majorEastAsia" w:hAnsiTheme="majorEastAsia" w:hint="eastAsia"/>
          <w:color w:val="00B050"/>
          <w:vertAlign w:val="superscript"/>
          <w:lang w:eastAsia="ja-JP"/>
        </w:rPr>
        <w:t>文献番号）</w:t>
      </w:r>
      <w:r w:rsidR="003C065A" w:rsidRPr="00B03B58">
        <w:rPr>
          <w:rFonts w:asciiTheme="majorEastAsia" w:eastAsiaTheme="majorEastAsia" w:hAnsiTheme="majorEastAsia" w:hint="eastAsia"/>
          <w:color w:val="00B050"/>
          <w:lang w:eastAsia="ja-JP"/>
        </w:rPr>
        <w:t>されていることから、本研究の主要評価項目に設定した。</w:t>
      </w:r>
    </w:p>
    <w:p w14:paraId="75095307" w14:textId="3588C9F4" w:rsidR="003C065A" w:rsidRPr="00B03B58" w:rsidRDefault="003C065A" w:rsidP="0009361D">
      <w:pPr>
        <w:pStyle w:val="a3"/>
        <w:ind w:leftChars="200" w:left="440" w:firstLine="0"/>
        <w:rPr>
          <w:rFonts w:asciiTheme="majorEastAsia" w:eastAsiaTheme="majorEastAsia" w:hAnsiTheme="majorEastAsia"/>
          <w:color w:val="00B050"/>
          <w:lang w:eastAsia="ja-JP"/>
        </w:rPr>
      </w:pPr>
      <w:r w:rsidRPr="00B03B58">
        <w:rPr>
          <w:rFonts w:asciiTheme="majorEastAsia" w:eastAsiaTheme="majorEastAsia" w:hAnsiTheme="majorEastAsia" w:hint="eastAsia"/>
          <w:color w:val="00B050"/>
          <w:lang w:eastAsia="ja-JP"/>
        </w:rPr>
        <w:t>また、</w:t>
      </w:r>
      <w:r w:rsidR="00035EC6">
        <w:rPr>
          <w:rFonts w:asciiTheme="majorEastAsia" w:eastAsiaTheme="majorEastAsia" w:hAnsiTheme="majorEastAsia" w:hint="eastAsia"/>
          <w:color w:val="00B050"/>
          <w:lang w:eastAsia="ja-JP"/>
        </w:rPr>
        <w:t>x</w:t>
      </w:r>
      <w:r w:rsidR="00035EC6">
        <w:rPr>
          <w:rFonts w:asciiTheme="majorEastAsia" w:eastAsiaTheme="majorEastAsia" w:hAnsiTheme="majorEastAsia"/>
          <w:color w:val="00B050"/>
          <w:lang w:eastAsia="ja-JP"/>
        </w:rPr>
        <w:t>x</w:t>
      </w:r>
      <w:r w:rsidRPr="00B03B58">
        <w:rPr>
          <w:rFonts w:asciiTheme="majorEastAsia" w:eastAsiaTheme="majorEastAsia" w:hAnsiTheme="majorEastAsia" w:hint="eastAsia"/>
          <w:color w:val="00B050"/>
          <w:lang w:eastAsia="ja-JP"/>
        </w:rPr>
        <w:t>の変化は、</w:t>
      </w:r>
      <w:r w:rsidR="00035EC6">
        <w:rPr>
          <w:rFonts w:asciiTheme="majorEastAsia" w:eastAsiaTheme="majorEastAsia" w:hAnsiTheme="majorEastAsia" w:hint="eastAsia"/>
          <w:color w:val="00B050"/>
          <w:lang w:eastAsia="ja-JP"/>
        </w:rPr>
        <w:t>x</w:t>
      </w:r>
      <w:r w:rsidR="00035EC6">
        <w:rPr>
          <w:rFonts w:asciiTheme="majorEastAsia" w:eastAsiaTheme="majorEastAsia" w:hAnsiTheme="majorEastAsia"/>
          <w:color w:val="00B050"/>
          <w:lang w:eastAsia="ja-JP"/>
        </w:rPr>
        <w:t>x</w:t>
      </w:r>
      <w:r w:rsidRPr="00B03B58">
        <w:rPr>
          <w:rFonts w:asciiTheme="majorEastAsia" w:eastAsiaTheme="majorEastAsia" w:hAnsiTheme="majorEastAsia" w:hint="eastAsia"/>
          <w:color w:val="00B050"/>
          <w:lang w:eastAsia="ja-JP"/>
        </w:rPr>
        <w:t>日でプラトーに達することから、</w:t>
      </w:r>
      <w:r w:rsidR="00035EC6">
        <w:rPr>
          <w:rFonts w:asciiTheme="majorEastAsia" w:eastAsiaTheme="majorEastAsia" w:hAnsiTheme="majorEastAsia" w:hint="eastAsia"/>
          <w:color w:val="00B050"/>
          <w:lang w:eastAsia="ja-JP"/>
        </w:rPr>
        <w:t>x</w:t>
      </w:r>
      <w:r w:rsidR="00035EC6">
        <w:rPr>
          <w:rFonts w:asciiTheme="majorEastAsia" w:eastAsiaTheme="majorEastAsia" w:hAnsiTheme="majorEastAsia"/>
          <w:color w:val="00B050"/>
          <w:lang w:eastAsia="ja-JP"/>
        </w:rPr>
        <w:t>x</w:t>
      </w:r>
      <w:r w:rsidRPr="00B03B58">
        <w:rPr>
          <w:rFonts w:asciiTheme="majorEastAsia" w:eastAsiaTheme="majorEastAsia" w:hAnsiTheme="majorEastAsia" w:hint="eastAsia"/>
          <w:color w:val="00B050"/>
          <w:lang w:eastAsia="ja-JP"/>
        </w:rPr>
        <w:t>日時点の変化量で評価することが一般的になっており、本研究でも、評価のタイミングとして採用した。</w:t>
      </w:r>
    </w:p>
    <w:p w14:paraId="01C320B8" w14:textId="5F833EF5" w:rsidR="003C065A" w:rsidRDefault="003C065A" w:rsidP="003C065A">
      <w:pPr>
        <w:pStyle w:val="a3"/>
        <w:rPr>
          <w:rFonts w:asciiTheme="majorEastAsia" w:eastAsiaTheme="majorEastAsia" w:hAnsiTheme="majorEastAsia"/>
          <w:color w:val="00B050"/>
          <w:lang w:eastAsia="ja-JP"/>
        </w:rPr>
      </w:pPr>
    </w:p>
    <w:p w14:paraId="35CAD8FC" w14:textId="0652F418" w:rsidR="003C065A" w:rsidRPr="00B03B58" w:rsidRDefault="0009361D" w:rsidP="0009361D">
      <w:pPr>
        <w:pStyle w:val="a3"/>
        <w:ind w:leftChars="94" w:left="461" w:hangingChars="121" w:hanging="254"/>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 xml:space="preserve">4.1.2 </w:t>
      </w:r>
      <w:r w:rsidR="002F1C22">
        <w:rPr>
          <w:rFonts w:asciiTheme="majorEastAsia" w:eastAsiaTheme="majorEastAsia" w:hAnsiTheme="majorEastAsia" w:hint="eastAsia"/>
          <w:color w:val="00B050"/>
          <w:lang w:eastAsia="ja-JP"/>
        </w:rPr>
        <w:t>副次評価</w:t>
      </w:r>
      <w:r w:rsidR="003C065A" w:rsidRPr="00B03B58">
        <w:rPr>
          <w:rFonts w:asciiTheme="majorEastAsia" w:eastAsiaTheme="majorEastAsia" w:hAnsiTheme="majorEastAsia" w:hint="eastAsia"/>
          <w:color w:val="00B050"/>
          <w:lang w:eastAsia="ja-JP"/>
        </w:rPr>
        <w:t>項目</w:t>
      </w:r>
    </w:p>
    <w:p w14:paraId="41F3007C" w14:textId="59856CCC" w:rsidR="003C065A" w:rsidRDefault="00035EC6" w:rsidP="0009361D">
      <w:pPr>
        <w:pStyle w:val="a3"/>
        <w:ind w:leftChars="100" w:left="220" w:firstLineChars="100" w:firstLine="210"/>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x</w:t>
      </w:r>
      <w:r>
        <w:rPr>
          <w:rFonts w:asciiTheme="majorEastAsia" w:eastAsiaTheme="majorEastAsia" w:hAnsiTheme="majorEastAsia"/>
          <w:color w:val="00B050"/>
          <w:lang w:eastAsia="ja-JP"/>
        </w:rPr>
        <w:t>x</w:t>
      </w:r>
      <w:r w:rsidR="003C065A" w:rsidRPr="00B03B58">
        <w:rPr>
          <w:rFonts w:asciiTheme="majorEastAsia" w:eastAsiaTheme="majorEastAsia" w:hAnsiTheme="majorEastAsia" w:hint="eastAsia"/>
          <w:color w:val="00B050"/>
          <w:lang w:eastAsia="ja-JP"/>
        </w:rPr>
        <w:t>日時点におけるベースラインからの</w:t>
      </w:r>
      <w:r w:rsidR="002F1C22">
        <w:rPr>
          <w:rFonts w:asciiTheme="majorEastAsia" w:eastAsiaTheme="majorEastAsia" w:hAnsiTheme="majorEastAsia" w:hint="eastAsia"/>
          <w:color w:val="00B050"/>
          <w:lang w:eastAsia="ja-JP"/>
        </w:rPr>
        <w:t>xx変化</w:t>
      </w:r>
      <w:r w:rsidR="003C065A" w:rsidRPr="00B03B58">
        <w:rPr>
          <w:rFonts w:asciiTheme="majorEastAsia" w:eastAsiaTheme="majorEastAsia" w:hAnsiTheme="majorEastAsia" w:hint="eastAsia"/>
          <w:color w:val="00B050"/>
          <w:lang w:eastAsia="ja-JP"/>
        </w:rPr>
        <w:t>量</w:t>
      </w:r>
    </w:p>
    <w:p w14:paraId="30456420" w14:textId="711EE23C" w:rsidR="00BD518F" w:rsidRDefault="00BD518F" w:rsidP="00BD518F">
      <w:pPr>
        <w:pStyle w:val="a3"/>
        <w:rPr>
          <w:rFonts w:asciiTheme="majorEastAsia" w:eastAsiaTheme="majorEastAsia" w:hAnsiTheme="majorEastAsia"/>
          <w:color w:val="00B050"/>
          <w:lang w:eastAsia="ja-JP"/>
        </w:rPr>
      </w:pPr>
    </w:p>
    <w:p w14:paraId="7C980D9C" w14:textId="5CE300A5" w:rsidR="00BD518F" w:rsidRPr="00B03B58" w:rsidRDefault="0009361D" w:rsidP="0009361D">
      <w:pPr>
        <w:pStyle w:val="a3"/>
        <w:ind w:leftChars="100" w:left="220" w:firstLine="0"/>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4</w:t>
      </w:r>
      <w:r>
        <w:rPr>
          <w:rFonts w:asciiTheme="majorEastAsia" w:eastAsiaTheme="majorEastAsia" w:hAnsiTheme="majorEastAsia"/>
          <w:color w:val="00B050"/>
          <w:lang w:eastAsia="ja-JP"/>
        </w:rPr>
        <w:t xml:space="preserve">.1.3 </w:t>
      </w:r>
      <w:r w:rsidR="00BD518F" w:rsidRPr="00B03B58">
        <w:rPr>
          <w:rFonts w:asciiTheme="majorEastAsia" w:eastAsiaTheme="majorEastAsia" w:hAnsiTheme="majorEastAsia" w:hint="eastAsia"/>
          <w:color w:val="00B050"/>
          <w:lang w:eastAsia="ja-JP"/>
        </w:rPr>
        <w:t>探索的評価項目</w:t>
      </w:r>
    </w:p>
    <w:p w14:paraId="704F06FD" w14:textId="1A2559F3" w:rsidR="00BD518F" w:rsidRPr="00B03B58" w:rsidRDefault="003455CD" w:rsidP="0009361D">
      <w:pPr>
        <w:pStyle w:val="a3"/>
        <w:ind w:leftChars="50" w:left="110" w:firstLineChars="150" w:firstLine="315"/>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x</w:t>
      </w:r>
      <w:r>
        <w:rPr>
          <w:rFonts w:asciiTheme="majorEastAsia" w:eastAsiaTheme="majorEastAsia" w:hAnsiTheme="majorEastAsia"/>
          <w:color w:val="00B050"/>
          <w:lang w:eastAsia="ja-JP"/>
        </w:rPr>
        <w:t>x</w:t>
      </w:r>
      <w:r w:rsidR="00BD518F" w:rsidRPr="00B03B58">
        <w:rPr>
          <w:rFonts w:asciiTheme="majorEastAsia" w:eastAsiaTheme="majorEastAsia" w:hAnsiTheme="majorEastAsia" w:hint="eastAsia"/>
          <w:color w:val="00B050"/>
          <w:lang w:eastAsia="ja-JP"/>
        </w:rPr>
        <w:t>日時点</w:t>
      </w:r>
      <w:r w:rsidR="00BD518F">
        <w:rPr>
          <w:rFonts w:asciiTheme="majorEastAsia" w:eastAsiaTheme="majorEastAsia" w:hAnsiTheme="majorEastAsia" w:hint="eastAsia"/>
          <w:color w:val="00B050"/>
          <w:lang w:eastAsia="ja-JP"/>
        </w:rPr>
        <w:t>、</w:t>
      </w:r>
      <w:r>
        <w:rPr>
          <w:rFonts w:asciiTheme="majorEastAsia" w:eastAsiaTheme="majorEastAsia" w:hAnsiTheme="majorEastAsia" w:hint="eastAsia"/>
          <w:color w:val="00B050"/>
          <w:lang w:eastAsia="ja-JP"/>
        </w:rPr>
        <w:t>x</w:t>
      </w:r>
      <w:r>
        <w:rPr>
          <w:rFonts w:asciiTheme="majorEastAsia" w:eastAsiaTheme="majorEastAsia" w:hAnsiTheme="majorEastAsia"/>
          <w:color w:val="00B050"/>
          <w:lang w:eastAsia="ja-JP"/>
        </w:rPr>
        <w:t>x</w:t>
      </w:r>
      <w:r w:rsidR="00BD518F" w:rsidRPr="00B03B58">
        <w:rPr>
          <w:rFonts w:asciiTheme="majorEastAsia" w:eastAsiaTheme="majorEastAsia" w:hAnsiTheme="majorEastAsia" w:hint="eastAsia"/>
          <w:color w:val="00B050"/>
          <w:lang w:eastAsia="ja-JP"/>
        </w:rPr>
        <w:t>日時点におけるベースラインからの</w:t>
      </w:r>
      <w:r w:rsidR="002F1C22">
        <w:rPr>
          <w:rFonts w:asciiTheme="majorEastAsia" w:eastAsiaTheme="majorEastAsia" w:hAnsiTheme="majorEastAsia" w:hint="eastAsia"/>
          <w:color w:val="00B050"/>
          <w:lang w:eastAsia="ja-JP"/>
        </w:rPr>
        <w:t>xx</w:t>
      </w:r>
      <w:r w:rsidR="00BD518F" w:rsidRPr="00B03B58">
        <w:rPr>
          <w:rFonts w:asciiTheme="majorEastAsia" w:eastAsiaTheme="majorEastAsia" w:hAnsiTheme="majorEastAsia" w:hint="eastAsia"/>
          <w:color w:val="00B050"/>
          <w:lang w:eastAsia="ja-JP"/>
        </w:rPr>
        <w:t>の変化量</w:t>
      </w:r>
    </w:p>
    <w:p w14:paraId="48DA03FE" w14:textId="77777777" w:rsidR="00BD518F" w:rsidRPr="00BD518F" w:rsidRDefault="00BD518F" w:rsidP="006E3E9A">
      <w:pPr>
        <w:pStyle w:val="a3"/>
        <w:rPr>
          <w:rFonts w:asciiTheme="majorEastAsia" w:eastAsiaTheme="majorEastAsia" w:hAnsiTheme="majorEastAsia"/>
          <w:color w:val="00B050"/>
          <w:lang w:eastAsia="ja-JP"/>
        </w:rPr>
      </w:pPr>
    </w:p>
    <w:p w14:paraId="79E2312E" w14:textId="7C9DC248" w:rsidR="003C065A" w:rsidRPr="00B03B58" w:rsidRDefault="0009361D" w:rsidP="0009361D">
      <w:pPr>
        <w:pStyle w:val="a3"/>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4</w:t>
      </w:r>
      <w:r>
        <w:rPr>
          <w:rFonts w:asciiTheme="majorEastAsia" w:eastAsiaTheme="majorEastAsia" w:hAnsiTheme="majorEastAsia"/>
          <w:color w:val="00B050"/>
          <w:lang w:eastAsia="ja-JP"/>
        </w:rPr>
        <w:t>.2</w:t>
      </w:r>
      <w:r w:rsidR="003C065A" w:rsidRPr="00B03B58">
        <w:rPr>
          <w:rFonts w:asciiTheme="majorEastAsia" w:eastAsiaTheme="majorEastAsia" w:hAnsiTheme="majorEastAsia" w:hint="eastAsia"/>
          <w:color w:val="00B050"/>
          <w:lang w:eastAsia="ja-JP"/>
        </w:rPr>
        <w:t>安全性評価項目</w:t>
      </w:r>
    </w:p>
    <w:p w14:paraId="21B735D5" w14:textId="40FFAAB8" w:rsidR="003C065A" w:rsidRDefault="003C065A" w:rsidP="00BD518F">
      <w:pPr>
        <w:pStyle w:val="a3"/>
        <w:ind w:leftChars="50" w:left="110" w:firstLineChars="100" w:firstLine="210"/>
        <w:rPr>
          <w:rFonts w:asciiTheme="majorEastAsia" w:eastAsiaTheme="majorEastAsia" w:hAnsiTheme="majorEastAsia"/>
          <w:color w:val="00B050"/>
          <w:lang w:eastAsia="ja-JP"/>
        </w:rPr>
      </w:pPr>
      <w:r w:rsidRPr="00BD518F">
        <w:rPr>
          <w:rFonts w:asciiTheme="majorEastAsia" w:eastAsiaTheme="majorEastAsia" w:hAnsiTheme="majorEastAsia" w:hint="eastAsia"/>
          <w:color w:val="00B050"/>
          <w:lang w:eastAsia="ja-JP"/>
        </w:rPr>
        <w:t>有害事象発現割合</w:t>
      </w:r>
      <w:r w:rsidR="00BD518F">
        <w:rPr>
          <w:rFonts w:asciiTheme="majorEastAsia" w:eastAsiaTheme="majorEastAsia" w:hAnsiTheme="majorEastAsia" w:hint="eastAsia"/>
          <w:color w:val="00B050"/>
          <w:lang w:eastAsia="ja-JP"/>
        </w:rPr>
        <w:t>、副作用</w:t>
      </w:r>
      <w:r w:rsidRPr="00BD518F">
        <w:rPr>
          <w:rFonts w:asciiTheme="majorEastAsia" w:eastAsiaTheme="majorEastAsia" w:hAnsiTheme="majorEastAsia" w:hint="eastAsia"/>
          <w:color w:val="00B050"/>
          <w:lang w:eastAsia="ja-JP"/>
        </w:rPr>
        <w:t>発現割合</w:t>
      </w:r>
    </w:p>
    <w:p w14:paraId="2B45204C" w14:textId="15F4DA14" w:rsidR="00BD518F" w:rsidRDefault="00BD518F" w:rsidP="00BD518F">
      <w:pPr>
        <w:pStyle w:val="a3"/>
        <w:ind w:leftChars="50" w:left="110" w:firstLineChars="100" w:firstLine="210"/>
        <w:rPr>
          <w:rFonts w:asciiTheme="majorEastAsia" w:eastAsiaTheme="majorEastAsia" w:hAnsiTheme="majorEastAsia"/>
          <w:color w:val="00B050"/>
          <w:lang w:eastAsia="ja-JP"/>
        </w:rPr>
      </w:pPr>
    </w:p>
    <w:p w14:paraId="66564DB8" w14:textId="17F0830F" w:rsidR="00BD518F" w:rsidRDefault="00BD518F" w:rsidP="00BD518F">
      <w:pPr>
        <w:pStyle w:val="a3"/>
        <w:ind w:leftChars="50" w:left="110" w:firstLineChars="100" w:firstLine="210"/>
        <w:rPr>
          <w:rFonts w:asciiTheme="majorEastAsia" w:eastAsiaTheme="majorEastAsia" w:hAnsiTheme="majorEastAsia"/>
          <w:color w:val="00B050"/>
          <w:lang w:eastAsia="ja-JP"/>
        </w:rPr>
      </w:pPr>
    </w:p>
    <w:p w14:paraId="24ED9170" w14:textId="4F859D50" w:rsidR="00140F42" w:rsidRPr="00AF727A" w:rsidRDefault="003C065A" w:rsidP="00F839D3">
      <w:pPr>
        <w:pStyle w:val="2"/>
        <w:rPr>
          <w:rFonts w:asciiTheme="majorEastAsia" w:eastAsiaTheme="majorEastAsia" w:hAnsiTheme="majorEastAsia"/>
          <w:sz w:val="32"/>
          <w:szCs w:val="32"/>
          <w:lang w:eastAsia="ja-JP"/>
        </w:rPr>
      </w:pPr>
      <w:bookmarkStart w:id="22" w:name="_Toc528503"/>
      <w:bookmarkStart w:id="23" w:name="_Toc68164153"/>
      <w:r>
        <w:rPr>
          <w:rFonts w:asciiTheme="majorEastAsia" w:eastAsiaTheme="majorEastAsia" w:hAnsiTheme="majorEastAsia"/>
          <w:sz w:val="32"/>
          <w:szCs w:val="32"/>
          <w:lang w:eastAsia="ja-JP"/>
        </w:rPr>
        <w:t>5</w:t>
      </w:r>
      <w:r w:rsidR="004B4971" w:rsidRPr="008B1E9D">
        <w:rPr>
          <w:rFonts w:asciiTheme="majorEastAsia" w:eastAsiaTheme="majorEastAsia" w:hAnsiTheme="majorEastAsia" w:hint="eastAsia"/>
          <w:sz w:val="32"/>
          <w:szCs w:val="32"/>
          <w:lang w:eastAsia="ja-JP"/>
        </w:rPr>
        <w:t>.</w:t>
      </w:r>
      <w:r w:rsidR="00090AEE" w:rsidRPr="00AF727A">
        <w:rPr>
          <w:rFonts w:asciiTheme="majorEastAsia" w:eastAsiaTheme="majorEastAsia" w:hAnsiTheme="majorEastAsia" w:hint="eastAsia"/>
          <w:sz w:val="32"/>
          <w:szCs w:val="32"/>
          <w:lang w:eastAsia="ja-JP"/>
        </w:rPr>
        <w:t>研究</w:t>
      </w:r>
      <w:r w:rsidR="008B1667" w:rsidRPr="00AF727A">
        <w:rPr>
          <w:rFonts w:asciiTheme="majorEastAsia" w:eastAsiaTheme="majorEastAsia" w:hAnsiTheme="majorEastAsia" w:hint="eastAsia"/>
          <w:sz w:val="32"/>
          <w:szCs w:val="32"/>
          <w:lang w:eastAsia="ja-JP"/>
        </w:rPr>
        <w:t>対象者の選択</w:t>
      </w:r>
      <w:bookmarkEnd w:id="22"/>
      <w:r w:rsidR="00CB55A1" w:rsidRPr="00AF727A">
        <w:rPr>
          <w:rFonts w:asciiTheme="majorEastAsia" w:eastAsiaTheme="majorEastAsia" w:hAnsiTheme="majorEastAsia" w:hint="eastAsia"/>
          <w:sz w:val="32"/>
          <w:szCs w:val="32"/>
          <w:lang w:eastAsia="ja-JP"/>
        </w:rPr>
        <w:t>・除外基準</w:t>
      </w:r>
      <w:bookmarkEnd w:id="23"/>
    </w:p>
    <w:p w14:paraId="6488304C" w14:textId="2A725AF2" w:rsidR="00F24E2C" w:rsidRDefault="00F24E2C" w:rsidP="00F24E2C">
      <w:pPr>
        <w:pStyle w:val="a3"/>
        <w:ind w:left="102" w:firstLineChars="100" w:firstLine="210"/>
        <w:rPr>
          <w:rFonts w:asciiTheme="majorEastAsia" w:eastAsiaTheme="majorEastAsia" w:hAnsiTheme="majorEastAsia"/>
          <w:lang w:eastAsia="ja-JP"/>
        </w:rPr>
      </w:pPr>
      <w:r w:rsidRPr="00F24E2C">
        <w:rPr>
          <w:rFonts w:asciiTheme="majorEastAsia" w:eastAsiaTheme="majorEastAsia" w:hAnsiTheme="majorEastAsia" w:hint="eastAsia"/>
          <w:lang w:eastAsia="ja-JP"/>
        </w:rPr>
        <w:t>研究対象者は、本研究の登録にあたり、以下の選択基準をすべて満たし、除外基準のいずれにも該当してはならない。</w:t>
      </w:r>
    </w:p>
    <w:p w14:paraId="0017D2AE" w14:textId="77777777" w:rsidR="00F24E2C" w:rsidRPr="00F24E2C" w:rsidRDefault="00F24E2C" w:rsidP="00F24E2C">
      <w:pPr>
        <w:pStyle w:val="a3"/>
        <w:ind w:left="102" w:firstLineChars="100" w:firstLine="210"/>
        <w:rPr>
          <w:rFonts w:asciiTheme="majorEastAsia" w:eastAsiaTheme="majorEastAsia" w:hAnsiTheme="majorEastAsia"/>
          <w:lang w:eastAsia="ja-JP"/>
        </w:rPr>
      </w:pPr>
    </w:p>
    <w:p w14:paraId="48F12BC9" w14:textId="77777777" w:rsidR="00F839D3" w:rsidRPr="004A527F" w:rsidRDefault="00F839D3" w:rsidP="0081593F">
      <w:pPr>
        <w:pStyle w:val="a3"/>
        <w:rPr>
          <w:rFonts w:asciiTheme="majorEastAsia" w:eastAsiaTheme="majorEastAsia" w:hAnsiTheme="majorEastAsia"/>
          <w:color w:val="FF0000"/>
          <w:lang w:eastAsia="ja-JP"/>
        </w:rPr>
      </w:pPr>
      <w:r w:rsidRPr="004A527F">
        <w:rPr>
          <w:rFonts w:asciiTheme="majorEastAsia" w:eastAsiaTheme="majorEastAsia" w:hAnsiTheme="majorEastAsia"/>
          <w:color w:val="FF0000"/>
          <w:lang w:eastAsia="ja-JP"/>
        </w:rPr>
        <w:t>臨床研究の対象者の選択及び除外並びに中止に関する基準は、科学的根拠に基づき、臨床研</w:t>
      </w:r>
    </w:p>
    <w:p w14:paraId="67299D67" w14:textId="77777777" w:rsidR="00F839D3" w:rsidRPr="004A527F" w:rsidRDefault="00F839D3" w:rsidP="0081593F">
      <w:pPr>
        <w:pStyle w:val="a3"/>
        <w:rPr>
          <w:rFonts w:asciiTheme="majorEastAsia" w:eastAsiaTheme="majorEastAsia" w:hAnsiTheme="majorEastAsia"/>
          <w:color w:val="FF0000"/>
          <w:lang w:eastAsia="ja-JP"/>
        </w:rPr>
      </w:pPr>
      <w:r w:rsidRPr="004A527F">
        <w:rPr>
          <w:rFonts w:asciiTheme="majorEastAsia" w:eastAsiaTheme="majorEastAsia" w:hAnsiTheme="majorEastAsia" w:hint="eastAsia"/>
          <w:color w:val="FF0000"/>
          <w:lang w:eastAsia="ja-JP"/>
        </w:rPr>
        <w:lastRenderedPageBreak/>
        <w:t>究の対象者の人権保護の観点から臨床研究の目的に応じ、臨床研究の対象者を当該臨床研究</w:t>
      </w:r>
    </w:p>
    <w:p w14:paraId="42885B06" w14:textId="77777777" w:rsidR="00F839D3" w:rsidRPr="004A527F" w:rsidRDefault="00F839D3" w:rsidP="0081593F">
      <w:pPr>
        <w:pStyle w:val="a3"/>
        <w:rPr>
          <w:rFonts w:asciiTheme="majorEastAsia" w:eastAsiaTheme="majorEastAsia" w:hAnsiTheme="majorEastAsia"/>
          <w:color w:val="FF0000"/>
          <w:lang w:eastAsia="ja-JP"/>
        </w:rPr>
      </w:pPr>
      <w:r w:rsidRPr="004A527F">
        <w:rPr>
          <w:rFonts w:asciiTheme="majorEastAsia" w:eastAsiaTheme="majorEastAsia" w:hAnsiTheme="majorEastAsia" w:hint="eastAsia"/>
          <w:color w:val="FF0000"/>
          <w:lang w:eastAsia="ja-JP"/>
        </w:rPr>
        <w:t>の対象とすることの適否について慎重に検討されなければならないことを明らかにするこ</w:t>
      </w:r>
    </w:p>
    <w:p w14:paraId="0418D085" w14:textId="77777777" w:rsidR="00F839D3" w:rsidRPr="004A527F" w:rsidRDefault="00F839D3" w:rsidP="0081593F">
      <w:pPr>
        <w:pStyle w:val="a3"/>
        <w:rPr>
          <w:rFonts w:asciiTheme="majorEastAsia" w:eastAsiaTheme="majorEastAsia" w:hAnsiTheme="majorEastAsia"/>
          <w:color w:val="FF0000"/>
          <w:lang w:eastAsia="ja-JP"/>
        </w:rPr>
      </w:pPr>
      <w:r w:rsidRPr="004A527F">
        <w:rPr>
          <w:rFonts w:asciiTheme="majorEastAsia" w:eastAsiaTheme="majorEastAsia" w:hAnsiTheme="majorEastAsia" w:hint="eastAsia"/>
          <w:color w:val="FF0000"/>
          <w:lang w:eastAsia="ja-JP"/>
        </w:rPr>
        <w:t>と。</w:t>
      </w:r>
    </w:p>
    <w:p w14:paraId="470441E7" w14:textId="77777777" w:rsidR="00DE1D79" w:rsidRPr="004A527F" w:rsidRDefault="00DE1D79" w:rsidP="0081593F">
      <w:pPr>
        <w:pStyle w:val="a3"/>
        <w:rPr>
          <w:rFonts w:asciiTheme="majorEastAsia" w:eastAsiaTheme="majorEastAsia" w:hAnsiTheme="majorEastAsia"/>
          <w:color w:val="FF0000"/>
          <w:lang w:eastAsia="ja-JP"/>
        </w:rPr>
      </w:pPr>
      <w:r w:rsidRPr="004A527F">
        <w:rPr>
          <w:rFonts w:asciiTheme="majorEastAsia" w:eastAsiaTheme="majorEastAsia" w:hAnsiTheme="majorEastAsia" w:hint="eastAsia"/>
          <w:color w:val="FF0000"/>
          <w:lang w:eastAsia="ja-JP"/>
        </w:rPr>
        <w:t>不当で恣意的な基準としないこと。</w:t>
      </w:r>
    </w:p>
    <w:p w14:paraId="09610E9E" w14:textId="77777777" w:rsidR="0037660F" w:rsidRPr="00D035C7" w:rsidRDefault="00AF727A" w:rsidP="00FB1526">
      <w:pPr>
        <w:pStyle w:val="a3"/>
        <w:ind w:left="102" w:firstLine="0"/>
        <w:rPr>
          <w:rFonts w:asciiTheme="majorEastAsia" w:eastAsiaTheme="majorEastAsia" w:hAnsiTheme="majorEastAsia"/>
          <w:color w:val="0070C0"/>
          <w:lang w:eastAsia="ja-JP"/>
        </w:rPr>
      </w:pPr>
      <w:r w:rsidRPr="00D035C7">
        <w:rPr>
          <w:rFonts w:asciiTheme="majorEastAsia" w:eastAsiaTheme="majorEastAsia" w:hAnsiTheme="majorEastAsia" w:hint="eastAsia"/>
          <w:color w:val="0070C0"/>
          <w:lang w:eastAsia="ja-JP"/>
        </w:rPr>
        <w:t>具体的な基準、設定根拠を箇条書きで記載する。</w:t>
      </w:r>
    </w:p>
    <w:p w14:paraId="25B3E3F2" w14:textId="6A59CA4B" w:rsidR="0083044C" w:rsidRDefault="0083044C" w:rsidP="0081593F">
      <w:pPr>
        <w:pStyle w:val="a3"/>
        <w:rPr>
          <w:rFonts w:asciiTheme="majorEastAsia" w:eastAsiaTheme="majorEastAsia" w:hAnsiTheme="majorEastAsia"/>
          <w:b/>
          <w:lang w:eastAsia="ja-JP"/>
        </w:rPr>
      </w:pPr>
    </w:p>
    <w:p w14:paraId="6B7A72C0" w14:textId="2BC36D7F" w:rsidR="00256E81" w:rsidRPr="00AF727A" w:rsidRDefault="003C065A" w:rsidP="0081593F">
      <w:pPr>
        <w:pStyle w:val="a3"/>
        <w:rPr>
          <w:rFonts w:asciiTheme="majorEastAsia" w:eastAsiaTheme="majorEastAsia" w:hAnsiTheme="majorEastAsia"/>
          <w:b/>
          <w:lang w:eastAsia="ja-JP"/>
        </w:rPr>
      </w:pPr>
      <w:r>
        <w:rPr>
          <w:rFonts w:asciiTheme="majorEastAsia" w:eastAsiaTheme="majorEastAsia" w:hAnsiTheme="majorEastAsia"/>
          <w:b/>
          <w:lang w:eastAsia="ja-JP"/>
        </w:rPr>
        <w:t>5</w:t>
      </w:r>
      <w:r w:rsidR="00256E81" w:rsidRPr="00AF727A">
        <w:rPr>
          <w:rFonts w:asciiTheme="majorEastAsia" w:eastAsiaTheme="majorEastAsia" w:hAnsiTheme="majorEastAsia" w:hint="eastAsia"/>
          <w:b/>
          <w:lang w:eastAsia="ja-JP"/>
        </w:rPr>
        <w:t>.</w:t>
      </w:r>
      <w:r w:rsidR="00804664" w:rsidRPr="00AF727A">
        <w:rPr>
          <w:rFonts w:asciiTheme="majorEastAsia" w:eastAsiaTheme="majorEastAsia" w:hAnsiTheme="majorEastAsia" w:hint="eastAsia"/>
          <w:b/>
          <w:lang w:eastAsia="ja-JP"/>
        </w:rPr>
        <w:t>1</w:t>
      </w:r>
      <w:r w:rsidR="00256E81" w:rsidRPr="00AF727A">
        <w:rPr>
          <w:rFonts w:asciiTheme="majorEastAsia" w:eastAsiaTheme="majorEastAsia" w:hAnsiTheme="majorEastAsia" w:hint="eastAsia"/>
          <w:b/>
          <w:lang w:eastAsia="ja-JP"/>
        </w:rPr>
        <w:t xml:space="preserve"> </w:t>
      </w:r>
      <w:r w:rsidR="00804664" w:rsidRPr="00AF727A">
        <w:rPr>
          <w:rFonts w:asciiTheme="majorEastAsia" w:eastAsiaTheme="majorEastAsia" w:hAnsiTheme="majorEastAsia" w:hint="eastAsia"/>
          <w:b/>
          <w:lang w:eastAsia="ja-JP"/>
        </w:rPr>
        <w:t>選択</w:t>
      </w:r>
      <w:r w:rsidR="00256E81" w:rsidRPr="00AF727A">
        <w:rPr>
          <w:rFonts w:asciiTheme="majorEastAsia" w:eastAsiaTheme="majorEastAsia" w:hAnsiTheme="majorEastAsia" w:hint="eastAsia"/>
          <w:b/>
          <w:lang w:eastAsia="ja-JP"/>
        </w:rPr>
        <w:t>基準</w:t>
      </w:r>
    </w:p>
    <w:p w14:paraId="53912829" w14:textId="77777777" w:rsidR="00A51114" w:rsidRPr="004A527F" w:rsidRDefault="00804664" w:rsidP="0081593F">
      <w:pPr>
        <w:pStyle w:val="a3"/>
        <w:rPr>
          <w:rFonts w:asciiTheme="majorEastAsia" w:eastAsiaTheme="majorEastAsia" w:hAnsiTheme="majorEastAsia"/>
          <w:color w:val="FF0000"/>
          <w:lang w:eastAsia="ja-JP"/>
        </w:rPr>
      </w:pPr>
      <w:r w:rsidRPr="004A527F">
        <w:rPr>
          <w:rFonts w:asciiTheme="majorEastAsia" w:eastAsiaTheme="majorEastAsia" w:hAnsiTheme="majorEastAsia" w:hint="eastAsia"/>
          <w:color w:val="FF0000"/>
          <w:lang w:eastAsia="ja-JP"/>
        </w:rPr>
        <w:t>選択基準は、臨床研究の有効性が示された場合にその治療を適用することが妥当とみなされ</w:t>
      </w:r>
    </w:p>
    <w:p w14:paraId="02BE82D7" w14:textId="77777777" w:rsidR="00A51114" w:rsidRPr="004A527F" w:rsidRDefault="00804664" w:rsidP="0081593F">
      <w:pPr>
        <w:pStyle w:val="a3"/>
        <w:rPr>
          <w:rFonts w:asciiTheme="majorEastAsia" w:eastAsiaTheme="majorEastAsia" w:hAnsiTheme="majorEastAsia"/>
          <w:color w:val="FF0000"/>
          <w:lang w:eastAsia="ja-JP"/>
        </w:rPr>
      </w:pPr>
      <w:r w:rsidRPr="004A527F">
        <w:rPr>
          <w:rFonts w:asciiTheme="majorEastAsia" w:eastAsiaTheme="majorEastAsia" w:hAnsiTheme="majorEastAsia" w:hint="eastAsia"/>
          <w:color w:val="FF0000"/>
          <w:lang w:eastAsia="ja-JP"/>
        </w:rPr>
        <w:t>る集団を規定する基準であること。</w:t>
      </w:r>
    </w:p>
    <w:p w14:paraId="61AE32B1" w14:textId="77777777" w:rsidR="00A51114" w:rsidRPr="007B1B3C" w:rsidRDefault="00804664" w:rsidP="0081593F">
      <w:pPr>
        <w:pStyle w:val="a3"/>
        <w:rPr>
          <w:rFonts w:asciiTheme="majorEastAsia" w:eastAsiaTheme="majorEastAsia" w:hAnsiTheme="majorEastAsia"/>
          <w:color w:val="FF0000"/>
          <w:lang w:eastAsia="ja-JP"/>
        </w:rPr>
      </w:pPr>
      <w:r w:rsidRPr="007B1B3C">
        <w:rPr>
          <w:rFonts w:asciiTheme="majorEastAsia" w:eastAsiaTheme="majorEastAsia" w:hAnsiTheme="majorEastAsia" w:hint="eastAsia"/>
          <w:color w:val="FF0000"/>
          <w:lang w:eastAsia="ja-JP"/>
        </w:rPr>
        <w:t>対象疾患、年齢、性別、症状、既往疾患、併存疾患に関する制限、臨床検査値等による閾</w:t>
      </w:r>
    </w:p>
    <w:p w14:paraId="72DBA02B" w14:textId="77777777" w:rsidR="00A51114" w:rsidRPr="007B1B3C" w:rsidRDefault="00804664" w:rsidP="0081593F">
      <w:pPr>
        <w:pStyle w:val="a3"/>
        <w:rPr>
          <w:rFonts w:asciiTheme="majorEastAsia" w:eastAsiaTheme="majorEastAsia" w:hAnsiTheme="majorEastAsia"/>
          <w:color w:val="FF0000"/>
          <w:lang w:eastAsia="ja-JP"/>
        </w:rPr>
      </w:pPr>
      <w:r w:rsidRPr="007B1B3C">
        <w:rPr>
          <w:rFonts w:asciiTheme="majorEastAsia" w:eastAsiaTheme="majorEastAsia" w:hAnsiTheme="majorEastAsia" w:hint="eastAsia"/>
          <w:color w:val="FF0000"/>
          <w:lang w:eastAsia="ja-JP"/>
        </w:rPr>
        <w:t>値、同意能力等を明確に記述すること。</w:t>
      </w:r>
    </w:p>
    <w:p w14:paraId="6E9C89BB" w14:textId="77777777" w:rsidR="00A51114" w:rsidRPr="007B1B3C" w:rsidRDefault="00804664" w:rsidP="0081593F">
      <w:pPr>
        <w:pStyle w:val="a3"/>
        <w:rPr>
          <w:rFonts w:asciiTheme="majorEastAsia" w:eastAsiaTheme="majorEastAsia" w:hAnsiTheme="majorEastAsia"/>
          <w:color w:val="FF0000"/>
          <w:lang w:eastAsia="ja-JP"/>
        </w:rPr>
      </w:pPr>
      <w:r w:rsidRPr="007B1B3C">
        <w:rPr>
          <w:rFonts w:asciiTheme="majorEastAsia" w:eastAsiaTheme="majorEastAsia" w:hAnsiTheme="majorEastAsia" w:hint="eastAsia"/>
          <w:color w:val="FF0000"/>
          <w:lang w:eastAsia="ja-JP"/>
        </w:rPr>
        <w:t>例えば、特定の遺伝子変異を有する者を臨床研究の対象者として選択する場合にあっては、</w:t>
      </w:r>
    </w:p>
    <w:p w14:paraId="065CAB5F" w14:textId="77777777" w:rsidR="00804664" w:rsidRPr="007B1B3C" w:rsidRDefault="00804664" w:rsidP="0081593F">
      <w:pPr>
        <w:pStyle w:val="a3"/>
        <w:rPr>
          <w:rFonts w:asciiTheme="majorEastAsia" w:eastAsiaTheme="majorEastAsia" w:hAnsiTheme="majorEastAsia"/>
          <w:color w:val="FF0000"/>
          <w:lang w:eastAsia="ja-JP"/>
        </w:rPr>
      </w:pPr>
      <w:r w:rsidRPr="007B1B3C">
        <w:rPr>
          <w:rFonts w:asciiTheme="majorEastAsia" w:eastAsiaTheme="majorEastAsia" w:hAnsiTheme="majorEastAsia" w:hint="eastAsia"/>
          <w:color w:val="FF0000"/>
          <w:lang w:eastAsia="ja-JP"/>
        </w:rPr>
        <w:t>当該遺伝子変異の有無を明記すること。</w:t>
      </w:r>
    </w:p>
    <w:p w14:paraId="03741B4E" w14:textId="55DAE54B" w:rsidR="00F24E2C" w:rsidRDefault="00F24E2C" w:rsidP="00F24E2C">
      <w:pPr>
        <w:pStyle w:val="a3"/>
        <w:rPr>
          <w:rFonts w:asciiTheme="majorEastAsia" w:eastAsiaTheme="majorEastAsia" w:hAnsiTheme="majorEastAsia"/>
          <w:color w:val="FF0000"/>
          <w:lang w:eastAsia="ja-JP"/>
        </w:rPr>
      </w:pPr>
    </w:p>
    <w:p w14:paraId="263F36D0" w14:textId="71316A46" w:rsidR="00F24E2C" w:rsidRPr="00F809E7" w:rsidRDefault="0031549C" w:rsidP="00F24E2C">
      <w:pPr>
        <w:pStyle w:val="a3"/>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（例）</w:t>
      </w:r>
    </w:p>
    <w:p w14:paraId="1C599FD3" w14:textId="18483C55" w:rsidR="00F24E2C" w:rsidRPr="00F809E7" w:rsidRDefault="00F24E2C" w:rsidP="00F24E2C">
      <w:pPr>
        <w:pStyle w:val="a3"/>
        <w:rPr>
          <w:rFonts w:asciiTheme="majorEastAsia" w:eastAsiaTheme="majorEastAsia" w:hAnsiTheme="majorEastAsia"/>
          <w:color w:val="00B050"/>
          <w:lang w:eastAsia="ja-JP"/>
        </w:rPr>
      </w:pPr>
      <w:r w:rsidRPr="00F809E7">
        <w:rPr>
          <w:rFonts w:asciiTheme="majorEastAsia" w:eastAsiaTheme="majorEastAsia" w:hAnsiTheme="majorEastAsia" w:hint="eastAsia"/>
          <w:color w:val="00B050"/>
          <w:lang w:eastAsia="ja-JP"/>
        </w:rPr>
        <w:t>1）本人の自由意思により文書による同意が得られた者</w:t>
      </w:r>
    </w:p>
    <w:p w14:paraId="35553460" w14:textId="236230AF" w:rsidR="00F24E2C" w:rsidRPr="00F809E7" w:rsidRDefault="00F24E2C" w:rsidP="00F24E2C">
      <w:pPr>
        <w:pStyle w:val="a3"/>
        <w:rPr>
          <w:rFonts w:asciiTheme="majorEastAsia" w:eastAsiaTheme="majorEastAsia" w:hAnsiTheme="majorEastAsia"/>
          <w:color w:val="00B050"/>
          <w:lang w:eastAsia="ja-JP"/>
        </w:rPr>
      </w:pPr>
      <w:r w:rsidRPr="00F809E7">
        <w:rPr>
          <w:rFonts w:asciiTheme="majorEastAsia" w:eastAsiaTheme="majorEastAsia" w:hAnsiTheme="majorEastAsia" w:hint="eastAsia"/>
          <w:color w:val="00B050"/>
          <w:lang w:eastAsia="ja-JP"/>
        </w:rPr>
        <w:t>2）同意取得時の年齢が</w:t>
      </w:r>
      <w:r w:rsidR="00F45B71">
        <w:rPr>
          <w:rFonts w:asciiTheme="majorEastAsia" w:eastAsiaTheme="majorEastAsia" w:hAnsiTheme="majorEastAsia" w:hint="eastAsia"/>
          <w:color w:val="00B050"/>
          <w:lang w:eastAsia="ja-JP"/>
        </w:rPr>
        <w:t>xx</w:t>
      </w:r>
      <w:r w:rsidRPr="00F809E7">
        <w:rPr>
          <w:rFonts w:asciiTheme="majorEastAsia" w:eastAsiaTheme="majorEastAsia" w:hAnsiTheme="majorEastAsia" w:hint="eastAsia"/>
          <w:color w:val="00B050"/>
          <w:lang w:eastAsia="ja-JP"/>
        </w:rPr>
        <w:t>歳以上、</w:t>
      </w:r>
      <w:r w:rsidR="00F45B71">
        <w:rPr>
          <w:rFonts w:asciiTheme="majorEastAsia" w:eastAsiaTheme="majorEastAsia" w:hAnsiTheme="majorEastAsia" w:hint="eastAsia"/>
          <w:color w:val="00B050"/>
          <w:lang w:eastAsia="ja-JP"/>
        </w:rPr>
        <w:t>xx</w:t>
      </w:r>
      <w:r w:rsidRPr="00F809E7">
        <w:rPr>
          <w:rFonts w:asciiTheme="majorEastAsia" w:eastAsiaTheme="majorEastAsia" w:hAnsiTheme="majorEastAsia" w:hint="eastAsia"/>
          <w:color w:val="00B050"/>
          <w:lang w:eastAsia="ja-JP"/>
        </w:rPr>
        <w:t>歳未満の男女</w:t>
      </w:r>
    </w:p>
    <w:p w14:paraId="20C70EBC" w14:textId="635B6304" w:rsidR="00F24E2C" w:rsidRPr="00F809E7" w:rsidRDefault="00F24E2C" w:rsidP="00F24E2C">
      <w:pPr>
        <w:pStyle w:val="a3"/>
        <w:rPr>
          <w:rFonts w:asciiTheme="majorEastAsia" w:eastAsiaTheme="majorEastAsia" w:hAnsiTheme="majorEastAsia"/>
          <w:color w:val="00B050"/>
          <w:lang w:eastAsia="ja-JP"/>
        </w:rPr>
      </w:pPr>
      <w:r w:rsidRPr="00F809E7">
        <w:rPr>
          <w:rFonts w:asciiTheme="majorEastAsia" w:eastAsiaTheme="majorEastAsia" w:hAnsiTheme="majorEastAsia" w:hint="eastAsia"/>
          <w:color w:val="00B050"/>
          <w:lang w:eastAsia="ja-JP"/>
        </w:rPr>
        <w:t>3）&lt;疾患名&gt;と診断されている者</w:t>
      </w:r>
    </w:p>
    <w:p w14:paraId="0F8CFD32" w14:textId="6476E115" w:rsidR="00F24E2C" w:rsidRDefault="00F24E2C" w:rsidP="00F24E2C">
      <w:pPr>
        <w:pStyle w:val="a3"/>
        <w:rPr>
          <w:rFonts w:asciiTheme="majorEastAsia" w:eastAsiaTheme="majorEastAsia" w:hAnsiTheme="majorEastAsia"/>
          <w:color w:val="00B050"/>
          <w:lang w:eastAsia="ja-JP"/>
        </w:rPr>
      </w:pPr>
      <w:r w:rsidRPr="00F809E7">
        <w:rPr>
          <w:rFonts w:asciiTheme="majorEastAsia" w:eastAsiaTheme="majorEastAsia" w:hAnsiTheme="majorEastAsia" w:hint="eastAsia"/>
          <w:color w:val="00B050"/>
          <w:lang w:eastAsia="ja-JP"/>
        </w:rPr>
        <w:t>4）割付前</w:t>
      </w:r>
      <w:r w:rsidR="00F45B71">
        <w:rPr>
          <w:rFonts w:asciiTheme="majorEastAsia" w:eastAsiaTheme="majorEastAsia" w:hAnsiTheme="majorEastAsia" w:hint="eastAsia"/>
          <w:color w:val="00B050"/>
          <w:lang w:eastAsia="ja-JP"/>
        </w:rPr>
        <w:t>xx</w:t>
      </w:r>
      <w:r w:rsidRPr="00F809E7">
        <w:rPr>
          <w:rFonts w:asciiTheme="majorEastAsia" w:eastAsiaTheme="majorEastAsia" w:hAnsiTheme="majorEastAsia" w:hint="eastAsia"/>
          <w:color w:val="00B050"/>
          <w:lang w:eastAsia="ja-JP"/>
        </w:rPr>
        <w:t>日以内の</w:t>
      </w:r>
      <w:r w:rsidR="00F45B71">
        <w:rPr>
          <w:rFonts w:asciiTheme="majorEastAsia" w:eastAsiaTheme="majorEastAsia" w:hAnsiTheme="majorEastAsia" w:hint="eastAsia"/>
          <w:color w:val="00B050"/>
          <w:lang w:eastAsia="ja-JP"/>
        </w:rPr>
        <w:t>xx</w:t>
      </w:r>
      <w:r w:rsidRPr="00F809E7">
        <w:rPr>
          <w:rFonts w:asciiTheme="majorEastAsia" w:eastAsiaTheme="majorEastAsia" w:hAnsiTheme="majorEastAsia" w:hint="eastAsia"/>
          <w:color w:val="00B050"/>
          <w:lang w:eastAsia="ja-JP"/>
        </w:rPr>
        <w:t>検査結果が</w:t>
      </w:r>
      <w:r w:rsidR="00F45B71">
        <w:rPr>
          <w:rFonts w:asciiTheme="majorEastAsia" w:eastAsiaTheme="majorEastAsia" w:hAnsiTheme="majorEastAsia" w:hint="eastAsia"/>
          <w:color w:val="00B050"/>
          <w:lang w:eastAsia="ja-JP"/>
        </w:rPr>
        <w:t>xx</w:t>
      </w:r>
      <w:r w:rsidRPr="00F809E7">
        <w:rPr>
          <w:rFonts w:asciiTheme="majorEastAsia" w:eastAsiaTheme="majorEastAsia" w:hAnsiTheme="majorEastAsia" w:hint="eastAsia"/>
          <w:color w:val="00B050"/>
          <w:lang w:eastAsia="ja-JP"/>
        </w:rPr>
        <w:t>以上</w:t>
      </w:r>
      <w:r w:rsidR="00F45B71">
        <w:rPr>
          <w:rFonts w:asciiTheme="majorEastAsia" w:eastAsiaTheme="majorEastAsia" w:hAnsiTheme="majorEastAsia" w:hint="eastAsia"/>
          <w:color w:val="00B050"/>
          <w:lang w:eastAsia="ja-JP"/>
        </w:rPr>
        <w:t>xx</w:t>
      </w:r>
      <w:r w:rsidRPr="00F809E7">
        <w:rPr>
          <w:rFonts w:asciiTheme="majorEastAsia" w:eastAsiaTheme="majorEastAsia" w:hAnsiTheme="majorEastAsia" w:hint="eastAsia"/>
          <w:color w:val="00B050"/>
          <w:lang w:eastAsia="ja-JP"/>
        </w:rPr>
        <w:t>未満の者</w:t>
      </w:r>
    </w:p>
    <w:p w14:paraId="7975FD16" w14:textId="3E7B3831" w:rsidR="00F24E2C" w:rsidRDefault="00F24E2C" w:rsidP="00F24E2C">
      <w:pPr>
        <w:pStyle w:val="a3"/>
        <w:rPr>
          <w:rFonts w:asciiTheme="majorEastAsia" w:eastAsiaTheme="majorEastAsia" w:hAnsiTheme="majorEastAsia"/>
          <w:color w:val="00B050"/>
          <w:lang w:eastAsia="ja-JP"/>
        </w:rPr>
      </w:pPr>
    </w:p>
    <w:p w14:paraId="7AE54BDE" w14:textId="55A0B9C8" w:rsidR="00F24E2C" w:rsidRDefault="00F24E2C" w:rsidP="00F24E2C">
      <w:pPr>
        <w:pStyle w:val="a3"/>
        <w:rPr>
          <w:rFonts w:asciiTheme="majorEastAsia" w:eastAsiaTheme="majorEastAsia" w:hAnsiTheme="majorEastAsia"/>
          <w:lang w:eastAsia="ja-JP"/>
        </w:rPr>
      </w:pPr>
      <w:r w:rsidRPr="004A527F">
        <w:rPr>
          <w:rFonts w:asciiTheme="majorEastAsia" w:eastAsiaTheme="majorEastAsia" w:hAnsiTheme="majorEastAsia" w:hint="eastAsia"/>
          <w:lang w:eastAsia="ja-JP"/>
        </w:rPr>
        <w:t>【設定根拠】</w:t>
      </w:r>
    </w:p>
    <w:p w14:paraId="499C7D8E" w14:textId="4DAD35B9" w:rsidR="00F24E2C" w:rsidRDefault="00F24E2C" w:rsidP="00F24E2C">
      <w:pPr>
        <w:pStyle w:val="a3"/>
        <w:rPr>
          <w:rFonts w:asciiTheme="majorEastAsia" w:eastAsiaTheme="majorEastAsia" w:hAnsiTheme="majorEastAsia"/>
          <w:color w:val="0070C0"/>
          <w:lang w:eastAsia="ja-JP"/>
        </w:rPr>
      </w:pPr>
      <w:r w:rsidRPr="00F809E7">
        <w:rPr>
          <w:rFonts w:asciiTheme="majorEastAsia" w:eastAsiaTheme="majorEastAsia" w:hAnsiTheme="majorEastAsia"/>
          <w:color w:val="0070C0"/>
          <w:lang w:eastAsia="ja-JP"/>
        </w:rPr>
        <w:t>1)、2)</w:t>
      </w:r>
      <w:r w:rsidRPr="00F809E7">
        <w:rPr>
          <w:rFonts w:asciiTheme="majorEastAsia" w:eastAsiaTheme="majorEastAsia" w:hAnsiTheme="majorEastAsia" w:hint="eastAsia"/>
          <w:color w:val="0070C0"/>
          <w:lang w:eastAsia="ja-JP"/>
        </w:rPr>
        <w:t>、</w:t>
      </w:r>
      <w:r w:rsidRPr="00F809E7">
        <w:rPr>
          <w:rFonts w:asciiTheme="majorEastAsia" w:eastAsiaTheme="majorEastAsia" w:hAnsiTheme="majorEastAsia"/>
          <w:color w:val="0070C0"/>
          <w:lang w:eastAsia="ja-JP"/>
        </w:rPr>
        <w:t>…と項目ごとに理由を記載する。</w:t>
      </w:r>
    </w:p>
    <w:p w14:paraId="08F2E86E" w14:textId="77777777" w:rsidR="004A527F" w:rsidRDefault="004A527F" w:rsidP="00F24E2C">
      <w:pPr>
        <w:pStyle w:val="a3"/>
        <w:rPr>
          <w:rFonts w:asciiTheme="majorEastAsia" w:eastAsiaTheme="majorEastAsia" w:hAnsiTheme="majorEastAsia"/>
          <w:color w:val="0070C0"/>
          <w:lang w:eastAsia="ja-JP"/>
        </w:rPr>
      </w:pPr>
    </w:p>
    <w:p w14:paraId="6C7BA739" w14:textId="77777777" w:rsidR="004A527F" w:rsidRPr="00F809E7" w:rsidRDefault="004A527F" w:rsidP="004A527F">
      <w:pPr>
        <w:pStyle w:val="a3"/>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（例）</w:t>
      </w:r>
    </w:p>
    <w:p w14:paraId="13899ECF" w14:textId="77777777" w:rsidR="00F24E2C" w:rsidRPr="00F24E2C" w:rsidRDefault="00F24E2C" w:rsidP="00F24E2C">
      <w:pPr>
        <w:pStyle w:val="a3"/>
        <w:rPr>
          <w:rFonts w:asciiTheme="majorEastAsia" w:eastAsiaTheme="majorEastAsia" w:hAnsiTheme="majorEastAsia"/>
          <w:color w:val="00B050"/>
          <w:lang w:eastAsia="ja-JP"/>
        </w:rPr>
      </w:pPr>
      <w:r w:rsidRPr="00F24E2C">
        <w:rPr>
          <w:rFonts w:asciiTheme="majorEastAsia" w:eastAsiaTheme="majorEastAsia" w:hAnsiTheme="majorEastAsia" w:hint="eastAsia"/>
          <w:color w:val="00B050"/>
          <w:lang w:eastAsia="ja-JP"/>
        </w:rPr>
        <w:t>1)：臨床研究法及びヘルシンキ宣言の主旨に則り、適切な同意を取得できる患者とした。</w:t>
      </w:r>
    </w:p>
    <w:p w14:paraId="219E2618" w14:textId="77777777" w:rsidR="00F24E2C" w:rsidRPr="00F24E2C" w:rsidRDefault="00F24E2C" w:rsidP="00F24E2C">
      <w:pPr>
        <w:pStyle w:val="a3"/>
        <w:rPr>
          <w:rFonts w:asciiTheme="majorEastAsia" w:eastAsiaTheme="majorEastAsia" w:hAnsiTheme="majorEastAsia"/>
          <w:color w:val="00B050"/>
          <w:lang w:eastAsia="ja-JP"/>
        </w:rPr>
      </w:pPr>
      <w:r w:rsidRPr="00F24E2C">
        <w:rPr>
          <w:rFonts w:asciiTheme="majorEastAsia" w:eastAsiaTheme="majorEastAsia" w:hAnsiTheme="majorEastAsia" w:hint="eastAsia"/>
          <w:color w:val="00B050"/>
          <w:lang w:eastAsia="ja-JP"/>
        </w:rPr>
        <w:t>2)：研究対象者本人からの同意取得が可能な年齢として、成人年齢を下限とした。</w:t>
      </w:r>
    </w:p>
    <w:p w14:paraId="4B2837B7" w14:textId="77777777" w:rsidR="00F24E2C" w:rsidRPr="00F24E2C" w:rsidRDefault="00F24E2C" w:rsidP="00F24E2C">
      <w:pPr>
        <w:pStyle w:val="a3"/>
        <w:rPr>
          <w:rFonts w:asciiTheme="majorEastAsia" w:eastAsiaTheme="majorEastAsia" w:hAnsiTheme="majorEastAsia"/>
          <w:color w:val="00B050"/>
          <w:lang w:eastAsia="ja-JP"/>
        </w:rPr>
      </w:pPr>
      <w:r w:rsidRPr="00F24E2C">
        <w:rPr>
          <w:rFonts w:asciiTheme="majorEastAsia" w:eastAsiaTheme="majorEastAsia" w:hAnsiTheme="majorEastAsia"/>
          <w:color w:val="00B050"/>
          <w:lang w:eastAsia="ja-JP"/>
        </w:rPr>
        <w:t>3)</w:t>
      </w:r>
      <w:r w:rsidRPr="00F24E2C">
        <w:rPr>
          <w:rFonts w:asciiTheme="majorEastAsia" w:eastAsiaTheme="majorEastAsia" w:hAnsiTheme="majorEastAsia" w:hint="eastAsia"/>
          <w:color w:val="00B050"/>
          <w:lang w:eastAsia="ja-JP"/>
        </w:rPr>
        <w:t>：治療効果が得られると想定される患者とした。</w:t>
      </w:r>
    </w:p>
    <w:p w14:paraId="60EE4EE1" w14:textId="77777777" w:rsidR="00F24E2C" w:rsidRPr="00F24E2C" w:rsidRDefault="00F24E2C" w:rsidP="00F24E2C">
      <w:pPr>
        <w:pStyle w:val="a3"/>
        <w:rPr>
          <w:rFonts w:asciiTheme="majorEastAsia" w:eastAsiaTheme="majorEastAsia" w:hAnsiTheme="majorEastAsia"/>
          <w:color w:val="00B050"/>
          <w:lang w:eastAsia="ja-JP"/>
        </w:rPr>
      </w:pPr>
      <w:r w:rsidRPr="00F24E2C">
        <w:rPr>
          <w:rFonts w:asciiTheme="majorEastAsia" w:eastAsiaTheme="majorEastAsia" w:hAnsiTheme="majorEastAsia"/>
          <w:color w:val="00B050"/>
          <w:lang w:eastAsia="ja-JP"/>
        </w:rPr>
        <w:t>4)</w:t>
      </w:r>
      <w:r w:rsidRPr="00F24E2C">
        <w:rPr>
          <w:rFonts w:asciiTheme="majorEastAsia" w:eastAsiaTheme="majorEastAsia" w:hAnsiTheme="majorEastAsia" w:hint="eastAsia"/>
          <w:color w:val="00B050"/>
          <w:lang w:eastAsia="ja-JP"/>
        </w:rPr>
        <w:t>：有効性を適切に評価できる患者とした。</w:t>
      </w:r>
    </w:p>
    <w:p w14:paraId="485E90DE" w14:textId="77777777" w:rsidR="003455CD" w:rsidRDefault="003455CD" w:rsidP="0081593F">
      <w:pPr>
        <w:pStyle w:val="a3"/>
        <w:rPr>
          <w:rFonts w:asciiTheme="majorEastAsia" w:eastAsiaTheme="majorEastAsia" w:hAnsiTheme="majorEastAsia"/>
          <w:color w:val="00B050"/>
          <w:lang w:eastAsia="ja-JP"/>
        </w:rPr>
      </w:pPr>
    </w:p>
    <w:p w14:paraId="70296095" w14:textId="77777777" w:rsidR="00AF727A" w:rsidRPr="00F809E7" w:rsidRDefault="00AF727A" w:rsidP="0081593F">
      <w:pPr>
        <w:pStyle w:val="a3"/>
        <w:rPr>
          <w:rFonts w:asciiTheme="majorEastAsia" w:eastAsiaTheme="majorEastAsia" w:hAnsiTheme="majorEastAsia"/>
          <w:color w:val="00B050"/>
          <w:lang w:eastAsia="ja-JP"/>
        </w:rPr>
      </w:pPr>
    </w:p>
    <w:p w14:paraId="7E6B1F33" w14:textId="3FA5D831" w:rsidR="00256E81" w:rsidRPr="00AF727A" w:rsidRDefault="003C065A" w:rsidP="0081593F">
      <w:pPr>
        <w:pStyle w:val="a3"/>
        <w:rPr>
          <w:rFonts w:asciiTheme="majorEastAsia" w:eastAsiaTheme="majorEastAsia" w:hAnsiTheme="majorEastAsia"/>
          <w:b/>
          <w:lang w:eastAsia="ja-JP"/>
        </w:rPr>
      </w:pPr>
      <w:r>
        <w:rPr>
          <w:rFonts w:asciiTheme="majorEastAsia" w:eastAsiaTheme="majorEastAsia" w:hAnsiTheme="majorEastAsia"/>
          <w:b/>
          <w:lang w:eastAsia="ja-JP"/>
        </w:rPr>
        <w:t>5</w:t>
      </w:r>
      <w:r w:rsidR="00256E81" w:rsidRPr="00AF727A">
        <w:rPr>
          <w:rFonts w:asciiTheme="majorEastAsia" w:eastAsiaTheme="majorEastAsia" w:hAnsiTheme="majorEastAsia" w:hint="eastAsia"/>
          <w:b/>
          <w:lang w:eastAsia="ja-JP"/>
        </w:rPr>
        <w:t>.</w:t>
      </w:r>
      <w:r w:rsidR="00A51114" w:rsidRPr="00AF727A">
        <w:rPr>
          <w:rFonts w:asciiTheme="majorEastAsia" w:eastAsiaTheme="majorEastAsia" w:hAnsiTheme="majorEastAsia" w:hint="eastAsia"/>
          <w:b/>
          <w:lang w:eastAsia="ja-JP"/>
        </w:rPr>
        <w:t>2</w:t>
      </w:r>
      <w:r w:rsidR="00256E81" w:rsidRPr="00AF727A">
        <w:rPr>
          <w:rFonts w:asciiTheme="majorEastAsia" w:eastAsiaTheme="majorEastAsia" w:hAnsiTheme="majorEastAsia" w:hint="eastAsia"/>
          <w:b/>
          <w:lang w:eastAsia="ja-JP"/>
        </w:rPr>
        <w:t xml:space="preserve"> 除外基準</w:t>
      </w:r>
    </w:p>
    <w:p w14:paraId="6E98D718" w14:textId="77777777" w:rsidR="00E77FE1" w:rsidRPr="004A527F" w:rsidRDefault="00E77FE1" w:rsidP="0081593F">
      <w:pPr>
        <w:pStyle w:val="a3"/>
        <w:rPr>
          <w:rFonts w:asciiTheme="majorEastAsia" w:eastAsiaTheme="majorEastAsia" w:hAnsiTheme="majorEastAsia"/>
          <w:color w:val="FF0000"/>
          <w:lang w:eastAsia="ja-JP"/>
        </w:rPr>
      </w:pPr>
      <w:r w:rsidRPr="004A527F">
        <w:rPr>
          <w:rFonts w:asciiTheme="majorEastAsia" w:eastAsiaTheme="majorEastAsia" w:hAnsiTheme="majorEastAsia" w:hint="eastAsia"/>
          <w:color w:val="FF0000"/>
          <w:lang w:eastAsia="ja-JP"/>
        </w:rPr>
        <w:t>除外基準は、選択基準で示される集団に属するが、特定の状況下でリスクが高くなり臨床研</w:t>
      </w:r>
    </w:p>
    <w:p w14:paraId="78809F63" w14:textId="77777777" w:rsidR="00E77FE1" w:rsidRPr="004A527F" w:rsidRDefault="00E77FE1" w:rsidP="0081593F">
      <w:pPr>
        <w:pStyle w:val="a3"/>
        <w:rPr>
          <w:rFonts w:asciiTheme="majorEastAsia" w:eastAsiaTheme="majorEastAsia" w:hAnsiTheme="majorEastAsia"/>
          <w:color w:val="FF0000"/>
          <w:lang w:eastAsia="ja-JP"/>
        </w:rPr>
      </w:pPr>
      <w:r w:rsidRPr="004A527F">
        <w:rPr>
          <w:rFonts w:asciiTheme="majorEastAsia" w:eastAsiaTheme="majorEastAsia" w:hAnsiTheme="majorEastAsia" w:hint="eastAsia"/>
          <w:color w:val="FF0000"/>
          <w:lang w:eastAsia="ja-JP"/>
        </w:rPr>
        <w:t>究への参加が倫理的でない、また、臨床研究の有効性・安全性評価に影響を及ぼすと判断さ</w:t>
      </w:r>
    </w:p>
    <w:p w14:paraId="796F99EA" w14:textId="77777777" w:rsidR="00E66816" w:rsidRPr="004A527F" w:rsidRDefault="00E77FE1" w:rsidP="0081593F">
      <w:pPr>
        <w:pStyle w:val="a3"/>
        <w:rPr>
          <w:rFonts w:asciiTheme="majorEastAsia" w:eastAsiaTheme="majorEastAsia" w:hAnsiTheme="majorEastAsia"/>
          <w:color w:val="FF0000"/>
          <w:lang w:eastAsia="ja-JP"/>
        </w:rPr>
      </w:pPr>
      <w:r w:rsidRPr="004A527F">
        <w:rPr>
          <w:rFonts w:asciiTheme="majorEastAsia" w:eastAsiaTheme="majorEastAsia" w:hAnsiTheme="majorEastAsia" w:hint="eastAsia"/>
          <w:color w:val="FF0000"/>
          <w:lang w:eastAsia="ja-JP"/>
        </w:rPr>
        <w:t>れることを規定する基準であること。</w:t>
      </w:r>
    </w:p>
    <w:p w14:paraId="49709713" w14:textId="3BCA04C7" w:rsidR="00E77FE1" w:rsidRDefault="00E77FE1" w:rsidP="0081593F">
      <w:pPr>
        <w:pStyle w:val="a3"/>
        <w:rPr>
          <w:rFonts w:asciiTheme="majorEastAsia" w:eastAsiaTheme="majorEastAsia" w:hAnsiTheme="majorEastAsia"/>
          <w:lang w:eastAsia="ja-JP"/>
        </w:rPr>
      </w:pPr>
    </w:p>
    <w:p w14:paraId="50261AA9" w14:textId="5FA8C2D7" w:rsidR="00F809E7" w:rsidRPr="00F809E7" w:rsidRDefault="0031549C" w:rsidP="0081593F">
      <w:pPr>
        <w:pStyle w:val="a3"/>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（例）</w:t>
      </w:r>
    </w:p>
    <w:p w14:paraId="52E6F0F2" w14:textId="77777777" w:rsidR="00F809E7" w:rsidRPr="00F809E7" w:rsidRDefault="00F809E7" w:rsidP="00F809E7">
      <w:pPr>
        <w:pStyle w:val="a3"/>
        <w:rPr>
          <w:rFonts w:asciiTheme="majorEastAsia" w:eastAsiaTheme="majorEastAsia" w:hAnsiTheme="majorEastAsia"/>
          <w:color w:val="00B050"/>
          <w:lang w:eastAsia="ja-JP"/>
        </w:rPr>
      </w:pPr>
      <w:r w:rsidRPr="00F809E7">
        <w:rPr>
          <w:rFonts w:asciiTheme="majorEastAsia" w:eastAsiaTheme="majorEastAsia" w:hAnsiTheme="majorEastAsia" w:hint="eastAsia"/>
          <w:color w:val="00B050"/>
          <w:lang w:eastAsia="ja-JP"/>
        </w:rPr>
        <w:t>1）&lt;疾患名&gt;の既往歴がある者</w:t>
      </w:r>
    </w:p>
    <w:p w14:paraId="00B667D5" w14:textId="77777777" w:rsidR="00F809E7" w:rsidRPr="00F809E7" w:rsidRDefault="00F809E7" w:rsidP="00F809E7">
      <w:pPr>
        <w:pStyle w:val="a3"/>
        <w:rPr>
          <w:rFonts w:asciiTheme="majorEastAsia" w:eastAsiaTheme="majorEastAsia" w:hAnsiTheme="majorEastAsia"/>
          <w:color w:val="00B050"/>
          <w:lang w:eastAsia="ja-JP"/>
        </w:rPr>
      </w:pPr>
      <w:r w:rsidRPr="00F809E7">
        <w:rPr>
          <w:rFonts w:asciiTheme="majorEastAsia" w:eastAsiaTheme="majorEastAsia" w:hAnsiTheme="majorEastAsia" w:hint="eastAsia"/>
          <w:color w:val="00B050"/>
          <w:lang w:eastAsia="ja-JP"/>
        </w:rPr>
        <w:t>2）&lt;医薬品等の名称&gt;を併用している者</w:t>
      </w:r>
    </w:p>
    <w:p w14:paraId="70BA09C7" w14:textId="77777777" w:rsidR="00F809E7" w:rsidRPr="00F809E7" w:rsidRDefault="00F809E7" w:rsidP="00F809E7">
      <w:pPr>
        <w:pStyle w:val="a3"/>
        <w:rPr>
          <w:rFonts w:asciiTheme="majorEastAsia" w:eastAsiaTheme="majorEastAsia" w:hAnsiTheme="majorEastAsia"/>
          <w:color w:val="00B050"/>
          <w:lang w:eastAsia="ja-JP"/>
        </w:rPr>
      </w:pPr>
      <w:r w:rsidRPr="00F809E7">
        <w:rPr>
          <w:rFonts w:asciiTheme="majorEastAsia" w:eastAsiaTheme="majorEastAsia" w:hAnsiTheme="majorEastAsia" w:hint="eastAsia"/>
          <w:color w:val="00B050"/>
          <w:lang w:eastAsia="ja-JP"/>
        </w:rPr>
        <w:t>3）妊娠中または授乳中の者</w:t>
      </w:r>
    </w:p>
    <w:p w14:paraId="2C16085D" w14:textId="77777777" w:rsidR="00F809E7" w:rsidRPr="00F809E7" w:rsidRDefault="00F809E7" w:rsidP="00F809E7">
      <w:pPr>
        <w:pStyle w:val="a3"/>
        <w:rPr>
          <w:rFonts w:asciiTheme="majorEastAsia" w:eastAsiaTheme="majorEastAsia" w:hAnsiTheme="majorEastAsia"/>
          <w:color w:val="00B050"/>
          <w:lang w:eastAsia="ja-JP"/>
        </w:rPr>
      </w:pPr>
      <w:r w:rsidRPr="00F809E7">
        <w:rPr>
          <w:rFonts w:asciiTheme="majorEastAsia" w:eastAsiaTheme="majorEastAsia" w:hAnsiTheme="majorEastAsia" w:hint="eastAsia"/>
          <w:color w:val="00B050"/>
          <w:lang w:eastAsia="ja-JP"/>
        </w:rPr>
        <w:t>4）&lt;薬剤名または成分名&gt;に過敏症の既往がある者</w:t>
      </w:r>
    </w:p>
    <w:p w14:paraId="644B9A8B" w14:textId="77777777" w:rsidR="00F809E7" w:rsidRPr="00F809E7" w:rsidRDefault="00F809E7" w:rsidP="00F809E7">
      <w:pPr>
        <w:pStyle w:val="a3"/>
        <w:rPr>
          <w:rFonts w:asciiTheme="majorEastAsia" w:eastAsiaTheme="majorEastAsia" w:hAnsiTheme="majorEastAsia"/>
          <w:color w:val="00B050"/>
          <w:lang w:eastAsia="ja-JP"/>
        </w:rPr>
      </w:pPr>
      <w:r w:rsidRPr="00F809E7">
        <w:rPr>
          <w:rFonts w:asciiTheme="majorEastAsia" w:eastAsiaTheme="majorEastAsia" w:hAnsiTheme="majorEastAsia" w:hint="eastAsia"/>
          <w:color w:val="00B050"/>
          <w:lang w:eastAsia="ja-JP"/>
        </w:rPr>
        <w:t>5）研究参加期間中、禁欲または有効な避妊法を実施できない患者</w:t>
      </w:r>
    </w:p>
    <w:p w14:paraId="4374C0A1" w14:textId="77777777" w:rsidR="00F809E7" w:rsidRPr="00F809E7" w:rsidRDefault="00F809E7" w:rsidP="00F809E7">
      <w:pPr>
        <w:pStyle w:val="a3"/>
        <w:rPr>
          <w:rFonts w:asciiTheme="majorEastAsia" w:eastAsiaTheme="majorEastAsia" w:hAnsiTheme="majorEastAsia"/>
          <w:color w:val="00B050"/>
          <w:lang w:eastAsia="ja-JP"/>
        </w:rPr>
      </w:pPr>
      <w:r w:rsidRPr="00F809E7">
        <w:rPr>
          <w:rFonts w:asciiTheme="majorEastAsia" w:eastAsiaTheme="majorEastAsia" w:hAnsiTheme="majorEastAsia" w:hint="eastAsia"/>
          <w:color w:val="00B050"/>
          <w:lang w:eastAsia="ja-JP"/>
        </w:rPr>
        <w:t>6）研究薬の規定の投与経路からの投与が困難である者</w:t>
      </w:r>
    </w:p>
    <w:p w14:paraId="710EBD2C" w14:textId="77777777" w:rsidR="00F809E7" w:rsidRPr="00F809E7" w:rsidRDefault="00F809E7" w:rsidP="00F809E7">
      <w:pPr>
        <w:pStyle w:val="a3"/>
        <w:rPr>
          <w:rFonts w:asciiTheme="majorEastAsia" w:eastAsiaTheme="majorEastAsia" w:hAnsiTheme="majorEastAsia"/>
          <w:color w:val="00B050"/>
          <w:lang w:eastAsia="ja-JP"/>
        </w:rPr>
      </w:pPr>
      <w:r w:rsidRPr="00F809E7">
        <w:rPr>
          <w:rFonts w:asciiTheme="majorEastAsia" w:eastAsiaTheme="majorEastAsia" w:hAnsiTheme="majorEastAsia" w:hint="eastAsia"/>
          <w:color w:val="00B050"/>
          <w:lang w:eastAsia="ja-JP"/>
        </w:rPr>
        <w:t>7）重度の腎機能障害がある者（クレアチニンクリアランス</w:t>
      </w:r>
      <w:proofErr w:type="spellStart"/>
      <w:r w:rsidRPr="00F809E7">
        <w:rPr>
          <w:rFonts w:asciiTheme="majorEastAsia" w:eastAsiaTheme="majorEastAsia" w:hAnsiTheme="majorEastAsia" w:hint="eastAsia"/>
          <w:color w:val="00B050"/>
          <w:lang w:eastAsia="ja-JP"/>
        </w:rPr>
        <w:t>XX</w:t>
      </w:r>
      <w:r w:rsidRPr="00F809E7">
        <w:rPr>
          <w:rFonts w:asciiTheme="majorEastAsia" w:eastAsiaTheme="majorEastAsia" w:hAnsiTheme="majorEastAsia"/>
          <w:color w:val="00B050"/>
          <w:lang w:eastAsia="ja-JP"/>
        </w:rPr>
        <w:t>m</w:t>
      </w:r>
      <w:r w:rsidRPr="00F809E7">
        <w:rPr>
          <w:rFonts w:asciiTheme="majorEastAsia" w:eastAsiaTheme="majorEastAsia" w:hAnsiTheme="majorEastAsia" w:hint="eastAsia"/>
          <w:color w:val="00B050"/>
          <w:lang w:eastAsia="ja-JP"/>
        </w:rPr>
        <w:t>L</w:t>
      </w:r>
      <w:proofErr w:type="spellEnd"/>
      <w:r w:rsidRPr="00F809E7">
        <w:rPr>
          <w:rFonts w:asciiTheme="majorEastAsia" w:eastAsiaTheme="majorEastAsia" w:hAnsiTheme="majorEastAsia"/>
          <w:color w:val="00B050"/>
          <w:lang w:eastAsia="ja-JP"/>
        </w:rPr>
        <w:t>/min</w:t>
      </w:r>
      <w:r w:rsidRPr="00F809E7">
        <w:rPr>
          <w:rFonts w:asciiTheme="majorEastAsia" w:eastAsiaTheme="majorEastAsia" w:hAnsiTheme="majorEastAsia" w:hint="eastAsia"/>
          <w:color w:val="00B050"/>
          <w:lang w:eastAsia="ja-JP"/>
        </w:rPr>
        <w:t>未満）</w:t>
      </w:r>
    </w:p>
    <w:p w14:paraId="5D7C3546" w14:textId="77777777" w:rsidR="00F809E7" w:rsidRPr="00F809E7" w:rsidRDefault="00F809E7" w:rsidP="00F809E7">
      <w:pPr>
        <w:pStyle w:val="a3"/>
        <w:rPr>
          <w:rFonts w:asciiTheme="majorEastAsia" w:eastAsiaTheme="majorEastAsia" w:hAnsiTheme="majorEastAsia"/>
          <w:color w:val="00B050"/>
          <w:lang w:eastAsia="ja-JP"/>
        </w:rPr>
      </w:pPr>
      <w:r w:rsidRPr="00F809E7">
        <w:rPr>
          <w:rFonts w:asciiTheme="majorEastAsia" w:eastAsiaTheme="majorEastAsia" w:hAnsiTheme="majorEastAsia" w:hint="eastAsia"/>
          <w:color w:val="00B050"/>
          <w:lang w:eastAsia="ja-JP"/>
        </w:rPr>
        <w:t>8）研究責任医師が研究への組み入れを不適切と判断した者</w:t>
      </w:r>
    </w:p>
    <w:p w14:paraId="011494AD" w14:textId="77777777" w:rsidR="00F809E7" w:rsidRPr="00F809E7" w:rsidRDefault="00F809E7" w:rsidP="00F809E7">
      <w:pPr>
        <w:pStyle w:val="a3"/>
        <w:rPr>
          <w:rFonts w:asciiTheme="majorEastAsia" w:eastAsiaTheme="majorEastAsia" w:hAnsiTheme="majorEastAsia"/>
          <w:color w:val="00B050"/>
          <w:lang w:eastAsia="ja-JP"/>
        </w:rPr>
      </w:pPr>
    </w:p>
    <w:p w14:paraId="0D9866F3" w14:textId="3B96941E" w:rsidR="00F809E7" w:rsidRDefault="00F809E7" w:rsidP="00F809E7">
      <w:pPr>
        <w:pStyle w:val="a3"/>
        <w:rPr>
          <w:rFonts w:asciiTheme="majorEastAsia" w:eastAsiaTheme="majorEastAsia" w:hAnsiTheme="majorEastAsia"/>
          <w:lang w:eastAsia="ja-JP"/>
        </w:rPr>
      </w:pPr>
      <w:r w:rsidRPr="004A527F">
        <w:rPr>
          <w:rFonts w:asciiTheme="majorEastAsia" w:eastAsiaTheme="majorEastAsia" w:hAnsiTheme="majorEastAsia" w:hint="eastAsia"/>
          <w:lang w:eastAsia="ja-JP"/>
        </w:rPr>
        <w:t>【設定根拠】</w:t>
      </w:r>
    </w:p>
    <w:p w14:paraId="2AB2314D" w14:textId="25A43FD9" w:rsidR="00F809E7" w:rsidRDefault="00F809E7" w:rsidP="00F809E7">
      <w:pPr>
        <w:pStyle w:val="a3"/>
        <w:rPr>
          <w:rFonts w:asciiTheme="majorEastAsia" w:eastAsiaTheme="majorEastAsia" w:hAnsiTheme="majorEastAsia"/>
          <w:color w:val="0070C0"/>
          <w:lang w:eastAsia="ja-JP"/>
        </w:rPr>
      </w:pPr>
      <w:r w:rsidRPr="005726A9">
        <w:rPr>
          <w:rFonts w:asciiTheme="majorEastAsia" w:eastAsiaTheme="majorEastAsia" w:hAnsiTheme="majorEastAsia"/>
          <w:color w:val="0070C0"/>
          <w:lang w:eastAsia="ja-JP"/>
        </w:rPr>
        <w:t xml:space="preserve">1)、2) </w:t>
      </w:r>
      <w:r w:rsidRPr="005726A9">
        <w:rPr>
          <w:rFonts w:asciiTheme="majorEastAsia" w:eastAsiaTheme="majorEastAsia" w:hAnsiTheme="majorEastAsia" w:hint="eastAsia"/>
          <w:color w:val="0070C0"/>
          <w:lang w:eastAsia="ja-JP"/>
        </w:rPr>
        <w:t>、</w:t>
      </w:r>
      <w:r w:rsidRPr="005726A9">
        <w:rPr>
          <w:rFonts w:asciiTheme="majorEastAsia" w:eastAsiaTheme="majorEastAsia" w:hAnsiTheme="majorEastAsia"/>
          <w:color w:val="0070C0"/>
          <w:lang w:eastAsia="ja-JP"/>
        </w:rPr>
        <w:t>…</w:t>
      </w:r>
      <w:r w:rsidRPr="005726A9">
        <w:rPr>
          <w:rFonts w:asciiTheme="majorEastAsia" w:eastAsiaTheme="majorEastAsia" w:hAnsiTheme="majorEastAsia" w:hint="eastAsia"/>
          <w:color w:val="0070C0"/>
          <w:lang w:eastAsia="ja-JP"/>
        </w:rPr>
        <w:t>と項目ごとに理由を記載する。</w:t>
      </w:r>
    </w:p>
    <w:p w14:paraId="2932396F" w14:textId="77777777" w:rsidR="004A527F" w:rsidRDefault="004A527F" w:rsidP="00F809E7">
      <w:pPr>
        <w:pStyle w:val="a3"/>
        <w:rPr>
          <w:rFonts w:asciiTheme="majorEastAsia" w:eastAsiaTheme="majorEastAsia" w:hAnsiTheme="majorEastAsia"/>
          <w:color w:val="0070C0"/>
          <w:lang w:eastAsia="ja-JP"/>
        </w:rPr>
      </w:pPr>
    </w:p>
    <w:p w14:paraId="008C68FC" w14:textId="77777777" w:rsidR="004A527F" w:rsidRPr="00F809E7" w:rsidRDefault="004A527F" w:rsidP="004A527F">
      <w:pPr>
        <w:pStyle w:val="a3"/>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（例）</w:t>
      </w:r>
    </w:p>
    <w:p w14:paraId="111A1EB8" w14:textId="77777777" w:rsidR="00F809E7" w:rsidRPr="00F809E7" w:rsidRDefault="00F809E7" w:rsidP="00F809E7">
      <w:pPr>
        <w:pStyle w:val="a3"/>
        <w:rPr>
          <w:rFonts w:asciiTheme="majorEastAsia" w:eastAsiaTheme="majorEastAsia" w:hAnsiTheme="majorEastAsia"/>
          <w:color w:val="00B050"/>
          <w:lang w:eastAsia="ja-JP"/>
        </w:rPr>
      </w:pPr>
      <w:r w:rsidRPr="00F809E7">
        <w:rPr>
          <w:rFonts w:asciiTheme="majorEastAsia" w:eastAsiaTheme="majorEastAsia" w:hAnsiTheme="majorEastAsia"/>
          <w:color w:val="00B050"/>
          <w:lang w:eastAsia="ja-JP"/>
        </w:rPr>
        <w:t>1)4)5)6)7)</w:t>
      </w:r>
      <w:r w:rsidRPr="00F809E7">
        <w:rPr>
          <w:rFonts w:asciiTheme="majorEastAsia" w:eastAsiaTheme="majorEastAsia" w:hAnsiTheme="majorEastAsia" w:hint="eastAsia"/>
          <w:color w:val="00B050"/>
          <w:lang w:eastAsia="ja-JP"/>
        </w:rPr>
        <w:t>：研究対象者の一般的な安全性確保及び倫理的配慮のため設定した。</w:t>
      </w:r>
    </w:p>
    <w:p w14:paraId="32193C78" w14:textId="77777777" w:rsidR="00F809E7" w:rsidRPr="00F809E7" w:rsidRDefault="00F809E7" w:rsidP="00F809E7">
      <w:pPr>
        <w:pStyle w:val="a3"/>
        <w:rPr>
          <w:rFonts w:asciiTheme="majorEastAsia" w:eastAsiaTheme="majorEastAsia" w:hAnsiTheme="majorEastAsia"/>
          <w:color w:val="00B050"/>
          <w:lang w:eastAsia="ja-JP"/>
        </w:rPr>
      </w:pPr>
      <w:r w:rsidRPr="00F809E7">
        <w:rPr>
          <w:rFonts w:asciiTheme="majorEastAsia" w:eastAsiaTheme="majorEastAsia" w:hAnsiTheme="majorEastAsia"/>
          <w:color w:val="00B050"/>
          <w:lang w:eastAsia="ja-JP"/>
        </w:rPr>
        <w:t>2)</w:t>
      </w:r>
      <w:r w:rsidRPr="00F809E7">
        <w:rPr>
          <w:rFonts w:asciiTheme="majorEastAsia" w:eastAsiaTheme="majorEastAsia" w:hAnsiTheme="majorEastAsia" w:hint="eastAsia"/>
          <w:color w:val="00B050"/>
          <w:lang w:eastAsia="ja-JP"/>
        </w:rPr>
        <w:t>：有効性の評価に影響を与える可能性があるため設定した。</w:t>
      </w:r>
    </w:p>
    <w:p w14:paraId="0D318B98" w14:textId="77777777" w:rsidR="00F809E7" w:rsidRPr="00F809E7" w:rsidRDefault="00F809E7" w:rsidP="00F809E7">
      <w:pPr>
        <w:pStyle w:val="a3"/>
        <w:rPr>
          <w:rFonts w:asciiTheme="majorEastAsia" w:eastAsiaTheme="majorEastAsia" w:hAnsiTheme="majorEastAsia"/>
          <w:color w:val="00B050"/>
          <w:lang w:eastAsia="ja-JP"/>
        </w:rPr>
      </w:pPr>
      <w:r w:rsidRPr="00F809E7">
        <w:rPr>
          <w:rFonts w:asciiTheme="majorEastAsia" w:eastAsiaTheme="majorEastAsia" w:hAnsiTheme="majorEastAsia"/>
          <w:color w:val="00B050"/>
          <w:lang w:eastAsia="ja-JP"/>
        </w:rPr>
        <w:t>3)</w:t>
      </w:r>
      <w:r w:rsidRPr="00F809E7">
        <w:rPr>
          <w:rFonts w:asciiTheme="majorEastAsia" w:eastAsiaTheme="majorEastAsia" w:hAnsiTheme="majorEastAsia" w:hint="eastAsia"/>
          <w:color w:val="00B050"/>
          <w:lang w:eastAsia="ja-JP"/>
        </w:rPr>
        <w:t>：本研究薬の妊婦・胎児に対する安全性が確立されていないため設定した。</w:t>
      </w:r>
    </w:p>
    <w:p w14:paraId="619EACE5" w14:textId="5CEB3214" w:rsidR="00F809E7" w:rsidRPr="005726A9" w:rsidRDefault="00F809E7" w:rsidP="00F809E7">
      <w:pPr>
        <w:pStyle w:val="a3"/>
        <w:rPr>
          <w:rFonts w:asciiTheme="majorEastAsia" w:eastAsiaTheme="majorEastAsia" w:hAnsiTheme="majorEastAsia"/>
          <w:color w:val="00B050"/>
          <w:lang w:eastAsia="ja-JP"/>
        </w:rPr>
      </w:pPr>
      <w:r w:rsidRPr="00F809E7">
        <w:rPr>
          <w:rFonts w:asciiTheme="majorEastAsia" w:eastAsiaTheme="majorEastAsia" w:hAnsiTheme="majorEastAsia"/>
          <w:color w:val="00B050"/>
          <w:lang w:eastAsia="ja-JP"/>
        </w:rPr>
        <w:lastRenderedPageBreak/>
        <w:t>8)</w:t>
      </w:r>
      <w:r w:rsidRPr="00F809E7">
        <w:rPr>
          <w:rFonts w:asciiTheme="majorEastAsia" w:eastAsiaTheme="majorEastAsia" w:hAnsiTheme="majorEastAsia" w:hint="eastAsia"/>
          <w:color w:val="00B050"/>
          <w:lang w:eastAsia="ja-JP"/>
        </w:rPr>
        <w:t>：</w:t>
      </w:r>
      <w:r w:rsidRPr="00F809E7">
        <w:rPr>
          <w:rFonts w:asciiTheme="majorEastAsia" w:eastAsiaTheme="majorEastAsia" w:hAnsiTheme="majorEastAsia"/>
          <w:color w:val="00B050"/>
          <w:lang w:eastAsia="ja-JP"/>
        </w:rPr>
        <w:t>1)-7)以外で、本研究に不適格であるものを除外するために設定した。</w:t>
      </w:r>
    </w:p>
    <w:p w14:paraId="1AC6AF8E" w14:textId="51C6B917" w:rsidR="00F809E7" w:rsidRDefault="00F809E7" w:rsidP="0081593F">
      <w:pPr>
        <w:pStyle w:val="a3"/>
        <w:rPr>
          <w:rFonts w:asciiTheme="majorEastAsia" w:eastAsiaTheme="majorEastAsia" w:hAnsiTheme="majorEastAsia"/>
          <w:lang w:eastAsia="ja-JP"/>
        </w:rPr>
      </w:pPr>
    </w:p>
    <w:p w14:paraId="4FB78B76" w14:textId="77777777" w:rsidR="002A7D57" w:rsidRPr="00F809E7" w:rsidRDefault="002A7D57" w:rsidP="0081593F">
      <w:pPr>
        <w:pStyle w:val="a3"/>
        <w:rPr>
          <w:rFonts w:asciiTheme="majorEastAsia" w:eastAsiaTheme="majorEastAsia" w:hAnsiTheme="majorEastAsia"/>
          <w:lang w:eastAsia="ja-JP"/>
        </w:rPr>
      </w:pPr>
    </w:p>
    <w:p w14:paraId="252EC786" w14:textId="4397A12E" w:rsidR="00AE410C" w:rsidRPr="00AF727A" w:rsidRDefault="003C065A" w:rsidP="006E3E9A">
      <w:pPr>
        <w:pStyle w:val="a3"/>
        <w:ind w:left="102" w:firstLine="0"/>
        <w:rPr>
          <w:rFonts w:asciiTheme="majorEastAsia" w:eastAsiaTheme="majorEastAsia" w:hAnsiTheme="majorEastAsia"/>
          <w:b/>
          <w:lang w:eastAsia="ja-JP"/>
        </w:rPr>
      </w:pPr>
      <w:r>
        <w:rPr>
          <w:rFonts w:asciiTheme="majorEastAsia" w:eastAsiaTheme="majorEastAsia" w:hAnsiTheme="majorEastAsia"/>
          <w:b/>
          <w:lang w:eastAsia="ja-JP"/>
        </w:rPr>
        <w:t>5</w:t>
      </w:r>
      <w:r w:rsidR="00BD5BA5">
        <w:rPr>
          <w:rFonts w:asciiTheme="majorEastAsia" w:eastAsiaTheme="majorEastAsia" w:hAnsiTheme="majorEastAsia"/>
          <w:b/>
          <w:lang w:eastAsia="ja-JP"/>
        </w:rPr>
        <w:t>.</w:t>
      </w:r>
      <w:r>
        <w:rPr>
          <w:rFonts w:asciiTheme="majorEastAsia" w:eastAsiaTheme="majorEastAsia" w:hAnsiTheme="majorEastAsia"/>
          <w:b/>
          <w:lang w:eastAsia="ja-JP"/>
        </w:rPr>
        <w:t>3</w:t>
      </w:r>
      <w:r w:rsidR="002E7B3A">
        <w:rPr>
          <w:rFonts w:asciiTheme="majorEastAsia" w:eastAsiaTheme="majorEastAsia" w:hAnsiTheme="majorEastAsia"/>
          <w:b/>
          <w:lang w:eastAsia="ja-JP"/>
        </w:rPr>
        <w:t xml:space="preserve"> </w:t>
      </w:r>
      <w:r w:rsidR="00AE410C" w:rsidRPr="00AF727A">
        <w:rPr>
          <w:rFonts w:asciiTheme="majorEastAsia" w:eastAsiaTheme="majorEastAsia" w:hAnsiTheme="majorEastAsia" w:hint="eastAsia"/>
          <w:b/>
          <w:lang w:eastAsia="ja-JP"/>
        </w:rPr>
        <w:t>やむを得ず、同意の能力を欠く者、同意の任意性が損なわれるおそれのある者を臨床</w:t>
      </w:r>
    </w:p>
    <w:p w14:paraId="0EA9363A" w14:textId="77777777" w:rsidR="00DE1D79" w:rsidRPr="00AF727A" w:rsidRDefault="00AE410C" w:rsidP="0081593F">
      <w:pPr>
        <w:pStyle w:val="a3"/>
        <w:rPr>
          <w:rFonts w:asciiTheme="majorEastAsia" w:eastAsiaTheme="majorEastAsia" w:hAnsiTheme="majorEastAsia"/>
          <w:b/>
          <w:lang w:eastAsia="ja-JP"/>
        </w:rPr>
      </w:pPr>
      <w:r w:rsidRPr="00AF727A">
        <w:rPr>
          <w:rFonts w:asciiTheme="majorEastAsia" w:eastAsiaTheme="majorEastAsia" w:hAnsiTheme="majorEastAsia" w:hint="eastAsia"/>
          <w:b/>
          <w:lang w:eastAsia="ja-JP"/>
        </w:rPr>
        <w:t xml:space="preserve">　　研究の対象者とする場合には、その必然性</w:t>
      </w:r>
    </w:p>
    <w:p w14:paraId="0C91FAAF" w14:textId="31DE4E01" w:rsidR="00262073" w:rsidRPr="00D035C7" w:rsidRDefault="00BF7BDF">
      <w:pPr>
        <w:pStyle w:val="a3"/>
        <w:rPr>
          <w:rFonts w:asciiTheme="majorEastAsia" w:eastAsiaTheme="majorEastAsia" w:hAnsiTheme="majorEastAsia"/>
          <w:bCs/>
          <w:color w:val="0070C0"/>
          <w:lang w:eastAsia="ja-JP"/>
        </w:rPr>
      </w:pPr>
      <w:r>
        <w:rPr>
          <w:rFonts w:asciiTheme="majorEastAsia" w:eastAsiaTheme="majorEastAsia" w:hAnsiTheme="majorEastAsia" w:hint="eastAsia"/>
          <w:b/>
          <w:lang w:eastAsia="ja-JP"/>
        </w:rPr>
        <w:t xml:space="preserve">　　</w:t>
      </w:r>
      <w:r w:rsidRPr="00D035C7">
        <w:rPr>
          <w:rFonts w:asciiTheme="majorEastAsia" w:eastAsiaTheme="majorEastAsia" w:hAnsiTheme="majorEastAsia" w:hint="eastAsia"/>
          <w:bCs/>
          <w:color w:val="0070C0"/>
          <w:lang w:eastAsia="ja-JP"/>
        </w:rPr>
        <w:t>該当</w:t>
      </w:r>
      <w:r w:rsidR="004A527F" w:rsidRPr="00D035C7">
        <w:rPr>
          <w:rFonts w:asciiTheme="majorEastAsia" w:eastAsiaTheme="majorEastAsia" w:hAnsiTheme="majorEastAsia" w:hint="eastAsia"/>
          <w:bCs/>
          <w:color w:val="0070C0"/>
          <w:lang w:eastAsia="ja-JP"/>
        </w:rPr>
        <w:t>しない場合は「該当なし」と記載</w:t>
      </w:r>
      <w:r w:rsidR="00CF1320" w:rsidRPr="00D035C7">
        <w:rPr>
          <w:rFonts w:asciiTheme="majorEastAsia" w:eastAsiaTheme="majorEastAsia" w:hAnsiTheme="majorEastAsia" w:hint="eastAsia"/>
          <w:bCs/>
          <w:color w:val="0070C0"/>
          <w:lang w:eastAsia="ja-JP"/>
        </w:rPr>
        <w:t>。</w:t>
      </w:r>
    </w:p>
    <w:p w14:paraId="291B55E9" w14:textId="59BEBD5B" w:rsidR="005726A9" w:rsidRDefault="005726A9">
      <w:pPr>
        <w:pStyle w:val="a3"/>
        <w:rPr>
          <w:rFonts w:asciiTheme="majorEastAsia" w:eastAsiaTheme="majorEastAsia" w:hAnsiTheme="majorEastAsia"/>
          <w:b/>
          <w:lang w:eastAsia="ja-JP"/>
        </w:rPr>
      </w:pPr>
    </w:p>
    <w:p w14:paraId="05732813" w14:textId="77777777" w:rsidR="002A7D57" w:rsidRDefault="002A7D57">
      <w:pPr>
        <w:pStyle w:val="a3"/>
        <w:rPr>
          <w:rFonts w:asciiTheme="majorEastAsia" w:eastAsiaTheme="majorEastAsia" w:hAnsiTheme="majorEastAsia"/>
          <w:b/>
          <w:lang w:eastAsia="ja-JP"/>
        </w:rPr>
      </w:pPr>
    </w:p>
    <w:p w14:paraId="574AB41C" w14:textId="2B0F27B2" w:rsidR="00E66816" w:rsidRPr="00AF727A" w:rsidRDefault="003C065A" w:rsidP="00DC6A53">
      <w:pPr>
        <w:pStyle w:val="2"/>
        <w:ind w:leftChars="56" w:left="378"/>
        <w:rPr>
          <w:rFonts w:asciiTheme="majorEastAsia" w:eastAsiaTheme="majorEastAsia" w:hAnsiTheme="majorEastAsia"/>
          <w:sz w:val="32"/>
          <w:szCs w:val="32"/>
          <w:lang w:eastAsia="ja-JP"/>
        </w:rPr>
      </w:pPr>
      <w:bookmarkStart w:id="24" w:name="_Toc528504"/>
      <w:bookmarkStart w:id="25" w:name="_Toc68164154"/>
      <w:r>
        <w:rPr>
          <w:rFonts w:asciiTheme="majorEastAsia" w:eastAsiaTheme="majorEastAsia" w:hAnsiTheme="majorEastAsia"/>
          <w:sz w:val="32"/>
          <w:szCs w:val="32"/>
          <w:lang w:eastAsia="ja-JP"/>
        </w:rPr>
        <w:t>6</w:t>
      </w:r>
      <w:r w:rsidR="004B4971" w:rsidRPr="008B1E9D">
        <w:rPr>
          <w:rFonts w:asciiTheme="majorEastAsia" w:eastAsiaTheme="majorEastAsia" w:hAnsiTheme="majorEastAsia" w:hint="eastAsia"/>
          <w:sz w:val="32"/>
          <w:szCs w:val="32"/>
          <w:lang w:eastAsia="ja-JP"/>
        </w:rPr>
        <w:t>.</w:t>
      </w:r>
      <w:r w:rsidR="005F33F7" w:rsidRPr="00AF727A">
        <w:rPr>
          <w:rFonts w:asciiTheme="majorEastAsia" w:eastAsiaTheme="majorEastAsia" w:hAnsiTheme="majorEastAsia" w:hint="eastAsia"/>
          <w:sz w:val="32"/>
          <w:szCs w:val="32"/>
          <w:lang w:eastAsia="ja-JP"/>
        </w:rPr>
        <w:t>研究の方法</w:t>
      </w:r>
      <w:bookmarkEnd w:id="24"/>
      <w:bookmarkEnd w:id="25"/>
    </w:p>
    <w:p w14:paraId="761BC30B" w14:textId="3E02A830" w:rsidR="003A56D6" w:rsidRDefault="003A56D6" w:rsidP="0081593F">
      <w:pPr>
        <w:pStyle w:val="a3"/>
        <w:rPr>
          <w:rFonts w:asciiTheme="majorEastAsia" w:eastAsiaTheme="majorEastAsia" w:hAnsiTheme="majorEastAsia" w:cs="ＭＳe眠副..."/>
          <w:color w:val="FF0000"/>
          <w:lang w:eastAsia="ja-JP"/>
        </w:rPr>
      </w:pPr>
      <w:r w:rsidRPr="00AF727A">
        <w:rPr>
          <w:rFonts w:asciiTheme="majorEastAsia" w:eastAsiaTheme="majorEastAsia" w:hAnsiTheme="majorEastAsia" w:hint="eastAsia"/>
          <w:color w:val="FF0000"/>
          <w:lang w:eastAsia="ja-JP"/>
        </w:rPr>
        <w:t>2</w:t>
      </w:r>
      <w:r w:rsidR="00E419EB">
        <w:rPr>
          <w:rFonts w:asciiTheme="majorEastAsia" w:eastAsiaTheme="majorEastAsia" w:hAnsiTheme="majorEastAsia"/>
          <w:color w:val="FF0000"/>
          <w:lang w:eastAsia="ja-JP"/>
        </w:rPr>
        <w:t>.</w:t>
      </w:r>
      <w:r w:rsidRPr="00AF727A">
        <w:rPr>
          <w:rFonts w:asciiTheme="majorEastAsia" w:eastAsiaTheme="majorEastAsia" w:hAnsiTheme="majorEastAsia" w:hint="eastAsia"/>
          <w:color w:val="FF0000"/>
          <w:lang w:eastAsia="ja-JP"/>
        </w:rPr>
        <w:t>背景</w:t>
      </w:r>
      <w:r w:rsidR="00E419EB">
        <w:rPr>
          <w:rFonts w:asciiTheme="majorEastAsia" w:eastAsiaTheme="majorEastAsia" w:hAnsiTheme="majorEastAsia" w:hint="eastAsia"/>
          <w:color w:val="FF0000"/>
          <w:lang w:eastAsia="ja-JP"/>
        </w:rPr>
        <w:t>と意義</w:t>
      </w:r>
      <w:r w:rsidRPr="00AF727A">
        <w:rPr>
          <w:rFonts w:asciiTheme="majorEastAsia" w:eastAsiaTheme="majorEastAsia" w:hAnsiTheme="majorEastAsia" w:hint="eastAsia"/>
          <w:color w:val="FF0000"/>
          <w:lang w:eastAsia="ja-JP"/>
        </w:rPr>
        <w:t>、3</w:t>
      </w:r>
      <w:r w:rsidR="00E419EB">
        <w:rPr>
          <w:rFonts w:asciiTheme="majorEastAsia" w:eastAsiaTheme="majorEastAsia" w:hAnsiTheme="majorEastAsia" w:hint="eastAsia"/>
          <w:color w:val="FF0000"/>
          <w:lang w:eastAsia="ja-JP"/>
        </w:rPr>
        <w:t>.</w:t>
      </w:r>
      <w:r w:rsidRPr="00AF727A">
        <w:rPr>
          <w:rFonts w:asciiTheme="majorEastAsia" w:eastAsiaTheme="majorEastAsia" w:hAnsiTheme="majorEastAsia" w:hint="eastAsia"/>
          <w:color w:val="FF0000"/>
          <w:lang w:eastAsia="ja-JP"/>
        </w:rPr>
        <w:t>目的を踏まえ、</w:t>
      </w:r>
      <w:r w:rsidRPr="00AF727A">
        <w:rPr>
          <w:rFonts w:asciiTheme="majorEastAsia" w:eastAsiaTheme="majorEastAsia" w:hAnsiTheme="majorEastAsia" w:cs="ＭＳe眠副..."/>
          <w:color w:val="FF0000"/>
          <w:lang w:eastAsia="ja-JP"/>
        </w:rPr>
        <w:t>当該臨床研究の技術的事項（デザイン）と</w:t>
      </w:r>
      <w:r w:rsidRPr="00AF727A">
        <w:rPr>
          <w:rFonts w:asciiTheme="majorEastAsia" w:eastAsiaTheme="majorEastAsia" w:hAnsiTheme="majorEastAsia" w:cs="ＭＳe眠副..." w:hint="eastAsia"/>
          <w:color w:val="FF0000"/>
          <w:lang w:eastAsia="ja-JP"/>
        </w:rPr>
        <w:t>して、以下に掲げる点について、分かりやすく簡潔に記載すること。</w:t>
      </w:r>
    </w:p>
    <w:p w14:paraId="672EDE2D" w14:textId="704EA195" w:rsidR="00C95410" w:rsidRDefault="00C95410" w:rsidP="0081593F">
      <w:pPr>
        <w:pStyle w:val="a3"/>
        <w:rPr>
          <w:rFonts w:asciiTheme="majorEastAsia" w:eastAsiaTheme="majorEastAsia" w:hAnsiTheme="majorEastAsia" w:cs="ＭＳe眠副..."/>
          <w:b/>
          <w:lang w:eastAsia="ja-JP"/>
        </w:rPr>
      </w:pPr>
    </w:p>
    <w:p w14:paraId="1399BC34" w14:textId="77777777" w:rsidR="00E419EB" w:rsidRDefault="00E419EB" w:rsidP="0081593F">
      <w:pPr>
        <w:pStyle w:val="a3"/>
        <w:rPr>
          <w:rFonts w:asciiTheme="majorEastAsia" w:eastAsiaTheme="majorEastAsia" w:hAnsiTheme="majorEastAsia" w:cs="ＭＳe眠副..."/>
          <w:b/>
          <w:lang w:eastAsia="ja-JP"/>
        </w:rPr>
      </w:pPr>
    </w:p>
    <w:p w14:paraId="1F14A852" w14:textId="7D836F99" w:rsidR="0037660F" w:rsidRDefault="003C065A" w:rsidP="0081593F">
      <w:pPr>
        <w:pStyle w:val="a3"/>
        <w:rPr>
          <w:rFonts w:asciiTheme="majorEastAsia" w:eastAsiaTheme="majorEastAsia" w:hAnsiTheme="majorEastAsia"/>
          <w:b/>
          <w:lang w:eastAsia="ja-JP"/>
        </w:rPr>
      </w:pPr>
      <w:r>
        <w:rPr>
          <w:rFonts w:asciiTheme="majorEastAsia" w:eastAsiaTheme="majorEastAsia" w:hAnsiTheme="majorEastAsia"/>
          <w:b/>
          <w:lang w:eastAsia="ja-JP"/>
        </w:rPr>
        <w:t>6</w:t>
      </w:r>
      <w:r w:rsidR="008F61E4" w:rsidRPr="00AF727A">
        <w:rPr>
          <w:rFonts w:asciiTheme="majorEastAsia" w:eastAsiaTheme="majorEastAsia" w:hAnsiTheme="majorEastAsia" w:hint="eastAsia"/>
          <w:b/>
          <w:lang w:eastAsia="ja-JP"/>
        </w:rPr>
        <w:t>.</w:t>
      </w:r>
      <w:r w:rsidR="005726A9">
        <w:rPr>
          <w:rFonts w:asciiTheme="majorEastAsia" w:eastAsiaTheme="majorEastAsia" w:hAnsiTheme="majorEastAsia"/>
          <w:b/>
          <w:lang w:eastAsia="ja-JP"/>
        </w:rPr>
        <w:t>1</w:t>
      </w:r>
      <w:r w:rsidR="008F61E4" w:rsidRPr="00AF727A">
        <w:rPr>
          <w:rFonts w:asciiTheme="majorEastAsia" w:eastAsiaTheme="majorEastAsia" w:hAnsiTheme="majorEastAsia" w:hint="eastAsia"/>
          <w:b/>
          <w:lang w:eastAsia="ja-JP"/>
        </w:rPr>
        <w:t xml:space="preserve"> </w:t>
      </w:r>
      <w:r w:rsidR="005D77A8" w:rsidRPr="00AF727A">
        <w:rPr>
          <w:rFonts w:asciiTheme="majorEastAsia" w:eastAsiaTheme="majorEastAsia" w:hAnsiTheme="majorEastAsia" w:hint="eastAsia"/>
          <w:b/>
          <w:lang w:eastAsia="ja-JP"/>
        </w:rPr>
        <w:t>実施される臨床研究の種類及び手法</w:t>
      </w:r>
    </w:p>
    <w:p w14:paraId="3C58266F" w14:textId="71FBAD72" w:rsidR="00E419EB" w:rsidRDefault="00E419EB" w:rsidP="00E419EB">
      <w:pPr>
        <w:pStyle w:val="a3"/>
        <w:ind w:leftChars="100" w:left="220" w:firstLine="0"/>
        <w:rPr>
          <w:rFonts w:asciiTheme="majorEastAsia" w:eastAsiaTheme="majorEastAsia" w:hAnsiTheme="majorEastAsia"/>
          <w:color w:val="FF0000"/>
          <w:lang w:eastAsia="ja-JP"/>
        </w:rPr>
      </w:pPr>
      <w:r w:rsidRPr="004A527F">
        <w:rPr>
          <w:rFonts w:asciiTheme="majorEastAsia" w:eastAsiaTheme="majorEastAsia" w:hAnsiTheme="majorEastAsia" w:hint="eastAsia"/>
          <w:color w:val="FF0000"/>
          <w:lang w:eastAsia="ja-JP"/>
        </w:rPr>
        <w:t>試験デザインの記述。</w:t>
      </w:r>
    </w:p>
    <w:p w14:paraId="02EF64B1" w14:textId="6C331A5F" w:rsidR="00F223D8" w:rsidRDefault="00F223D8" w:rsidP="00F223D8">
      <w:pPr>
        <w:pStyle w:val="a3"/>
        <w:ind w:left="110" w:hanging="8"/>
        <w:rPr>
          <w:rFonts w:asciiTheme="majorEastAsia" w:eastAsiaTheme="majorEastAsia" w:hAnsiTheme="majorEastAsia"/>
          <w:color w:val="0070C0"/>
          <w:lang w:eastAsia="ja-JP"/>
        </w:rPr>
      </w:pPr>
      <w:r>
        <w:rPr>
          <w:rFonts w:asciiTheme="majorEastAsia" w:eastAsiaTheme="majorEastAsia" w:hAnsiTheme="majorEastAsia" w:hint="eastAsia"/>
          <w:color w:val="0070C0"/>
          <w:lang w:eastAsia="ja-JP"/>
        </w:rPr>
        <w:t>実施計画</w:t>
      </w:r>
      <w:r>
        <w:rPr>
          <w:rFonts w:asciiTheme="majorEastAsia" w:eastAsiaTheme="majorEastAsia" w:hAnsiTheme="majorEastAsia"/>
          <w:color w:val="0070C0"/>
          <w:lang w:eastAsia="ja-JP"/>
        </w:rPr>
        <w:t>(</w:t>
      </w:r>
      <w:proofErr w:type="spellStart"/>
      <w:r>
        <w:rPr>
          <w:rFonts w:asciiTheme="majorEastAsia" w:eastAsiaTheme="majorEastAsia" w:hAnsiTheme="majorEastAsia"/>
          <w:color w:val="0070C0"/>
          <w:lang w:eastAsia="ja-JP"/>
        </w:rPr>
        <w:t>jRCT</w:t>
      </w:r>
      <w:proofErr w:type="spellEnd"/>
      <w:r>
        <w:rPr>
          <w:rFonts w:asciiTheme="majorEastAsia" w:eastAsiaTheme="majorEastAsia" w:hAnsiTheme="majorEastAsia" w:hint="eastAsia"/>
          <w:color w:val="0070C0"/>
          <w:lang w:eastAsia="ja-JP"/>
        </w:rPr>
        <w:t>登録画面)の「試験デザイン」において、5項目（「無作為化」「盲検化」「対照」「割り付け」「研究目的」）からそれぞれ選択する形式になっているので、</w:t>
      </w:r>
      <w:r w:rsidR="00216731">
        <w:rPr>
          <w:rFonts w:asciiTheme="majorEastAsia" w:eastAsiaTheme="majorEastAsia" w:hAnsiTheme="majorEastAsia" w:hint="eastAsia"/>
          <w:color w:val="0070C0"/>
          <w:lang w:eastAsia="ja-JP"/>
        </w:rPr>
        <w:t>選択された項目を</w:t>
      </w:r>
      <w:r>
        <w:rPr>
          <w:rFonts w:asciiTheme="majorEastAsia" w:eastAsiaTheme="majorEastAsia" w:hAnsiTheme="majorEastAsia" w:hint="eastAsia"/>
          <w:color w:val="0070C0"/>
          <w:lang w:eastAsia="ja-JP"/>
        </w:rPr>
        <w:t>記載する。</w:t>
      </w:r>
    </w:p>
    <w:p w14:paraId="34F68550" w14:textId="77777777" w:rsidR="00F223D8" w:rsidRDefault="00F223D8" w:rsidP="00F223D8">
      <w:pPr>
        <w:pStyle w:val="a3"/>
        <w:ind w:left="110" w:firstLineChars="100" w:firstLine="210"/>
        <w:rPr>
          <w:rFonts w:asciiTheme="majorEastAsia" w:eastAsiaTheme="majorEastAsia" w:hAnsiTheme="majorEastAsia"/>
          <w:color w:val="0070C0"/>
          <w:lang w:eastAsia="ja-JP"/>
        </w:rPr>
      </w:pPr>
      <w:r w:rsidRPr="00B25CAF">
        <w:rPr>
          <w:rFonts w:asciiTheme="majorEastAsia" w:eastAsiaTheme="majorEastAsia" w:hAnsiTheme="majorEastAsia" w:hint="eastAsia"/>
          <w:color w:val="0070C0"/>
          <w:u w:val="single"/>
          <w:lang w:eastAsia="ja-JP"/>
        </w:rPr>
        <w:t>無作為化</w:t>
      </w:r>
      <w:r>
        <w:rPr>
          <w:rFonts w:asciiTheme="majorEastAsia" w:eastAsiaTheme="majorEastAsia" w:hAnsiTheme="majorEastAsia" w:hint="eastAsia"/>
          <w:color w:val="0070C0"/>
          <w:lang w:eastAsia="ja-JP"/>
        </w:rPr>
        <w:t>：単一群、無作為化比較、非無作為化比較</w:t>
      </w:r>
    </w:p>
    <w:p w14:paraId="70650B94" w14:textId="77777777" w:rsidR="00F223D8" w:rsidRDefault="00F223D8" w:rsidP="00F223D8">
      <w:pPr>
        <w:pStyle w:val="a3"/>
        <w:ind w:left="110" w:firstLineChars="100" w:firstLine="210"/>
        <w:rPr>
          <w:rFonts w:asciiTheme="majorEastAsia" w:eastAsiaTheme="majorEastAsia" w:hAnsiTheme="majorEastAsia"/>
          <w:color w:val="0070C0"/>
          <w:lang w:eastAsia="ja-JP"/>
        </w:rPr>
      </w:pPr>
      <w:r w:rsidRPr="00B25CAF">
        <w:rPr>
          <w:rFonts w:asciiTheme="majorEastAsia" w:eastAsiaTheme="majorEastAsia" w:hAnsiTheme="majorEastAsia" w:hint="eastAsia"/>
          <w:color w:val="0070C0"/>
          <w:u w:val="single"/>
          <w:lang w:eastAsia="ja-JP"/>
        </w:rPr>
        <w:t>盲検化</w:t>
      </w:r>
      <w:r>
        <w:rPr>
          <w:rFonts w:asciiTheme="majorEastAsia" w:eastAsiaTheme="majorEastAsia" w:hAnsiTheme="majorEastAsia" w:hint="eastAsia"/>
          <w:color w:val="0070C0"/>
          <w:lang w:eastAsia="ja-JP"/>
        </w:rPr>
        <w:t>：非盲検、二重盲検、単盲検</w:t>
      </w:r>
    </w:p>
    <w:p w14:paraId="6F7A227A" w14:textId="77777777" w:rsidR="00F223D8" w:rsidRDefault="00F223D8" w:rsidP="00F223D8">
      <w:pPr>
        <w:pStyle w:val="a3"/>
        <w:ind w:left="110" w:firstLineChars="100" w:firstLine="210"/>
        <w:rPr>
          <w:rFonts w:asciiTheme="majorEastAsia" w:eastAsiaTheme="majorEastAsia" w:hAnsiTheme="majorEastAsia"/>
          <w:color w:val="0070C0"/>
          <w:lang w:eastAsia="ja-JP"/>
        </w:rPr>
      </w:pPr>
      <w:r w:rsidRPr="00B25CAF">
        <w:rPr>
          <w:rFonts w:asciiTheme="majorEastAsia" w:eastAsiaTheme="majorEastAsia" w:hAnsiTheme="majorEastAsia" w:hint="eastAsia"/>
          <w:color w:val="0070C0"/>
          <w:u w:val="single"/>
          <w:lang w:eastAsia="ja-JP"/>
        </w:rPr>
        <w:t>対照</w:t>
      </w:r>
      <w:r>
        <w:rPr>
          <w:rFonts w:asciiTheme="majorEastAsia" w:eastAsiaTheme="majorEastAsia" w:hAnsiTheme="majorEastAsia" w:hint="eastAsia"/>
          <w:color w:val="0070C0"/>
          <w:lang w:eastAsia="ja-JP"/>
        </w:rPr>
        <w:t>：プラセボ対照、実薬(治療)対照、無治療対象、非対照、ヒストリカルコントロール、用量比較</w:t>
      </w:r>
    </w:p>
    <w:p w14:paraId="3B8989F2" w14:textId="77777777" w:rsidR="00F223D8" w:rsidRDefault="00F223D8" w:rsidP="00F223D8">
      <w:pPr>
        <w:pStyle w:val="a3"/>
        <w:ind w:left="110" w:firstLineChars="100" w:firstLine="210"/>
        <w:rPr>
          <w:rFonts w:asciiTheme="majorEastAsia" w:eastAsiaTheme="majorEastAsia" w:hAnsiTheme="majorEastAsia"/>
          <w:color w:val="0070C0"/>
          <w:lang w:eastAsia="ja-JP"/>
        </w:rPr>
      </w:pPr>
      <w:r w:rsidRPr="00B25CAF">
        <w:rPr>
          <w:rFonts w:asciiTheme="majorEastAsia" w:eastAsiaTheme="majorEastAsia" w:hAnsiTheme="majorEastAsia" w:hint="eastAsia"/>
          <w:color w:val="0070C0"/>
          <w:u w:val="single"/>
          <w:lang w:eastAsia="ja-JP"/>
        </w:rPr>
        <w:t>割り付け</w:t>
      </w:r>
      <w:r>
        <w:rPr>
          <w:rFonts w:asciiTheme="majorEastAsia" w:eastAsiaTheme="majorEastAsia" w:hAnsiTheme="majorEastAsia" w:hint="eastAsia"/>
          <w:color w:val="0070C0"/>
          <w:lang w:eastAsia="ja-JP"/>
        </w:rPr>
        <w:t>：単群比較、並行群間比較、交差比較、要因分析</w:t>
      </w:r>
    </w:p>
    <w:p w14:paraId="267DEAD9" w14:textId="77777777" w:rsidR="00F223D8" w:rsidRDefault="00F223D8" w:rsidP="00F223D8">
      <w:pPr>
        <w:pStyle w:val="a3"/>
        <w:ind w:left="110" w:firstLineChars="100" w:firstLine="210"/>
        <w:rPr>
          <w:rFonts w:asciiTheme="majorEastAsia" w:eastAsiaTheme="majorEastAsia" w:hAnsiTheme="majorEastAsia"/>
          <w:color w:val="0070C0"/>
          <w:lang w:eastAsia="ja-JP"/>
        </w:rPr>
      </w:pPr>
      <w:r w:rsidRPr="00B25CAF">
        <w:rPr>
          <w:rFonts w:asciiTheme="majorEastAsia" w:eastAsiaTheme="majorEastAsia" w:hAnsiTheme="majorEastAsia" w:hint="eastAsia"/>
          <w:color w:val="0070C0"/>
          <w:u w:val="single"/>
          <w:lang w:eastAsia="ja-JP"/>
        </w:rPr>
        <w:t>研究目的</w:t>
      </w:r>
      <w:r>
        <w:rPr>
          <w:rFonts w:asciiTheme="majorEastAsia" w:eastAsiaTheme="majorEastAsia" w:hAnsiTheme="majorEastAsia" w:hint="eastAsia"/>
          <w:color w:val="0070C0"/>
          <w:lang w:eastAsia="ja-JP"/>
        </w:rPr>
        <w:t>：治療、予防、診断、緩和、スクリーニング、ヘルスケアサービス、基礎科学、その他</w:t>
      </w:r>
    </w:p>
    <w:p w14:paraId="47A749D1" w14:textId="77777777" w:rsidR="00F223D8" w:rsidRPr="00FA7B55" w:rsidRDefault="00F223D8" w:rsidP="00F223D8">
      <w:pPr>
        <w:pStyle w:val="a3"/>
        <w:rPr>
          <w:rFonts w:asciiTheme="majorEastAsia" w:eastAsiaTheme="majorEastAsia" w:hAnsiTheme="majorEastAsia"/>
          <w:color w:val="0070C0"/>
          <w:lang w:eastAsia="ja-JP"/>
        </w:rPr>
      </w:pPr>
    </w:p>
    <w:p w14:paraId="77C7BF99" w14:textId="77777777" w:rsidR="00F223D8" w:rsidRDefault="00F223D8" w:rsidP="00F223D8">
      <w:pPr>
        <w:pStyle w:val="a3"/>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（例）</w:t>
      </w:r>
    </w:p>
    <w:p w14:paraId="4CEBB236" w14:textId="2539EFB5" w:rsidR="002A7D57" w:rsidRPr="004A527F" w:rsidRDefault="00F223D8" w:rsidP="00F223D8">
      <w:pPr>
        <w:pStyle w:val="a3"/>
        <w:ind w:leftChars="100" w:left="220" w:firstLine="0"/>
        <w:rPr>
          <w:rFonts w:asciiTheme="majorEastAsia" w:eastAsiaTheme="majorEastAsia" w:hAnsiTheme="majorEastAsia"/>
          <w:color w:val="FF0000"/>
          <w:lang w:eastAsia="ja-JP"/>
        </w:rPr>
      </w:pPr>
      <w:r>
        <w:rPr>
          <w:rFonts w:asciiTheme="majorEastAsia" w:eastAsiaTheme="majorEastAsia" w:hAnsiTheme="majorEastAsia" w:hint="eastAsia"/>
          <w:color w:val="00B050"/>
          <w:lang w:eastAsia="ja-JP"/>
        </w:rPr>
        <w:t>本研究は単一群、非盲検、非対照、単群比較、治療の研究である。</w:t>
      </w:r>
    </w:p>
    <w:p w14:paraId="28F2E820" w14:textId="4B3FBEF9" w:rsidR="00BB7B95" w:rsidRDefault="00BB7B95" w:rsidP="003A56D6">
      <w:pPr>
        <w:pStyle w:val="a3"/>
        <w:ind w:left="0" w:firstLine="0"/>
        <w:rPr>
          <w:rFonts w:asciiTheme="majorEastAsia" w:eastAsiaTheme="majorEastAsia" w:hAnsiTheme="majorEastAsia"/>
          <w:lang w:eastAsia="ja-JP"/>
        </w:rPr>
      </w:pPr>
    </w:p>
    <w:p w14:paraId="678E2F2C" w14:textId="77777777" w:rsidR="002A7D57" w:rsidRPr="006532EF" w:rsidRDefault="002A7D57" w:rsidP="003A56D6">
      <w:pPr>
        <w:pStyle w:val="a3"/>
        <w:ind w:left="0" w:firstLine="0"/>
        <w:rPr>
          <w:rFonts w:asciiTheme="majorEastAsia" w:eastAsiaTheme="majorEastAsia" w:hAnsiTheme="majorEastAsia"/>
          <w:lang w:eastAsia="ja-JP"/>
        </w:rPr>
      </w:pPr>
    </w:p>
    <w:p w14:paraId="20FA9771" w14:textId="32A50F87" w:rsidR="00AF727A" w:rsidRPr="001A5855" w:rsidRDefault="003C065A" w:rsidP="0081593F">
      <w:pPr>
        <w:pStyle w:val="a3"/>
        <w:rPr>
          <w:rFonts w:asciiTheme="majorEastAsia" w:eastAsiaTheme="majorEastAsia" w:hAnsiTheme="majorEastAsia"/>
          <w:b/>
          <w:lang w:eastAsia="ja-JP"/>
        </w:rPr>
      </w:pPr>
      <w:r>
        <w:rPr>
          <w:rFonts w:asciiTheme="majorEastAsia" w:eastAsiaTheme="majorEastAsia" w:hAnsiTheme="majorEastAsia"/>
          <w:b/>
          <w:lang w:eastAsia="ja-JP"/>
        </w:rPr>
        <w:t>6</w:t>
      </w:r>
      <w:r w:rsidR="00303B08" w:rsidRPr="001A5855">
        <w:rPr>
          <w:rFonts w:asciiTheme="majorEastAsia" w:eastAsiaTheme="majorEastAsia" w:hAnsiTheme="majorEastAsia" w:hint="eastAsia"/>
          <w:b/>
          <w:lang w:eastAsia="ja-JP"/>
        </w:rPr>
        <w:t>.</w:t>
      </w:r>
      <w:r w:rsidR="00D64C9F">
        <w:rPr>
          <w:rFonts w:asciiTheme="majorEastAsia" w:eastAsiaTheme="majorEastAsia" w:hAnsiTheme="majorEastAsia"/>
          <w:b/>
          <w:lang w:eastAsia="ja-JP"/>
        </w:rPr>
        <w:t>2</w:t>
      </w:r>
      <w:r w:rsidR="00303B08" w:rsidRPr="001A5855">
        <w:rPr>
          <w:rFonts w:asciiTheme="majorEastAsia" w:eastAsiaTheme="majorEastAsia" w:hAnsiTheme="majorEastAsia" w:hint="eastAsia"/>
          <w:b/>
          <w:lang w:eastAsia="ja-JP"/>
        </w:rPr>
        <w:t xml:space="preserve"> </w:t>
      </w:r>
      <w:r w:rsidR="000A4BDD" w:rsidRPr="001A5855">
        <w:rPr>
          <w:rFonts w:asciiTheme="majorEastAsia" w:eastAsiaTheme="majorEastAsia" w:hAnsiTheme="majorEastAsia" w:hint="eastAsia"/>
          <w:b/>
          <w:lang w:eastAsia="ja-JP"/>
        </w:rPr>
        <w:t>臨床研究の手順</w:t>
      </w:r>
    </w:p>
    <w:p w14:paraId="48909235" w14:textId="77777777" w:rsidR="00307DF7" w:rsidRPr="006532EF" w:rsidRDefault="00303B08" w:rsidP="0081593F">
      <w:pPr>
        <w:pStyle w:val="a3"/>
        <w:rPr>
          <w:rFonts w:asciiTheme="majorEastAsia" w:eastAsiaTheme="majorEastAsia" w:hAnsiTheme="majorEastAsia"/>
          <w:color w:val="FF0000"/>
          <w:lang w:eastAsia="ja-JP"/>
        </w:rPr>
      </w:pPr>
      <w:r w:rsidRPr="006532EF">
        <w:rPr>
          <w:rFonts w:asciiTheme="majorEastAsia" w:eastAsiaTheme="majorEastAsia" w:hAnsiTheme="majorEastAsia" w:hint="eastAsia"/>
          <w:color w:val="FF0000"/>
          <w:lang w:eastAsia="ja-JP"/>
        </w:rPr>
        <w:t>休薬</w:t>
      </w:r>
      <w:r w:rsidR="00990CF9" w:rsidRPr="006532EF">
        <w:rPr>
          <w:rFonts w:asciiTheme="majorEastAsia" w:eastAsiaTheme="majorEastAsia" w:hAnsiTheme="majorEastAsia" w:hint="eastAsia"/>
          <w:color w:val="FF0000"/>
          <w:lang w:eastAsia="ja-JP"/>
        </w:rPr>
        <w:t>期間、スクリーニング期間、開始日、投薬期間(治療期間)</w:t>
      </w:r>
      <w:r w:rsidR="00BB6CA9" w:rsidRPr="006532EF">
        <w:rPr>
          <w:rFonts w:asciiTheme="majorEastAsia" w:eastAsiaTheme="majorEastAsia" w:hAnsiTheme="majorEastAsia" w:hint="eastAsia"/>
          <w:color w:val="FF0000"/>
          <w:lang w:eastAsia="ja-JP"/>
        </w:rPr>
        <w:t>、フォローアップ期間、</w:t>
      </w:r>
      <w:r w:rsidR="00990CF9" w:rsidRPr="006532EF">
        <w:rPr>
          <w:rFonts w:asciiTheme="majorEastAsia" w:eastAsiaTheme="majorEastAsia" w:hAnsiTheme="majorEastAsia" w:hint="eastAsia"/>
          <w:color w:val="FF0000"/>
          <w:lang w:eastAsia="ja-JP"/>
        </w:rPr>
        <w:t>追跡</w:t>
      </w:r>
    </w:p>
    <w:p w14:paraId="6D45D205" w14:textId="77777777" w:rsidR="000A4BDD" w:rsidRPr="006532EF" w:rsidRDefault="00990CF9" w:rsidP="0081593F">
      <w:pPr>
        <w:pStyle w:val="a3"/>
        <w:rPr>
          <w:rFonts w:asciiTheme="majorEastAsia" w:eastAsiaTheme="majorEastAsia" w:hAnsiTheme="majorEastAsia"/>
          <w:color w:val="FF0000"/>
          <w:lang w:eastAsia="ja-JP"/>
        </w:rPr>
      </w:pPr>
      <w:r w:rsidRPr="006532EF">
        <w:rPr>
          <w:rFonts w:asciiTheme="majorEastAsia" w:eastAsiaTheme="majorEastAsia" w:hAnsiTheme="majorEastAsia" w:hint="eastAsia"/>
          <w:color w:val="FF0000"/>
          <w:lang w:eastAsia="ja-JP"/>
        </w:rPr>
        <w:t>期間も含</w:t>
      </w:r>
      <w:r w:rsidR="00307DF7" w:rsidRPr="006532EF">
        <w:rPr>
          <w:rFonts w:asciiTheme="majorEastAsia" w:eastAsiaTheme="majorEastAsia" w:hAnsiTheme="majorEastAsia" w:hint="eastAsia"/>
          <w:color w:val="FF0000"/>
          <w:lang w:eastAsia="ja-JP"/>
        </w:rPr>
        <w:t>む臨床研究の開始と終了の区切りについて記載し、個々の研究対象者</w:t>
      </w:r>
      <w:r w:rsidR="00415890" w:rsidRPr="006532EF">
        <w:rPr>
          <w:rFonts w:asciiTheme="majorEastAsia" w:eastAsiaTheme="majorEastAsia" w:hAnsiTheme="majorEastAsia" w:hint="eastAsia"/>
          <w:color w:val="FF0000"/>
          <w:lang w:eastAsia="ja-JP"/>
        </w:rPr>
        <w:t>が研究</w:t>
      </w:r>
      <w:r w:rsidRPr="006532EF">
        <w:rPr>
          <w:rFonts w:asciiTheme="majorEastAsia" w:eastAsiaTheme="majorEastAsia" w:hAnsiTheme="majorEastAsia" w:hint="eastAsia"/>
          <w:color w:val="FF0000"/>
          <w:lang w:eastAsia="ja-JP"/>
        </w:rPr>
        <w:t>に</w:t>
      </w:r>
      <w:r w:rsidR="000A4BDD" w:rsidRPr="006532EF">
        <w:rPr>
          <w:rFonts w:asciiTheme="majorEastAsia" w:eastAsiaTheme="majorEastAsia" w:hAnsiTheme="majorEastAsia" w:hint="eastAsia"/>
          <w:color w:val="FF0000"/>
          <w:lang w:eastAsia="ja-JP"/>
        </w:rPr>
        <w:t>参加</w:t>
      </w:r>
    </w:p>
    <w:p w14:paraId="2A96F0B2" w14:textId="77777777" w:rsidR="000A4BDD" w:rsidRPr="006532EF" w:rsidRDefault="00990CF9" w:rsidP="0081593F">
      <w:pPr>
        <w:pStyle w:val="a3"/>
        <w:rPr>
          <w:rFonts w:asciiTheme="majorEastAsia" w:eastAsiaTheme="majorEastAsia" w:hAnsiTheme="majorEastAsia"/>
          <w:color w:val="FF0000"/>
          <w:lang w:eastAsia="ja-JP"/>
        </w:rPr>
      </w:pPr>
      <w:r w:rsidRPr="006532EF">
        <w:rPr>
          <w:rFonts w:asciiTheme="majorEastAsia" w:eastAsiaTheme="majorEastAsia" w:hAnsiTheme="majorEastAsia" w:hint="eastAsia"/>
          <w:color w:val="FF0000"/>
          <w:lang w:eastAsia="ja-JP"/>
        </w:rPr>
        <w:t>する期間、日数、投薬量及び投薬方法等を図表を用いてわかりやすく記載する</w:t>
      </w:r>
      <w:r w:rsidR="00307DF7" w:rsidRPr="006532EF">
        <w:rPr>
          <w:rFonts w:asciiTheme="majorEastAsia" w:eastAsiaTheme="majorEastAsia" w:hAnsiTheme="majorEastAsia" w:hint="eastAsia"/>
          <w:color w:val="FF0000"/>
          <w:lang w:eastAsia="ja-JP"/>
        </w:rPr>
        <w:t>。</w:t>
      </w:r>
    </w:p>
    <w:p w14:paraId="7B9C9F46" w14:textId="77777777" w:rsidR="000A4BDD" w:rsidRPr="006532EF" w:rsidRDefault="000A4BDD" w:rsidP="0081593F">
      <w:pPr>
        <w:pStyle w:val="a3"/>
        <w:rPr>
          <w:rFonts w:asciiTheme="majorEastAsia" w:eastAsiaTheme="majorEastAsia" w:hAnsiTheme="majorEastAsia"/>
          <w:color w:val="FF0000"/>
          <w:lang w:eastAsia="ja-JP"/>
        </w:rPr>
      </w:pPr>
    </w:p>
    <w:p w14:paraId="42972CA0" w14:textId="2EAFCA97" w:rsidR="00610691" w:rsidRPr="006532EF" w:rsidRDefault="000A4BDD" w:rsidP="0081593F">
      <w:pPr>
        <w:pStyle w:val="a3"/>
        <w:rPr>
          <w:rFonts w:asciiTheme="majorEastAsia" w:eastAsiaTheme="majorEastAsia" w:hAnsiTheme="majorEastAsia"/>
          <w:color w:val="92D050"/>
          <w:lang w:eastAsia="ja-JP"/>
        </w:rPr>
      </w:pPr>
      <w:r w:rsidRPr="006532EF">
        <w:rPr>
          <w:rFonts w:asciiTheme="majorEastAsia" w:eastAsiaTheme="majorEastAsia" w:hAnsiTheme="majorEastAsia" w:hint="eastAsia"/>
          <w:color w:val="FF0000"/>
          <w:lang w:eastAsia="ja-JP"/>
        </w:rPr>
        <w:t xml:space="preserve">　</w:t>
      </w:r>
      <w:r w:rsidR="0031549C">
        <w:rPr>
          <w:rFonts w:asciiTheme="majorEastAsia" w:eastAsiaTheme="majorEastAsia" w:hAnsiTheme="majorEastAsia" w:hint="eastAsia"/>
          <w:color w:val="00B050"/>
          <w:lang w:eastAsia="ja-JP"/>
        </w:rPr>
        <w:t>（例）</w:t>
      </w:r>
    </w:p>
    <w:p w14:paraId="3C97DB0E" w14:textId="77777777" w:rsidR="00610691" w:rsidRPr="006532EF" w:rsidRDefault="00543300" w:rsidP="0081593F">
      <w:pPr>
        <w:pStyle w:val="a3"/>
        <w:rPr>
          <w:rFonts w:asciiTheme="majorEastAsia" w:eastAsiaTheme="majorEastAsia" w:hAnsiTheme="majorEastAsia"/>
          <w:lang w:eastAsia="ja-JP"/>
        </w:rPr>
      </w:pPr>
      <w:r w:rsidRPr="006532EF">
        <w:rPr>
          <w:rFonts w:asciiTheme="majorEastAsia" w:eastAsiaTheme="majorEastAsia" w:hAnsiTheme="majorEastAsia"/>
          <w:noProof/>
          <w:lang w:eastAsia="ja-JP"/>
        </w:rPr>
        <mc:AlternateContent>
          <mc:Choice Requires="wpg">
            <w:drawing>
              <wp:anchor distT="0" distB="0" distL="114300" distR="114300" simplePos="0" relativeHeight="251712512" behindDoc="0" locked="0" layoutInCell="1" allowOverlap="1" wp14:anchorId="72931E8F" wp14:editId="11083D4D">
                <wp:simplePos x="0" y="0"/>
                <wp:positionH relativeFrom="column">
                  <wp:posOffset>241300</wp:posOffset>
                </wp:positionH>
                <wp:positionV relativeFrom="paragraph">
                  <wp:posOffset>43815</wp:posOffset>
                </wp:positionV>
                <wp:extent cx="5276850" cy="2333625"/>
                <wp:effectExtent l="0" t="0" r="19050" b="28575"/>
                <wp:wrapNone/>
                <wp:docPr id="1" name="グループ化 1"/>
                <wp:cNvGraphicFramePr/>
                <a:graphic xmlns:a="http://schemas.openxmlformats.org/drawingml/2006/main">
                  <a:graphicData uri="http://schemas.microsoft.com/office/word/2010/wordprocessingGroup">
                    <wpg:wgp>
                      <wpg:cNvGrpSpPr/>
                      <wpg:grpSpPr>
                        <a:xfrm>
                          <a:off x="0" y="0"/>
                          <a:ext cx="5276850" cy="2333625"/>
                          <a:chOff x="0" y="0"/>
                          <a:chExt cx="5276850" cy="2333625"/>
                        </a:xfrm>
                      </wpg:grpSpPr>
                      <wps:wsp>
                        <wps:cNvPr id="22" name="テキスト ボックス 22"/>
                        <wps:cNvSpPr txBox="1"/>
                        <wps:spPr>
                          <a:xfrm>
                            <a:off x="0" y="0"/>
                            <a:ext cx="1476375" cy="409575"/>
                          </a:xfrm>
                          <a:prstGeom prst="rect">
                            <a:avLst/>
                          </a:prstGeom>
                          <a:solidFill>
                            <a:schemeClr val="lt1"/>
                          </a:solidFill>
                          <a:ln w="6350">
                            <a:solidFill>
                              <a:srgbClr val="00B050"/>
                            </a:solidFill>
                          </a:ln>
                        </wps:spPr>
                        <wps:txbx>
                          <w:txbxContent>
                            <w:p w14:paraId="6A0E689F" w14:textId="77777777" w:rsidR="005859EB" w:rsidRPr="00533EC7" w:rsidRDefault="005859EB" w:rsidP="00A85292">
                              <w:pPr>
                                <w:rPr>
                                  <w:rFonts w:ascii="ＭＳ ゴシック" w:eastAsia="ＭＳ ゴシック" w:hAnsi="ＭＳ ゴシック"/>
                                  <w:color w:val="00B050"/>
                                  <w:sz w:val="21"/>
                                  <w:szCs w:val="21"/>
                                  <w:lang w:eastAsia="ja-JP"/>
                                </w:rPr>
                              </w:pPr>
                              <w:r w:rsidRPr="00533EC7">
                                <w:rPr>
                                  <w:rFonts w:ascii="ＭＳ ゴシック" w:eastAsia="ＭＳ ゴシック" w:hAnsi="ＭＳ ゴシック" w:hint="eastAsia"/>
                                  <w:color w:val="00B050"/>
                                  <w:sz w:val="21"/>
                                  <w:szCs w:val="21"/>
                                  <w:lang w:eastAsia="ja-JP"/>
                                </w:rPr>
                                <w:t>スクリーニング</w:t>
                              </w:r>
                              <w:r w:rsidRPr="00533EC7">
                                <w:rPr>
                                  <w:rFonts w:ascii="ＭＳ ゴシック" w:eastAsia="ＭＳ ゴシック" w:hAnsi="ＭＳ ゴシック"/>
                                  <w:color w:val="00B050"/>
                                  <w:sz w:val="21"/>
                                  <w:szCs w:val="21"/>
                                  <w:lang w:eastAsia="ja-JP"/>
                                </w:rPr>
                                <w:t>期間</w:t>
                              </w:r>
                            </w:p>
                            <w:p w14:paraId="45D094B2" w14:textId="35DB3D1C" w:rsidR="005859EB" w:rsidRPr="00533EC7" w:rsidRDefault="005859EB" w:rsidP="00A85292">
                              <w:pPr>
                                <w:jc w:val="center"/>
                                <w:rPr>
                                  <w:rFonts w:ascii="ＭＳ ゴシック" w:eastAsia="ＭＳ ゴシック" w:hAnsi="ＭＳ ゴシック"/>
                                  <w:color w:val="00B050"/>
                                  <w:lang w:eastAsia="ja-JP"/>
                                </w:rPr>
                              </w:pPr>
                              <w:r w:rsidRPr="00533EC7">
                                <w:rPr>
                                  <w:rFonts w:ascii="ＭＳ ゴシック" w:eastAsia="ＭＳ ゴシック" w:hAnsi="ＭＳ ゴシック" w:hint="eastAsia"/>
                                  <w:color w:val="00B050"/>
                                  <w:sz w:val="21"/>
                                  <w:szCs w:val="21"/>
                                  <w:lang w:eastAsia="ja-JP"/>
                                </w:rPr>
                                <w:t>(x</w:t>
                              </w:r>
                              <w:r w:rsidRPr="00533EC7">
                                <w:rPr>
                                  <w:rFonts w:ascii="ＭＳ ゴシック" w:eastAsia="ＭＳ ゴシック" w:hAnsi="ＭＳ ゴシック"/>
                                  <w:color w:val="00B050"/>
                                  <w:sz w:val="21"/>
                                  <w:szCs w:val="21"/>
                                  <w:lang w:eastAsia="ja-JP"/>
                                </w:rPr>
                                <w:t>x</w:t>
                              </w:r>
                              <w:r w:rsidRPr="00533EC7">
                                <w:rPr>
                                  <w:rFonts w:ascii="ＭＳ ゴシック" w:eastAsia="ＭＳ ゴシック" w:hAnsi="ＭＳ ゴシック" w:hint="eastAsia"/>
                                  <w:color w:val="00B050"/>
                                  <w:sz w:val="21"/>
                                  <w:szCs w:val="21"/>
                                  <w:lang w:eastAsia="ja-JP"/>
                                </w:rPr>
                                <w:t>日</w:t>
                              </w:r>
                              <w:r w:rsidRPr="00533EC7">
                                <w:rPr>
                                  <w:rFonts w:ascii="ＭＳ ゴシック" w:eastAsia="ＭＳ ゴシック" w:hAnsi="ＭＳ ゴシック"/>
                                  <w:color w:val="00B050"/>
                                  <w:sz w:val="21"/>
                                  <w:szCs w:val="21"/>
                                  <w:lang w:eastAsia="ja-JP"/>
                                </w:rPr>
                                <w:t>間</w:t>
                              </w:r>
                              <w:r w:rsidRPr="00533EC7">
                                <w:rPr>
                                  <w:rFonts w:ascii="ＭＳ ゴシック" w:eastAsia="ＭＳ ゴシック" w:hAnsi="ＭＳ ゴシック" w:hint="eastAsia"/>
                                  <w:color w:val="00B050"/>
                                  <w:sz w:val="21"/>
                                  <w:szCs w:val="21"/>
                                  <w:lang w:eastAsia="ja-JP"/>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テキスト ボックス 24"/>
                        <wps:cNvSpPr txBox="1"/>
                        <wps:spPr>
                          <a:xfrm>
                            <a:off x="1552575" y="0"/>
                            <a:ext cx="2162175" cy="409575"/>
                          </a:xfrm>
                          <a:prstGeom prst="rect">
                            <a:avLst/>
                          </a:prstGeom>
                          <a:solidFill>
                            <a:sysClr val="window" lastClr="FFFFFF"/>
                          </a:solidFill>
                          <a:ln w="6350">
                            <a:solidFill>
                              <a:srgbClr val="00B050"/>
                            </a:solidFill>
                          </a:ln>
                        </wps:spPr>
                        <wps:txbx>
                          <w:txbxContent>
                            <w:p w14:paraId="115F3D6B" w14:textId="77777777" w:rsidR="005859EB" w:rsidRPr="00533EC7" w:rsidRDefault="005859EB" w:rsidP="00394829">
                              <w:pPr>
                                <w:jc w:val="center"/>
                                <w:rPr>
                                  <w:rFonts w:ascii="ＭＳ ゴシック" w:eastAsia="ＭＳ ゴシック" w:hAnsi="ＭＳ ゴシック"/>
                                  <w:color w:val="00B050"/>
                                  <w:sz w:val="21"/>
                                  <w:szCs w:val="21"/>
                                  <w:lang w:eastAsia="ja-JP"/>
                                </w:rPr>
                              </w:pPr>
                              <w:r w:rsidRPr="00533EC7">
                                <w:rPr>
                                  <w:rFonts w:ascii="ＭＳ ゴシック" w:eastAsia="ＭＳ ゴシック" w:hAnsi="ＭＳ ゴシック" w:hint="eastAsia"/>
                                  <w:color w:val="00B050"/>
                                  <w:sz w:val="21"/>
                                  <w:szCs w:val="21"/>
                                  <w:lang w:eastAsia="ja-JP"/>
                                </w:rPr>
                                <w:t>治療</w:t>
                              </w:r>
                              <w:r w:rsidRPr="00533EC7">
                                <w:rPr>
                                  <w:rFonts w:ascii="ＭＳ ゴシック" w:eastAsia="ＭＳ ゴシック" w:hAnsi="ＭＳ ゴシック"/>
                                  <w:color w:val="00B050"/>
                                  <w:sz w:val="21"/>
                                  <w:szCs w:val="21"/>
                                  <w:lang w:eastAsia="ja-JP"/>
                                </w:rPr>
                                <w:t>期間</w:t>
                              </w:r>
                            </w:p>
                            <w:p w14:paraId="0DC3DBC2" w14:textId="1A981681" w:rsidR="005859EB" w:rsidRPr="00533EC7" w:rsidRDefault="005859EB" w:rsidP="00394829">
                              <w:pPr>
                                <w:jc w:val="center"/>
                                <w:rPr>
                                  <w:rFonts w:ascii="ＭＳ ゴシック" w:eastAsia="ＭＳ ゴシック" w:hAnsi="ＭＳ ゴシック"/>
                                  <w:color w:val="00B050"/>
                                  <w:lang w:eastAsia="ja-JP"/>
                                </w:rPr>
                              </w:pPr>
                              <w:r w:rsidRPr="00533EC7">
                                <w:rPr>
                                  <w:rFonts w:ascii="ＭＳ ゴシック" w:eastAsia="ＭＳ ゴシック" w:hAnsi="ＭＳ ゴシック" w:hint="eastAsia"/>
                                  <w:color w:val="00B050"/>
                                  <w:sz w:val="21"/>
                                  <w:szCs w:val="21"/>
                                  <w:lang w:eastAsia="ja-JP"/>
                                </w:rPr>
                                <w:t>(x</w:t>
                              </w:r>
                              <w:r w:rsidRPr="00533EC7">
                                <w:rPr>
                                  <w:rFonts w:ascii="ＭＳ ゴシック" w:eastAsia="ＭＳ ゴシック" w:hAnsi="ＭＳ ゴシック"/>
                                  <w:color w:val="00B050"/>
                                  <w:sz w:val="21"/>
                                  <w:szCs w:val="21"/>
                                  <w:lang w:eastAsia="ja-JP"/>
                                </w:rPr>
                                <w:t>x</w:t>
                              </w:r>
                              <w:r w:rsidRPr="00533EC7">
                                <w:rPr>
                                  <w:rFonts w:ascii="ＭＳ ゴシック" w:eastAsia="ＭＳ ゴシック" w:hAnsi="ＭＳ ゴシック" w:hint="eastAsia"/>
                                  <w:color w:val="00B050"/>
                                  <w:sz w:val="21"/>
                                  <w:szCs w:val="21"/>
                                  <w:lang w:eastAsia="ja-JP"/>
                                </w:rPr>
                                <w:t>週間)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テキスト ボックス 25"/>
                        <wps:cNvSpPr txBox="1"/>
                        <wps:spPr>
                          <a:xfrm>
                            <a:off x="3781425" y="0"/>
                            <a:ext cx="1495425" cy="409575"/>
                          </a:xfrm>
                          <a:prstGeom prst="rect">
                            <a:avLst/>
                          </a:prstGeom>
                          <a:solidFill>
                            <a:sysClr val="window" lastClr="FFFFFF"/>
                          </a:solidFill>
                          <a:ln w="6350">
                            <a:solidFill>
                              <a:srgbClr val="00B050"/>
                            </a:solidFill>
                          </a:ln>
                        </wps:spPr>
                        <wps:txbx>
                          <w:txbxContent>
                            <w:p w14:paraId="7C2862BF" w14:textId="77777777" w:rsidR="005859EB" w:rsidRPr="00533EC7" w:rsidRDefault="005859EB" w:rsidP="00394829">
                              <w:pPr>
                                <w:jc w:val="center"/>
                                <w:rPr>
                                  <w:rFonts w:ascii="ＭＳ ゴシック" w:eastAsia="ＭＳ ゴシック" w:hAnsi="ＭＳ ゴシック"/>
                                  <w:color w:val="00B050"/>
                                  <w:sz w:val="21"/>
                                  <w:szCs w:val="21"/>
                                  <w:lang w:eastAsia="ja-JP"/>
                                </w:rPr>
                              </w:pPr>
                              <w:r w:rsidRPr="00533EC7">
                                <w:rPr>
                                  <w:rFonts w:ascii="ＭＳ ゴシック" w:eastAsia="ＭＳ ゴシック" w:hAnsi="ＭＳ ゴシック" w:hint="eastAsia"/>
                                  <w:color w:val="00B050"/>
                                  <w:sz w:val="21"/>
                                  <w:szCs w:val="21"/>
                                  <w:lang w:eastAsia="ja-JP"/>
                                </w:rPr>
                                <w:t>フォローアップ期間</w:t>
                              </w:r>
                            </w:p>
                            <w:p w14:paraId="34612463" w14:textId="10BA7D8B" w:rsidR="005859EB" w:rsidRPr="00533EC7" w:rsidRDefault="005859EB" w:rsidP="00394829">
                              <w:pPr>
                                <w:jc w:val="center"/>
                                <w:rPr>
                                  <w:rFonts w:ascii="ＭＳ ゴシック" w:eastAsia="ＭＳ ゴシック" w:hAnsi="ＭＳ ゴシック"/>
                                  <w:color w:val="00B050"/>
                                  <w:sz w:val="21"/>
                                  <w:szCs w:val="21"/>
                                  <w:lang w:eastAsia="ja-JP"/>
                                </w:rPr>
                              </w:pPr>
                              <w:r w:rsidRPr="00533EC7">
                                <w:rPr>
                                  <w:rFonts w:ascii="ＭＳ ゴシック" w:eastAsia="ＭＳ ゴシック" w:hAnsi="ＭＳ ゴシック" w:hint="eastAsia"/>
                                  <w:color w:val="00B050"/>
                                  <w:sz w:val="21"/>
                                  <w:szCs w:val="21"/>
                                  <w:lang w:eastAsia="ja-JP"/>
                                </w:rPr>
                                <w:t>(x</w:t>
                              </w:r>
                              <w:r w:rsidRPr="00533EC7">
                                <w:rPr>
                                  <w:rFonts w:ascii="ＭＳ ゴシック" w:eastAsia="ＭＳ ゴシック" w:hAnsi="ＭＳ ゴシック"/>
                                  <w:color w:val="00B050"/>
                                  <w:sz w:val="21"/>
                                  <w:szCs w:val="21"/>
                                  <w:lang w:eastAsia="ja-JP"/>
                                </w:rPr>
                                <w:t>x週間</w:t>
                              </w:r>
                              <w:r w:rsidRPr="00533EC7">
                                <w:rPr>
                                  <w:rFonts w:ascii="ＭＳ ゴシック" w:eastAsia="ＭＳ ゴシック" w:hAnsi="ＭＳ ゴシック" w:hint="eastAsia"/>
                                  <w:color w:val="00B050"/>
                                  <w:sz w:val="21"/>
                                  <w:szCs w:val="21"/>
                                  <w:lang w:eastAsia="ja-JP"/>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テキスト ボックス 26"/>
                        <wps:cNvSpPr txBox="1"/>
                        <wps:spPr>
                          <a:xfrm>
                            <a:off x="9525" y="1066800"/>
                            <a:ext cx="1123951" cy="285750"/>
                          </a:xfrm>
                          <a:prstGeom prst="rect">
                            <a:avLst/>
                          </a:prstGeom>
                          <a:solidFill>
                            <a:sysClr val="window" lastClr="FFFFFF"/>
                          </a:solidFill>
                          <a:ln w="6350">
                            <a:solidFill>
                              <a:srgbClr val="00B050"/>
                            </a:solidFill>
                          </a:ln>
                        </wps:spPr>
                        <wps:txbx>
                          <w:txbxContent>
                            <w:p w14:paraId="40813060" w14:textId="77777777" w:rsidR="005859EB" w:rsidRPr="00533EC7" w:rsidRDefault="005859EB" w:rsidP="00394829">
                              <w:pPr>
                                <w:rPr>
                                  <w:rFonts w:ascii="ＭＳ ゴシック" w:eastAsia="ＭＳ ゴシック" w:hAnsi="ＭＳ ゴシック"/>
                                  <w:color w:val="00B050"/>
                                  <w:lang w:eastAsia="ja-JP"/>
                                </w:rPr>
                              </w:pPr>
                              <w:r w:rsidRPr="00533EC7">
                                <w:rPr>
                                  <w:rFonts w:ascii="ＭＳ ゴシック" w:eastAsia="ＭＳ ゴシック" w:hAnsi="ＭＳ ゴシック" w:hint="eastAsia"/>
                                  <w:color w:val="00B050"/>
                                  <w:sz w:val="21"/>
                                  <w:szCs w:val="21"/>
                                  <w:lang w:eastAsia="ja-JP"/>
                                </w:rPr>
                                <w:t>適格性の</w:t>
                              </w:r>
                              <w:r w:rsidRPr="00533EC7">
                                <w:rPr>
                                  <w:rFonts w:ascii="ＭＳ ゴシック" w:eastAsia="ＭＳ ゴシック" w:hAnsi="ＭＳ ゴシック"/>
                                  <w:color w:val="00B050"/>
                                  <w:sz w:val="21"/>
                                  <w:szCs w:val="21"/>
                                  <w:lang w:eastAsia="ja-JP"/>
                                </w:rPr>
                                <w:t>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直線コネクタ 36"/>
                        <wps:cNvCnPr/>
                        <wps:spPr>
                          <a:xfrm flipH="1">
                            <a:off x="1447800" y="800100"/>
                            <a:ext cx="7620" cy="847725"/>
                          </a:xfrm>
                          <a:prstGeom prst="line">
                            <a:avLst/>
                          </a:prstGeom>
                          <a:ln>
                            <a:solidFill>
                              <a:srgbClr val="00B050"/>
                            </a:solidFill>
                          </a:ln>
                        </wps:spPr>
                        <wps:style>
                          <a:lnRef idx="1">
                            <a:schemeClr val="dk1"/>
                          </a:lnRef>
                          <a:fillRef idx="0">
                            <a:schemeClr val="dk1"/>
                          </a:fillRef>
                          <a:effectRef idx="0">
                            <a:schemeClr val="dk1"/>
                          </a:effectRef>
                          <a:fontRef idx="minor">
                            <a:schemeClr val="tx1"/>
                          </a:fontRef>
                        </wps:style>
                        <wps:bodyPr/>
                      </wps:wsp>
                      <wps:wsp>
                        <wps:cNvPr id="41" name="直線コネクタ 41"/>
                        <wps:cNvCnPr/>
                        <wps:spPr>
                          <a:xfrm>
                            <a:off x="1457325" y="800100"/>
                            <a:ext cx="104775" cy="0"/>
                          </a:xfrm>
                          <a:prstGeom prst="line">
                            <a:avLst/>
                          </a:prstGeom>
                          <a:ln>
                            <a:solidFill>
                              <a:srgbClr val="00B050"/>
                            </a:solidFill>
                          </a:ln>
                        </wps:spPr>
                        <wps:style>
                          <a:lnRef idx="1">
                            <a:schemeClr val="dk1"/>
                          </a:lnRef>
                          <a:fillRef idx="0">
                            <a:schemeClr val="dk1"/>
                          </a:fillRef>
                          <a:effectRef idx="0">
                            <a:schemeClr val="dk1"/>
                          </a:effectRef>
                          <a:fontRef idx="minor">
                            <a:schemeClr val="tx1"/>
                          </a:fontRef>
                        </wps:style>
                        <wps:bodyPr/>
                      </wps:wsp>
                      <wps:wsp>
                        <wps:cNvPr id="35" name="直線コネクタ 35"/>
                        <wps:cNvCnPr/>
                        <wps:spPr>
                          <a:xfrm>
                            <a:off x="1143000" y="1219200"/>
                            <a:ext cx="304800" cy="0"/>
                          </a:xfrm>
                          <a:prstGeom prst="line">
                            <a:avLst/>
                          </a:prstGeom>
                          <a:ln>
                            <a:solidFill>
                              <a:srgbClr val="00B050"/>
                            </a:solidFill>
                          </a:ln>
                        </wps:spPr>
                        <wps:style>
                          <a:lnRef idx="1">
                            <a:schemeClr val="dk1"/>
                          </a:lnRef>
                          <a:fillRef idx="0">
                            <a:schemeClr val="dk1"/>
                          </a:fillRef>
                          <a:effectRef idx="0">
                            <a:schemeClr val="dk1"/>
                          </a:effectRef>
                          <a:fontRef idx="minor">
                            <a:schemeClr val="tx1"/>
                          </a:fontRef>
                        </wps:style>
                        <wps:bodyPr/>
                      </wps:wsp>
                      <wps:wsp>
                        <wps:cNvPr id="43" name="直線コネクタ 43"/>
                        <wps:cNvCnPr/>
                        <wps:spPr>
                          <a:xfrm>
                            <a:off x="1285875" y="1228725"/>
                            <a:ext cx="0" cy="809625"/>
                          </a:xfrm>
                          <a:prstGeom prst="line">
                            <a:avLst/>
                          </a:prstGeom>
                          <a:ln>
                            <a:solidFill>
                              <a:srgbClr val="00B050"/>
                            </a:solidFill>
                          </a:ln>
                        </wps:spPr>
                        <wps:style>
                          <a:lnRef idx="1">
                            <a:schemeClr val="dk1"/>
                          </a:lnRef>
                          <a:fillRef idx="0">
                            <a:schemeClr val="dk1"/>
                          </a:fillRef>
                          <a:effectRef idx="0">
                            <a:schemeClr val="dk1"/>
                          </a:effectRef>
                          <a:fontRef idx="minor">
                            <a:schemeClr val="tx1"/>
                          </a:fontRef>
                        </wps:style>
                        <wps:bodyPr/>
                      </wps:wsp>
                      <wps:wsp>
                        <wps:cNvPr id="42" name="直線コネクタ 42"/>
                        <wps:cNvCnPr/>
                        <wps:spPr>
                          <a:xfrm>
                            <a:off x="1447800" y="1657350"/>
                            <a:ext cx="104775" cy="0"/>
                          </a:xfrm>
                          <a:prstGeom prst="line">
                            <a:avLst/>
                          </a:prstGeom>
                          <a:noFill/>
                          <a:ln w="9525" cap="flat" cmpd="sng" algn="ctr">
                            <a:solidFill>
                              <a:srgbClr val="00B050"/>
                            </a:solidFill>
                            <a:prstDash val="solid"/>
                          </a:ln>
                          <a:effectLst/>
                        </wps:spPr>
                        <wps:bodyPr/>
                      </wps:wsp>
                      <wps:wsp>
                        <wps:cNvPr id="44" name="テキスト ボックス 44"/>
                        <wps:cNvSpPr txBox="1"/>
                        <wps:spPr>
                          <a:xfrm>
                            <a:off x="714375" y="2047875"/>
                            <a:ext cx="1200150" cy="285750"/>
                          </a:xfrm>
                          <a:prstGeom prst="rect">
                            <a:avLst/>
                          </a:prstGeom>
                          <a:solidFill>
                            <a:sysClr val="window" lastClr="FFFFFF"/>
                          </a:solidFill>
                          <a:ln w="6350">
                            <a:solidFill>
                              <a:srgbClr val="00B050"/>
                            </a:solidFill>
                          </a:ln>
                        </wps:spPr>
                        <wps:txbx>
                          <w:txbxContent>
                            <w:p w14:paraId="5471FE8C" w14:textId="77777777" w:rsidR="005859EB" w:rsidRPr="00533EC7" w:rsidRDefault="005859EB" w:rsidP="009F7C9B">
                              <w:pPr>
                                <w:rPr>
                                  <w:rFonts w:ascii="ＭＳ ゴシック" w:eastAsia="ＭＳ ゴシック" w:hAnsi="ＭＳ ゴシック"/>
                                  <w:color w:val="00B050"/>
                                  <w:lang w:eastAsia="ja-JP"/>
                                </w:rPr>
                              </w:pPr>
                              <w:r w:rsidRPr="00533EC7">
                                <w:rPr>
                                  <w:rFonts w:ascii="ＭＳ ゴシック" w:eastAsia="ＭＳ ゴシック" w:hAnsi="ＭＳ ゴシック" w:hint="eastAsia"/>
                                  <w:color w:val="00B050"/>
                                  <w:sz w:val="21"/>
                                  <w:szCs w:val="21"/>
                                  <w:lang w:eastAsia="ja-JP"/>
                                </w:rPr>
                                <w:t>ランダム化</w:t>
                              </w:r>
                              <w:r w:rsidRPr="00533EC7">
                                <w:rPr>
                                  <w:rFonts w:ascii="ＭＳ ゴシック" w:eastAsia="ＭＳ ゴシック" w:hAnsi="ＭＳ ゴシック"/>
                                  <w:color w:val="00B050"/>
                                  <w:sz w:val="21"/>
                                  <w:szCs w:val="21"/>
                                  <w:lang w:eastAsia="ja-JP"/>
                                </w:rPr>
                                <w:t>割付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テキスト ボックス 45"/>
                        <wps:cNvSpPr txBox="1"/>
                        <wps:spPr>
                          <a:xfrm>
                            <a:off x="1552575" y="1514475"/>
                            <a:ext cx="2162175" cy="295275"/>
                          </a:xfrm>
                          <a:prstGeom prst="rect">
                            <a:avLst/>
                          </a:prstGeom>
                          <a:solidFill>
                            <a:sysClr val="window" lastClr="FFFFFF"/>
                          </a:solidFill>
                          <a:ln w="6350">
                            <a:solidFill>
                              <a:srgbClr val="00B050"/>
                            </a:solidFill>
                          </a:ln>
                        </wps:spPr>
                        <wps:txbx>
                          <w:txbxContent>
                            <w:p w14:paraId="779EEC47" w14:textId="77777777" w:rsidR="005859EB" w:rsidRPr="00533EC7" w:rsidRDefault="005859EB" w:rsidP="009F7C9B">
                              <w:pPr>
                                <w:jc w:val="center"/>
                                <w:rPr>
                                  <w:rFonts w:ascii="ＭＳ ゴシック" w:eastAsia="ＭＳ ゴシック" w:hAnsi="ＭＳ ゴシック"/>
                                  <w:color w:val="00B050"/>
                                  <w:sz w:val="21"/>
                                  <w:szCs w:val="21"/>
                                  <w:lang w:eastAsia="ja-JP"/>
                                </w:rPr>
                              </w:pPr>
                              <w:r w:rsidRPr="00533EC7">
                                <w:rPr>
                                  <w:rFonts w:ascii="ＭＳ ゴシック" w:eastAsia="ＭＳ ゴシック" w:hAnsi="ＭＳ ゴシック" w:hint="eastAsia"/>
                                  <w:color w:val="00B050"/>
                                  <w:sz w:val="21"/>
                                  <w:szCs w:val="21"/>
                                  <w:lang w:eastAsia="ja-JP"/>
                                </w:rPr>
                                <w:t>Y薬</w:t>
                              </w:r>
                              <w:r w:rsidRPr="00533EC7">
                                <w:rPr>
                                  <w:rFonts w:ascii="ＭＳ ゴシック" w:eastAsia="ＭＳ ゴシック" w:hAnsi="ＭＳ ゴシック"/>
                                  <w:color w:val="00B050"/>
                                  <w:sz w:val="21"/>
                                  <w:szCs w:val="21"/>
                                  <w:lang w:eastAsia="ja-JP"/>
                                </w:rPr>
                                <w:t xml:space="preserve"> 50</w:t>
                              </w:r>
                              <w:r w:rsidRPr="00533EC7">
                                <w:rPr>
                                  <w:rFonts w:ascii="ＭＳ ゴシック" w:eastAsia="ＭＳ ゴシック" w:hAnsi="ＭＳ ゴシック" w:hint="eastAsia"/>
                                  <w:color w:val="00B050"/>
                                  <w:sz w:val="21"/>
                                  <w:szCs w:val="21"/>
                                  <w:lang w:eastAsia="ja-JP"/>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2931E8F" id="グループ化 1" o:spid="_x0000_s1041" style="position:absolute;left:0;text-align:left;margin-left:19pt;margin-top:3.45pt;width:415.5pt;height:183.75pt;z-index:251712512" coordsize="52768,23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">
                <v:shape id="テキスト ボックス 22" o:spid="_x0000_s1042" type="#_x0000_t202" style="position:absolute;width:14763;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" fillcolor="white [3201]" strokecolor="#00b050" strokeweight=".5pt">
                  <v:textbox>
                    <w:txbxContent>
                      <w:p w14:paraId="6A0E689F" w14:textId="77777777" w:rsidR="005859EB" w:rsidRPr="00533EC7" w:rsidRDefault="005859EB" w:rsidP="00A85292">
                        <w:pPr>
                          <w:rPr>
                            <w:rFonts w:ascii="ＭＳ ゴシック" w:eastAsia="ＭＳ ゴシック" w:hAnsi="ＭＳ ゴシック"/>
                            <w:color w:val="00B050"/>
                            <w:sz w:val="21"/>
                            <w:szCs w:val="21"/>
                            <w:lang w:eastAsia="ja-JP"/>
                          </w:rPr>
                        </w:pPr>
                        <w:r w:rsidRPr="00533EC7">
                          <w:rPr>
                            <w:rFonts w:ascii="ＭＳ ゴシック" w:eastAsia="ＭＳ ゴシック" w:hAnsi="ＭＳ ゴシック" w:hint="eastAsia"/>
                            <w:color w:val="00B050"/>
                            <w:sz w:val="21"/>
                            <w:szCs w:val="21"/>
                            <w:lang w:eastAsia="ja-JP"/>
                          </w:rPr>
                          <w:t>スクリーニング</w:t>
                        </w:r>
                        <w:r w:rsidRPr="00533EC7">
                          <w:rPr>
                            <w:rFonts w:ascii="ＭＳ ゴシック" w:eastAsia="ＭＳ ゴシック" w:hAnsi="ＭＳ ゴシック"/>
                            <w:color w:val="00B050"/>
                            <w:sz w:val="21"/>
                            <w:szCs w:val="21"/>
                            <w:lang w:eastAsia="ja-JP"/>
                          </w:rPr>
                          <w:t>期間</w:t>
                        </w:r>
                      </w:p>
                      <w:p w14:paraId="45D094B2" w14:textId="35DB3D1C" w:rsidR="005859EB" w:rsidRPr="00533EC7" w:rsidRDefault="005859EB" w:rsidP="00A85292">
                        <w:pPr>
                          <w:jc w:val="center"/>
                          <w:rPr>
                            <w:rFonts w:ascii="ＭＳ ゴシック" w:eastAsia="ＭＳ ゴシック" w:hAnsi="ＭＳ ゴシック"/>
                            <w:color w:val="00B050"/>
                            <w:lang w:eastAsia="ja-JP"/>
                          </w:rPr>
                        </w:pPr>
                        <w:r w:rsidRPr="00533EC7">
                          <w:rPr>
                            <w:rFonts w:ascii="ＭＳ ゴシック" w:eastAsia="ＭＳ ゴシック" w:hAnsi="ＭＳ ゴシック" w:hint="eastAsia"/>
                            <w:color w:val="00B050"/>
                            <w:sz w:val="21"/>
                            <w:szCs w:val="21"/>
                            <w:lang w:eastAsia="ja-JP"/>
                          </w:rPr>
                          <w:t>(x</w:t>
                        </w:r>
                        <w:r w:rsidRPr="00533EC7">
                          <w:rPr>
                            <w:rFonts w:ascii="ＭＳ ゴシック" w:eastAsia="ＭＳ ゴシック" w:hAnsi="ＭＳ ゴシック"/>
                            <w:color w:val="00B050"/>
                            <w:sz w:val="21"/>
                            <w:szCs w:val="21"/>
                            <w:lang w:eastAsia="ja-JP"/>
                          </w:rPr>
                          <w:t>x</w:t>
                        </w:r>
                        <w:r w:rsidRPr="00533EC7">
                          <w:rPr>
                            <w:rFonts w:ascii="ＭＳ ゴシック" w:eastAsia="ＭＳ ゴシック" w:hAnsi="ＭＳ ゴシック" w:hint="eastAsia"/>
                            <w:color w:val="00B050"/>
                            <w:sz w:val="21"/>
                            <w:szCs w:val="21"/>
                            <w:lang w:eastAsia="ja-JP"/>
                          </w:rPr>
                          <w:t>日</w:t>
                        </w:r>
                        <w:r w:rsidRPr="00533EC7">
                          <w:rPr>
                            <w:rFonts w:ascii="ＭＳ ゴシック" w:eastAsia="ＭＳ ゴシック" w:hAnsi="ＭＳ ゴシック"/>
                            <w:color w:val="00B050"/>
                            <w:sz w:val="21"/>
                            <w:szCs w:val="21"/>
                            <w:lang w:eastAsia="ja-JP"/>
                          </w:rPr>
                          <w:t>間</w:t>
                        </w:r>
                        <w:r w:rsidRPr="00533EC7">
                          <w:rPr>
                            <w:rFonts w:ascii="ＭＳ ゴシック" w:eastAsia="ＭＳ ゴシック" w:hAnsi="ＭＳ ゴシック" w:hint="eastAsia"/>
                            <w:color w:val="00B050"/>
                            <w:sz w:val="21"/>
                            <w:szCs w:val="21"/>
                            <w:lang w:eastAsia="ja-JP"/>
                          </w:rPr>
                          <w:t>)</w:t>
                        </w:r>
                      </w:p>
                    </w:txbxContent>
                  </v:textbox>
                </v:shape>
                <v:shape id="テキスト ボックス 24" o:spid="_x0000_s1043" type="#_x0000_t202" style="position:absolute;left:15525;width:21622;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" fillcolor="window" strokecolor="#00b050" strokeweight=".5pt">
                  <v:textbox>
                    <w:txbxContent>
                      <w:p w14:paraId="115F3D6B" w14:textId="77777777" w:rsidR="005859EB" w:rsidRPr="00533EC7" w:rsidRDefault="005859EB" w:rsidP="00394829">
                        <w:pPr>
                          <w:jc w:val="center"/>
                          <w:rPr>
                            <w:rFonts w:ascii="ＭＳ ゴシック" w:eastAsia="ＭＳ ゴシック" w:hAnsi="ＭＳ ゴシック"/>
                            <w:color w:val="00B050"/>
                            <w:sz w:val="21"/>
                            <w:szCs w:val="21"/>
                            <w:lang w:eastAsia="ja-JP"/>
                          </w:rPr>
                        </w:pPr>
                        <w:r w:rsidRPr="00533EC7">
                          <w:rPr>
                            <w:rFonts w:ascii="ＭＳ ゴシック" w:eastAsia="ＭＳ ゴシック" w:hAnsi="ＭＳ ゴシック" w:hint="eastAsia"/>
                            <w:color w:val="00B050"/>
                            <w:sz w:val="21"/>
                            <w:szCs w:val="21"/>
                            <w:lang w:eastAsia="ja-JP"/>
                          </w:rPr>
                          <w:t>治療</w:t>
                        </w:r>
                        <w:r w:rsidRPr="00533EC7">
                          <w:rPr>
                            <w:rFonts w:ascii="ＭＳ ゴシック" w:eastAsia="ＭＳ ゴシック" w:hAnsi="ＭＳ ゴシック"/>
                            <w:color w:val="00B050"/>
                            <w:sz w:val="21"/>
                            <w:szCs w:val="21"/>
                            <w:lang w:eastAsia="ja-JP"/>
                          </w:rPr>
                          <w:t>期間</w:t>
                        </w:r>
                      </w:p>
                      <w:p w14:paraId="0DC3DBC2" w14:textId="1A981681" w:rsidR="005859EB" w:rsidRPr="00533EC7" w:rsidRDefault="005859EB" w:rsidP="00394829">
                        <w:pPr>
                          <w:jc w:val="center"/>
                          <w:rPr>
                            <w:rFonts w:ascii="ＭＳ ゴシック" w:eastAsia="ＭＳ ゴシック" w:hAnsi="ＭＳ ゴシック"/>
                            <w:color w:val="00B050"/>
                            <w:lang w:eastAsia="ja-JP"/>
                          </w:rPr>
                        </w:pPr>
                        <w:r w:rsidRPr="00533EC7">
                          <w:rPr>
                            <w:rFonts w:ascii="ＭＳ ゴシック" w:eastAsia="ＭＳ ゴシック" w:hAnsi="ＭＳ ゴシック" w:hint="eastAsia"/>
                            <w:color w:val="00B050"/>
                            <w:sz w:val="21"/>
                            <w:szCs w:val="21"/>
                            <w:lang w:eastAsia="ja-JP"/>
                          </w:rPr>
                          <w:t>(x</w:t>
                        </w:r>
                        <w:r w:rsidRPr="00533EC7">
                          <w:rPr>
                            <w:rFonts w:ascii="ＭＳ ゴシック" w:eastAsia="ＭＳ ゴシック" w:hAnsi="ＭＳ ゴシック"/>
                            <w:color w:val="00B050"/>
                            <w:sz w:val="21"/>
                            <w:szCs w:val="21"/>
                            <w:lang w:eastAsia="ja-JP"/>
                          </w:rPr>
                          <w:t>x</w:t>
                        </w:r>
                        <w:r w:rsidRPr="00533EC7">
                          <w:rPr>
                            <w:rFonts w:ascii="ＭＳ ゴシック" w:eastAsia="ＭＳ ゴシック" w:hAnsi="ＭＳ ゴシック" w:hint="eastAsia"/>
                            <w:color w:val="00B050"/>
                            <w:sz w:val="21"/>
                            <w:szCs w:val="21"/>
                            <w:lang w:eastAsia="ja-JP"/>
                          </w:rPr>
                          <w:t>週間)</w:t>
                        </w:r>
                      </w:p>
                    </w:txbxContent>
                  </v:textbox>
                </v:shape>
                <v:shape id="テキスト ボックス 25" o:spid="_x0000_s1044" type="#_x0000_t202" style="position:absolute;left:37814;width:14954;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" fillcolor="window" strokecolor="#00b050" strokeweight=".5pt">
                  <v:textbox>
                    <w:txbxContent>
                      <w:p w14:paraId="7C2862BF" w14:textId="77777777" w:rsidR="005859EB" w:rsidRPr="00533EC7" w:rsidRDefault="005859EB" w:rsidP="00394829">
                        <w:pPr>
                          <w:jc w:val="center"/>
                          <w:rPr>
                            <w:rFonts w:ascii="ＭＳ ゴシック" w:eastAsia="ＭＳ ゴシック" w:hAnsi="ＭＳ ゴシック"/>
                            <w:color w:val="00B050"/>
                            <w:sz w:val="21"/>
                            <w:szCs w:val="21"/>
                            <w:lang w:eastAsia="ja-JP"/>
                          </w:rPr>
                        </w:pPr>
                        <w:r w:rsidRPr="00533EC7">
                          <w:rPr>
                            <w:rFonts w:ascii="ＭＳ ゴシック" w:eastAsia="ＭＳ ゴシック" w:hAnsi="ＭＳ ゴシック" w:hint="eastAsia"/>
                            <w:color w:val="00B050"/>
                            <w:sz w:val="21"/>
                            <w:szCs w:val="21"/>
                            <w:lang w:eastAsia="ja-JP"/>
                          </w:rPr>
                          <w:t>フォローアップ期間</w:t>
                        </w:r>
                      </w:p>
                      <w:p w14:paraId="34612463" w14:textId="10BA7D8B" w:rsidR="005859EB" w:rsidRPr="00533EC7" w:rsidRDefault="005859EB" w:rsidP="00394829">
                        <w:pPr>
                          <w:jc w:val="center"/>
                          <w:rPr>
                            <w:rFonts w:ascii="ＭＳ ゴシック" w:eastAsia="ＭＳ ゴシック" w:hAnsi="ＭＳ ゴシック"/>
                            <w:color w:val="00B050"/>
                            <w:sz w:val="21"/>
                            <w:szCs w:val="21"/>
                            <w:lang w:eastAsia="ja-JP"/>
                          </w:rPr>
                        </w:pPr>
                        <w:r w:rsidRPr="00533EC7">
                          <w:rPr>
                            <w:rFonts w:ascii="ＭＳ ゴシック" w:eastAsia="ＭＳ ゴシック" w:hAnsi="ＭＳ ゴシック" w:hint="eastAsia"/>
                            <w:color w:val="00B050"/>
                            <w:sz w:val="21"/>
                            <w:szCs w:val="21"/>
                            <w:lang w:eastAsia="ja-JP"/>
                          </w:rPr>
                          <w:t>(x</w:t>
                        </w:r>
                        <w:r w:rsidRPr="00533EC7">
                          <w:rPr>
                            <w:rFonts w:ascii="ＭＳ ゴシック" w:eastAsia="ＭＳ ゴシック" w:hAnsi="ＭＳ ゴシック"/>
                            <w:color w:val="00B050"/>
                            <w:sz w:val="21"/>
                            <w:szCs w:val="21"/>
                            <w:lang w:eastAsia="ja-JP"/>
                          </w:rPr>
                          <w:t>x週間</w:t>
                        </w:r>
                        <w:r w:rsidRPr="00533EC7">
                          <w:rPr>
                            <w:rFonts w:ascii="ＭＳ ゴシック" w:eastAsia="ＭＳ ゴシック" w:hAnsi="ＭＳ ゴシック" w:hint="eastAsia"/>
                            <w:color w:val="00B050"/>
                            <w:sz w:val="21"/>
                            <w:szCs w:val="21"/>
                            <w:lang w:eastAsia="ja-JP"/>
                          </w:rPr>
                          <w:t>)</w:t>
                        </w:r>
                      </w:p>
                    </w:txbxContent>
                  </v:textbox>
                </v:shape>
                <v:shape id="テキスト ボックス 26" o:spid="_x0000_s1045" type="#_x0000_t202" style="position:absolute;left:95;top:10668;width:11239;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" fillcolor="window" strokecolor="#00b050" strokeweight=".5pt">
                  <v:textbox>
                    <w:txbxContent>
                      <w:p w14:paraId="40813060" w14:textId="77777777" w:rsidR="005859EB" w:rsidRPr="00533EC7" w:rsidRDefault="005859EB" w:rsidP="00394829">
                        <w:pPr>
                          <w:rPr>
                            <w:rFonts w:ascii="ＭＳ ゴシック" w:eastAsia="ＭＳ ゴシック" w:hAnsi="ＭＳ ゴシック"/>
                            <w:color w:val="00B050"/>
                            <w:lang w:eastAsia="ja-JP"/>
                          </w:rPr>
                        </w:pPr>
                        <w:r w:rsidRPr="00533EC7">
                          <w:rPr>
                            <w:rFonts w:ascii="ＭＳ ゴシック" w:eastAsia="ＭＳ ゴシック" w:hAnsi="ＭＳ ゴシック" w:hint="eastAsia"/>
                            <w:color w:val="00B050"/>
                            <w:sz w:val="21"/>
                            <w:szCs w:val="21"/>
                            <w:lang w:eastAsia="ja-JP"/>
                          </w:rPr>
                          <w:t>適格性の</w:t>
                        </w:r>
                        <w:r w:rsidRPr="00533EC7">
                          <w:rPr>
                            <w:rFonts w:ascii="ＭＳ ゴシック" w:eastAsia="ＭＳ ゴシック" w:hAnsi="ＭＳ ゴシック"/>
                            <w:color w:val="00B050"/>
                            <w:sz w:val="21"/>
                            <w:szCs w:val="21"/>
                            <w:lang w:eastAsia="ja-JP"/>
                          </w:rPr>
                          <w:t>確認</w:t>
                        </w:r>
                      </w:p>
                    </w:txbxContent>
                  </v:textbox>
                </v:shape>
                <v:line id="直線コネクタ 36" o:spid="_x0000_s1046" style="position:absolute;flip:x;visibility:visible;mso-wrap-style:square" from="14478,8001" to="14554,16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" strokecolor="#00b050"/>
                <v:line id="直線コネクタ 41" o:spid="_x0000_s1047" style="position:absolute;visibility:visible;mso-wrap-style:square" from="14573,8001" to="15621,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" strokecolor="#00b050"/>
                <v:line id="直線コネクタ 35" o:spid="_x0000_s1048" style="position:absolute;visibility:visible;mso-wrap-style:square" from="11430,12192" to="14478,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" strokecolor="#00b050"/>
                <v:line id="直線コネクタ 43" o:spid="_x0000_s1049" style="position:absolute;visibility:visible;mso-wrap-style:square" from="12858,12287" to="12858,20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" strokecolor="#00b050"/>
                <v:line id="直線コネクタ 42" o:spid="_x0000_s1050" style="position:absolute;visibility:visible;mso-wrap-style:square" from="14478,16573" to="15525,16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" strokecolor="#00b050"/>
                <v:shape id="テキスト ボックス 44" o:spid="_x0000_s1051" type="#_x0000_t202" style="position:absolute;left:7143;top:20478;width:12002;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" fillcolor="window" strokecolor="#00b050" strokeweight=".5pt">
                  <v:textbox>
                    <w:txbxContent>
                      <w:p w14:paraId="5471FE8C" w14:textId="77777777" w:rsidR="005859EB" w:rsidRPr="00533EC7" w:rsidRDefault="005859EB" w:rsidP="009F7C9B">
                        <w:pPr>
                          <w:rPr>
                            <w:rFonts w:ascii="ＭＳ ゴシック" w:eastAsia="ＭＳ ゴシック" w:hAnsi="ＭＳ ゴシック"/>
                            <w:color w:val="00B050"/>
                            <w:lang w:eastAsia="ja-JP"/>
                          </w:rPr>
                        </w:pPr>
                        <w:r w:rsidRPr="00533EC7">
                          <w:rPr>
                            <w:rFonts w:ascii="ＭＳ ゴシック" w:eastAsia="ＭＳ ゴシック" w:hAnsi="ＭＳ ゴシック" w:hint="eastAsia"/>
                            <w:color w:val="00B050"/>
                            <w:sz w:val="21"/>
                            <w:szCs w:val="21"/>
                            <w:lang w:eastAsia="ja-JP"/>
                          </w:rPr>
                          <w:t>ランダム化</w:t>
                        </w:r>
                        <w:r w:rsidRPr="00533EC7">
                          <w:rPr>
                            <w:rFonts w:ascii="ＭＳ ゴシック" w:eastAsia="ＭＳ ゴシック" w:hAnsi="ＭＳ ゴシック"/>
                            <w:color w:val="00B050"/>
                            <w:sz w:val="21"/>
                            <w:szCs w:val="21"/>
                            <w:lang w:eastAsia="ja-JP"/>
                          </w:rPr>
                          <w:t>割付</w:t>
                        </w:r>
                      </w:p>
                    </w:txbxContent>
                  </v:textbox>
                </v:shape>
                <v:shape id="テキスト ボックス 45" o:spid="_x0000_s1052" type="#_x0000_t202" style="position:absolute;left:15525;top:15144;width:2162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" fillcolor="window" strokecolor="#00b050" strokeweight=".5pt">
                  <v:textbox>
                    <w:txbxContent>
                      <w:p w14:paraId="779EEC47" w14:textId="77777777" w:rsidR="005859EB" w:rsidRPr="00533EC7" w:rsidRDefault="005859EB" w:rsidP="009F7C9B">
                        <w:pPr>
                          <w:jc w:val="center"/>
                          <w:rPr>
                            <w:rFonts w:ascii="ＭＳ ゴシック" w:eastAsia="ＭＳ ゴシック" w:hAnsi="ＭＳ ゴシック"/>
                            <w:color w:val="00B050"/>
                            <w:sz w:val="21"/>
                            <w:szCs w:val="21"/>
                            <w:lang w:eastAsia="ja-JP"/>
                          </w:rPr>
                        </w:pPr>
                        <w:r w:rsidRPr="00533EC7">
                          <w:rPr>
                            <w:rFonts w:ascii="ＭＳ ゴシック" w:eastAsia="ＭＳ ゴシック" w:hAnsi="ＭＳ ゴシック" w:hint="eastAsia"/>
                            <w:color w:val="00B050"/>
                            <w:sz w:val="21"/>
                            <w:szCs w:val="21"/>
                            <w:lang w:eastAsia="ja-JP"/>
                          </w:rPr>
                          <w:t>Y薬</w:t>
                        </w:r>
                        <w:r w:rsidRPr="00533EC7">
                          <w:rPr>
                            <w:rFonts w:ascii="ＭＳ ゴシック" w:eastAsia="ＭＳ ゴシック" w:hAnsi="ＭＳ ゴシック"/>
                            <w:color w:val="00B050"/>
                            <w:sz w:val="21"/>
                            <w:szCs w:val="21"/>
                            <w:lang w:eastAsia="ja-JP"/>
                          </w:rPr>
                          <w:t xml:space="preserve"> 50</w:t>
                        </w:r>
                        <w:r w:rsidRPr="00533EC7">
                          <w:rPr>
                            <w:rFonts w:ascii="ＭＳ ゴシック" w:eastAsia="ＭＳ ゴシック" w:hAnsi="ＭＳ ゴシック" w:hint="eastAsia"/>
                            <w:color w:val="00B050"/>
                            <w:sz w:val="21"/>
                            <w:szCs w:val="21"/>
                            <w:lang w:eastAsia="ja-JP"/>
                          </w:rPr>
                          <w:t>㎎</w:t>
                        </w:r>
                      </w:p>
                    </w:txbxContent>
                  </v:textbox>
                </v:shape>
              </v:group>
            </w:pict>
          </mc:Fallback>
        </mc:AlternateContent>
      </w:r>
    </w:p>
    <w:p w14:paraId="28BB7544" w14:textId="77777777" w:rsidR="00E66816" w:rsidRPr="006532EF" w:rsidRDefault="00E66816" w:rsidP="0081593F">
      <w:pPr>
        <w:pStyle w:val="a3"/>
        <w:rPr>
          <w:rFonts w:asciiTheme="majorEastAsia" w:eastAsiaTheme="majorEastAsia" w:hAnsiTheme="majorEastAsia"/>
          <w:color w:val="FF0000"/>
          <w:sz w:val="20"/>
          <w:lang w:eastAsia="ja-JP"/>
        </w:rPr>
      </w:pPr>
    </w:p>
    <w:p w14:paraId="3A8E68A0" w14:textId="77777777" w:rsidR="00E66816" w:rsidRPr="006532EF" w:rsidRDefault="00E66816" w:rsidP="0081593F">
      <w:pPr>
        <w:pStyle w:val="a3"/>
        <w:rPr>
          <w:rFonts w:asciiTheme="majorEastAsia" w:eastAsiaTheme="majorEastAsia" w:hAnsiTheme="majorEastAsia"/>
          <w:color w:val="FF0000"/>
          <w:sz w:val="20"/>
          <w:lang w:eastAsia="ja-JP"/>
        </w:rPr>
      </w:pPr>
    </w:p>
    <w:p w14:paraId="0450A170" w14:textId="77777777" w:rsidR="00E66816" w:rsidRPr="006532EF" w:rsidRDefault="00E66816" w:rsidP="0081593F">
      <w:pPr>
        <w:pStyle w:val="a3"/>
        <w:rPr>
          <w:rFonts w:asciiTheme="majorEastAsia" w:eastAsiaTheme="majorEastAsia" w:hAnsiTheme="majorEastAsia"/>
          <w:color w:val="FF0000"/>
          <w:sz w:val="20"/>
          <w:lang w:eastAsia="ja-JP"/>
        </w:rPr>
      </w:pPr>
    </w:p>
    <w:p w14:paraId="244DFAF7" w14:textId="77777777" w:rsidR="00E66816" w:rsidRPr="006532EF" w:rsidRDefault="00543300" w:rsidP="0081593F">
      <w:pPr>
        <w:pStyle w:val="a3"/>
        <w:rPr>
          <w:rFonts w:asciiTheme="majorEastAsia" w:eastAsiaTheme="majorEastAsia" w:hAnsiTheme="majorEastAsia"/>
          <w:color w:val="FF0000"/>
          <w:sz w:val="20"/>
          <w:lang w:eastAsia="ja-JP"/>
        </w:rPr>
      </w:pPr>
      <w:r w:rsidRPr="006532EF">
        <w:rPr>
          <w:rFonts w:asciiTheme="majorEastAsia" w:eastAsiaTheme="majorEastAsia" w:hAnsiTheme="majorEastAsia"/>
          <w:noProof/>
          <w:color w:val="FF0000"/>
          <w:sz w:val="20"/>
          <w:lang w:eastAsia="ja-JP"/>
        </w:rPr>
        <mc:AlternateContent>
          <mc:Choice Requires="wps">
            <w:drawing>
              <wp:anchor distT="0" distB="0" distL="114300" distR="114300" simplePos="0" relativeHeight="251706368" behindDoc="0" locked="0" layoutInCell="1" allowOverlap="1" wp14:anchorId="04247570" wp14:editId="05BA0197">
                <wp:simplePos x="0" y="0"/>
                <wp:positionH relativeFrom="column">
                  <wp:posOffset>1803400</wp:posOffset>
                </wp:positionH>
                <wp:positionV relativeFrom="paragraph">
                  <wp:posOffset>31750</wp:posOffset>
                </wp:positionV>
                <wp:extent cx="2133600" cy="295275"/>
                <wp:effectExtent l="0" t="0" r="19050" b="28575"/>
                <wp:wrapNone/>
                <wp:docPr id="37" name="テキスト ボックス 37"/>
                <wp:cNvGraphicFramePr/>
                <a:graphic xmlns:a="http://schemas.openxmlformats.org/drawingml/2006/main">
                  <a:graphicData uri="http://schemas.microsoft.com/office/word/2010/wordprocessingShape">
                    <wps:wsp>
                      <wps:cNvSpPr txBox="1"/>
                      <wps:spPr>
                        <a:xfrm>
                          <a:off x="0" y="0"/>
                          <a:ext cx="2133600" cy="295275"/>
                        </a:xfrm>
                        <a:prstGeom prst="rect">
                          <a:avLst/>
                        </a:prstGeom>
                        <a:solidFill>
                          <a:sysClr val="window" lastClr="FFFFFF"/>
                        </a:solidFill>
                        <a:ln w="6350">
                          <a:solidFill>
                            <a:srgbClr val="00B050"/>
                          </a:solidFill>
                        </a:ln>
                      </wps:spPr>
                      <wps:txbx>
                        <w:txbxContent>
                          <w:p w14:paraId="47945BAE" w14:textId="77777777" w:rsidR="005859EB" w:rsidRPr="00533EC7" w:rsidRDefault="005859EB" w:rsidP="009F7C9B">
                            <w:pPr>
                              <w:jc w:val="center"/>
                              <w:rPr>
                                <w:rFonts w:ascii="ＭＳ ゴシック" w:eastAsia="ＭＳ ゴシック" w:hAnsi="ＭＳ ゴシック"/>
                                <w:color w:val="00B050"/>
                                <w:sz w:val="21"/>
                                <w:szCs w:val="21"/>
                                <w:lang w:eastAsia="ja-JP"/>
                              </w:rPr>
                            </w:pPr>
                            <w:r w:rsidRPr="00533EC7">
                              <w:rPr>
                                <w:rFonts w:ascii="ＭＳ ゴシック" w:eastAsia="ＭＳ ゴシック" w:hAnsi="ＭＳ ゴシック" w:hint="eastAsia"/>
                                <w:color w:val="00B050"/>
                                <w:sz w:val="21"/>
                                <w:szCs w:val="21"/>
                                <w:lang w:eastAsia="ja-JP"/>
                              </w:rPr>
                              <w:t>Y薬</w:t>
                            </w:r>
                            <w:r w:rsidRPr="00533EC7">
                              <w:rPr>
                                <w:rFonts w:ascii="ＭＳ ゴシック" w:eastAsia="ＭＳ ゴシック" w:hAnsi="ＭＳ ゴシック"/>
                                <w:color w:val="00B050"/>
                                <w:sz w:val="21"/>
                                <w:szCs w:val="21"/>
                                <w:lang w:eastAsia="ja-JP"/>
                              </w:rPr>
                              <w:t xml:space="preserve"> 50</w:t>
                            </w:r>
                            <w:r w:rsidRPr="00533EC7">
                              <w:rPr>
                                <w:rFonts w:ascii="ＭＳ ゴシック" w:eastAsia="ＭＳ ゴシック" w:hAnsi="ＭＳ ゴシック" w:hint="eastAsia"/>
                                <w:color w:val="00B050"/>
                                <w:sz w:val="21"/>
                                <w:szCs w:val="21"/>
                                <w:lang w:eastAsia="ja-JP"/>
                              </w:rPr>
                              <w:t>㎎</w:t>
                            </w:r>
                            <w:r w:rsidRPr="00533EC7">
                              <w:rPr>
                                <w:rFonts w:ascii="ＭＳ ゴシック" w:eastAsia="ＭＳ ゴシック" w:hAnsi="ＭＳ ゴシック"/>
                                <w:color w:val="00B050"/>
                                <w:sz w:val="21"/>
                                <w:szCs w:val="21"/>
                                <w:lang w:eastAsia="ja-JP"/>
                              </w:rPr>
                              <w:t>＋X</w:t>
                            </w:r>
                            <w:r w:rsidRPr="00533EC7">
                              <w:rPr>
                                <w:rFonts w:ascii="ＭＳ ゴシック" w:eastAsia="ＭＳ ゴシック" w:hAnsi="ＭＳ ゴシック" w:hint="eastAsia"/>
                                <w:color w:val="00B050"/>
                                <w:sz w:val="21"/>
                                <w:szCs w:val="21"/>
                                <w:lang w:eastAsia="ja-JP"/>
                              </w:rPr>
                              <w:t>薬 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247570" id="テキスト ボックス 37" o:spid="_x0000_s1053" type="#_x0000_t202" style="position:absolute;left:0;text-align:left;margin-left:142pt;margin-top:2.5pt;width:168pt;height:23.2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" fillcolor="window" strokecolor="#00b050" strokeweight=".5pt">
                <v:textbox>
                  <w:txbxContent>
                    <w:p w14:paraId="47945BAE" w14:textId="77777777" w:rsidR="005859EB" w:rsidRPr="00533EC7" w:rsidRDefault="005859EB" w:rsidP="009F7C9B">
                      <w:pPr>
                        <w:jc w:val="center"/>
                        <w:rPr>
                          <w:rFonts w:ascii="ＭＳ ゴシック" w:eastAsia="ＭＳ ゴシック" w:hAnsi="ＭＳ ゴシック"/>
                          <w:color w:val="00B050"/>
                          <w:sz w:val="21"/>
                          <w:szCs w:val="21"/>
                          <w:lang w:eastAsia="ja-JP"/>
                        </w:rPr>
                      </w:pPr>
                      <w:r w:rsidRPr="00533EC7">
                        <w:rPr>
                          <w:rFonts w:ascii="ＭＳ ゴシック" w:eastAsia="ＭＳ ゴシック" w:hAnsi="ＭＳ ゴシック" w:hint="eastAsia"/>
                          <w:color w:val="00B050"/>
                          <w:sz w:val="21"/>
                          <w:szCs w:val="21"/>
                          <w:lang w:eastAsia="ja-JP"/>
                        </w:rPr>
                        <w:t>Y薬</w:t>
                      </w:r>
                      <w:r w:rsidRPr="00533EC7">
                        <w:rPr>
                          <w:rFonts w:ascii="ＭＳ ゴシック" w:eastAsia="ＭＳ ゴシック" w:hAnsi="ＭＳ ゴシック"/>
                          <w:color w:val="00B050"/>
                          <w:sz w:val="21"/>
                          <w:szCs w:val="21"/>
                          <w:lang w:eastAsia="ja-JP"/>
                        </w:rPr>
                        <w:t xml:space="preserve"> 50</w:t>
                      </w:r>
                      <w:r w:rsidRPr="00533EC7">
                        <w:rPr>
                          <w:rFonts w:ascii="ＭＳ ゴシック" w:eastAsia="ＭＳ ゴシック" w:hAnsi="ＭＳ ゴシック" w:hint="eastAsia"/>
                          <w:color w:val="00B050"/>
                          <w:sz w:val="21"/>
                          <w:szCs w:val="21"/>
                          <w:lang w:eastAsia="ja-JP"/>
                        </w:rPr>
                        <w:t>㎎</w:t>
                      </w:r>
                      <w:r w:rsidRPr="00533EC7">
                        <w:rPr>
                          <w:rFonts w:ascii="ＭＳ ゴシック" w:eastAsia="ＭＳ ゴシック" w:hAnsi="ＭＳ ゴシック"/>
                          <w:color w:val="00B050"/>
                          <w:sz w:val="21"/>
                          <w:szCs w:val="21"/>
                          <w:lang w:eastAsia="ja-JP"/>
                        </w:rPr>
                        <w:t>＋X</w:t>
                      </w:r>
                      <w:r w:rsidRPr="00533EC7">
                        <w:rPr>
                          <w:rFonts w:ascii="ＭＳ ゴシック" w:eastAsia="ＭＳ ゴシック" w:hAnsi="ＭＳ ゴシック" w:hint="eastAsia"/>
                          <w:color w:val="00B050"/>
                          <w:sz w:val="21"/>
                          <w:szCs w:val="21"/>
                          <w:lang w:eastAsia="ja-JP"/>
                        </w:rPr>
                        <w:t>薬 500㎎</w:t>
                      </w:r>
                    </w:p>
                  </w:txbxContent>
                </v:textbox>
              </v:shape>
            </w:pict>
          </mc:Fallback>
        </mc:AlternateContent>
      </w:r>
    </w:p>
    <w:p w14:paraId="5EA18ED3" w14:textId="77777777" w:rsidR="0039151C" w:rsidRPr="006532EF" w:rsidRDefault="0039151C" w:rsidP="0081593F">
      <w:pPr>
        <w:pStyle w:val="a3"/>
        <w:rPr>
          <w:rFonts w:asciiTheme="majorEastAsia" w:eastAsiaTheme="majorEastAsia" w:hAnsiTheme="majorEastAsia"/>
          <w:color w:val="FF0000"/>
          <w:sz w:val="20"/>
          <w:lang w:eastAsia="ja-JP"/>
        </w:rPr>
      </w:pPr>
    </w:p>
    <w:p w14:paraId="76F11E39" w14:textId="77777777" w:rsidR="0039151C" w:rsidRPr="006532EF" w:rsidRDefault="0039151C" w:rsidP="0081593F">
      <w:pPr>
        <w:pStyle w:val="a3"/>
        <w:rPr>
          <w:rFonts w:asciiTheme="majorEastAsia" w:eastAsiaTheme="majorEastAsia" w:hAnsiTheme="majorEastAsia"/>
          <w:color w:val="FF0000"/>
          <w:sz w:val="20"/>
          <w:lang w:eastAsia="ja-JP"/>
        </w:rPr>
      </w:pPr>
    </w:p>
    <w:p w14:paraId="1B216E4A" w14:textId="77777777" w:rsidR="0039151C" w:rsidRPr="006532EF" w:rsidRDefault="0039151C" w:rsidP="0081593F">
      <w:pPr>
        <w:pStyle w:val="a3"/>
        <w:rPr>
          <w:rFonts w:asciiTheme="majorEastAsia" w:eastAsiaTheme="majorEastAsia" w:hAnsiTheme="majorEastAsia"/>
          <w:color w:val="FF0000"/>
          <w:sz w:val="20"/>
          <w:lang w:eastAsia="ja-JP"/>
        </w:rPr>
      </w:pPr>
    </w:p>
    <w:p w14:paraId="6C90D0D7" w14:textId="77777777" w:rsidR="0039151C" w:rsidRPr="006532EF" w:rsidRDefault="0039151C" w:rsidP="0081593F">
      <w:pPr>
        <w:pStyle w:val="a3"/>
        <w:rPr>
          <w:rFonts w:asciiTheme="majorEastAsia" w:eastAsiaTheme="majorEastAsia" w:hAnsiTheme="majorEastAsia"/>
          <w:color w:val="FF0000"/>
          <w:sz w:val="20"/>
          <w:lang w:eastAsia="ja-JP"/>
        </w:rPr>
      </w:pPr>
    </w:p>
    <w:p w14:paraId="0AA8BEA5" w14:textId="77777777" w:rsidR="0039151C" w:rsidRPr="006532EF" w:rsidRDefault="0039151C" w:rsidP="0081593F">
      <w:pPr>
        <w:pStyle w:val="a3"/>
        <w:rPr>
          <w:rFonts w:asciiTheme="majorEastAsia" w:eastAsiaTheme="majorEastAsia" w:hAnsiTheme="majorEastAsia"/>
          <w:color w:val="FF0000"/>
          <w:sz w:val="20"/>
          <w:lang w:eastAsia="ja-JP"/>
        </w:rPr>
      </w:pPr>
    </w:p>
    <w:p w14:paraId="06A68135" w14:textId="77777777" w:rsidR="0039151C" w:rsidRPr="006532EF" w:rsidRDefault="0039151C" w:rsidP="0081593F">
      <w:pPr>
        <w:pStyle w:val="a3"/>
        <w:rPr>
          <w:rFonts w:asciiTheme="majorEastAsia" w:eastAsiaTheme="majorEastAsia" w:hAnsiTheme="majorEastAsia"/>
          <w:color w:val="FF0000"/>
          <w:sz w:val="20"/>
          <w:lang w:eastAsia="ja-JP"/>
        </w:rPr>
      </w:pPr>
    </w:p>
    <w:p w14:paraId="3CB789BF" w14:textId="69A03048" w:rsidR="0039151C" w:rsidRDefault="0039151C" w:rsidP="0081593F">
      <w:pPr>
        <w:pStyle w:val="a3"/>
        <w:rPr>
          <w:rFonts w:asciiTheme="majorEastAsia" w:eastAsiaTheme="majorEastAsia" w:hAnsiTheme="majorEastAsia"/>
          <w:color w:val="FF0000"/>
          <w:sz w:val="20"/>
          <w:lang w:eastAsia="ja-JP"/>
        </w:rPr>
      </w:pPr>
    </w:p>
    <w:p w14:paraId="4169271A" w14:textId="5D6EF95D" w:rsidR="003455CD" w:rsidRDefault="003455CD" w:rsidP="0081593F">
      <w:pPr>
        <w:pStyle w:val="a3"/>
        <w:rPr>
          <w:rFonts w:asciiTheme="majorEastAsia" w:eastAsiaTheme="majorEastAsia" w:hAnsiTheme="majorEastAsia"/>
          <w:color w:val="FF0000"/>
          <w:sz w:val="20"/>
          <w:lang w:eastAsia="ja-JP"/>
        </w:rPr>
      </w:pPr>
    </w:p>
    <w:p w14:paraId="056143A6" w14:textId="7F6CE921" w:rsidR="00E419EB" w:rsidRDefault="00E419EB" w:rsidP="0081593F">
      <w:pPr>
        <w:pStyle w:val="a3"/>
        <w:rPr>
          <w:rFonts w:asciiTheme="majorEastAsia" w:eastAsiaTheme="majorEastAsia" w:hAnsiTheme="majorEastAsia"/>
          <w:color w:val="FF0000"/>
          <w:sz w:val="20"/>
          <w:lang w:eastAsia="ja-JP"/>
        </w:rPr>
      </w:pPr>
    </w:p>
    <w:p w14:paraId="10388F2D" w14:textId="64D9724F" w:rsidR="00E419EB" w:rsidRDefault="00E419EB" w:rsidP="0081593F">
      <w:pPr>
        <w:pStyle w:val="a3"/>
        <w:rPr>
          <w:rFonts w:asciiTheme="majorEastAsia" w:eastAsiaTheme="majorEastAsia" w:hAnsiTheme="majorEastAsia"/>
          <w:color w:val="FF0000"/>
          <w:sz w:val="20"/>
          <w:lang w:eastAsia="ja-JP"/>
        </w:rPr>
      </w:pPr>
    </w:p>
    <w:p w14:paraId="05032D0D" w14:textId="77777777" w:rsidR="00E419EB" w:rsidRPr="006532EF" w:rsidRDefault="00E419EB" w:rsidP="0081593F">
      <w:pPr>
        <w:pStyle w:val="a3"/>
        <w:rPr>
          <w:rFonts w:asciiTheme="majorEastAsia" w:eastAsiaTheme="majorEastAsia" w:hAnsiTheme="majorEastAsia"/>
          <w:color w:val="FF0000"/>
          <w:sz w:val="20"/>
          <w:lang w:eastAsia="ja-JP"/>
        </w:rPr>
      </w:pPr>
    </w:p>
    <w:p w14:paraId="415C5A44" w14:textId="2FF6595A" w:rsidR="00437DAC" w:rsidRPr="006532EF" w:rsidRDefault="003C065A" w:rsidP="0081593F">
      <w:pPr>
        <w:pStyle w:val="a3"/>
        <w:rPr>
          <w:rFonts w:asciiTheme="majorEastAsia" w:eastAsiaTheme="majorEastAsia" w:hAnsiTheme="majorEastAsia" w:cs="ＭＳe眠副..."/>
          <w:b/>
          <w:lang w:eastAsia="ja-JP"/>
        </w:rPr>
      </w:pPr>
      <w:r>
        <w:rPr>
          <w:rFonts w:asciiTheme="majorEastAsia" w:eastAsiaTheme="majorEastAsia" w:hAnsiTheme="majorEastAsia"/>
          <w:b/>
          <w:lang w:eastAsia="ja-JP"/>
        </w:rPr>
        <w:lastRenderedPageBreak/>
        <w:t>6</w:t>
      </w:r>
      <w:r w:rsidR="00C95410">
        <w:rPr>
          <w:rFonts w:asciiTheme="majorEastAsia" w:eastAsiaTheme="majorEastAsia" w:hAnsiTheme="majorEastAsia" w:hint="eastAsia"/>
          <w:b/>
          <w:lang w:eastAsia="ja-JP"/>
        </w:rPr>
        <w:t>.</w:t>
      </w:r>
      <w:r w:rsidR="00D64C9F">
        <w:rPr>
          <w:rFonts w:asciiTheme="majorEastAsia" w:eastAsiaTheme="majorEastAsia" w:hAnsiTheme="majorEastAsia"/>
          <w:b/>
          <w:lang w:eastAsia="ja-JP"/>
        </w:rPr>
        <w:t>3</w:t>
      </w:r>
      <w:r w:rsidR="00437DAC" w:rsidRPr="006532EF">
        <w:rPr>
          <w:rFonts w:asciiTheme="majorEastAsia" w:eastAsiaTheme="majorEastAsia" w:hAnsiTheme="majorEastAsia" w:hint="eastAsia"/>
          <w:b/>
          <w:lang w:eastAsia="ja-JP"/>
        </w:rPr>
        <w:t xml:space="preserve"> </w:t>
      </w:r>
      <w:r w:rsidR="00437DAC" w:rsidRPr="006532EF">
        <w:rPr>
          <w:rFonts w:asciiTheme="majorEastAsia" w:eastAsiaTheme="majorEastAsia" w:hAnsiTheme="majorEastAsia" w:cs="ＭＳe眠副..." w:hint="eastAsia"/>
          <w:b/>
          <w:lang w:eastAsia="ja-JP"/>
        </w:rPr>
        <w:t>臨床研究におけるバイアスを最小限にする又は避けるために取られる無作為化及び盲</w:t>
      </w:r>
    </w:p>
    <w:p w14:paraId="0EFFB3C7" w14:textId="77777777" w:rsidR="00437DAC" w:rsidRPr="006532EF" w:rsidRDefault="00437DAC" w:rsidP="0081593F">
      <w:pPr>
        <w:pStyle w:val="a3"/>
        <w:rPr>
          <w:rFonts w:asciiTheme="majorEastAsia" w:eastAsiaTheme="majorEastAsia" w:hAnsiTheme="majorEastAsia" w:cs="ＭＳe眠副..."/>
          <w:b/>
          <w:lang w:eastAsia="ja-JP"/>
        </w:rPr>
      </w:pPr>
      <w:r w:rsidRPr="006532EF">
        <w:rPr>
          <w:rFonts w:asciiTheme="majorEastAsia" w:eastAsiaTheme="majorEastAsia" w:hAnsiTheme="majorEastAsia" w:hint="eastAsia"/>
          <w:color w:val="FF0000"/>
          <w:lang w:eastAsia="ja-JP"/>
        </w:rPr>
        <w:t xml:space="preserve">　　</w:t>
      </w:r>
      <w:r w:rsidRPr="006532EF">
        <w:rPr>
          <w:rFonts w:asciiTheme="majorEastAsia" w:eastAsiaTheme="majorEastAsia" w:hAnsiTheme="majorEastAsia" w:cs="ＭＳe眠副..." w:hint="eastAsia"/>
          <w:b/>
          <w:lang w:eastAsia="ja-JP"/>
        </w:rPr>
        <w:t>検化等の方法</w:t>
      </w:r>
    </w:p>
    <w:p w14:paraId="09D7B80A" w14:textId="77777777" w:rsidR="003455CD" w:rsidRDefault="003455CD" w:rsidP="003455CD">
      <w:pPr>
        <w:pStyle w:val="a3"/>
        <w:ind w:left="102" w:firstLine="0"/>
        <w:rPr>
          <w:rFonts w:asciiTheme="majorEastAsia" w:eastAsiaTheme="majorEastAsia" w:hAnsiTheme="majorEastAsia"/>
          <w:color w:val="FF0000"/>
          <w:lang w:eastAsia="ja-JP"/>
        </w:rPr>
      </w:pPr>
      <w:r w:rsidRPr="006532EF">
        <w:rPr>
          <w:rFonts w:asciiTheme="majorEastAsia" w:eastAsiaTheme="majorEastAsia" w:hAnsiTheme="majorEastAsia" w:hint="eastAsia"/>
          <w:color w:val="FF0000"/>
          <w:lang w:eastAsia="ja-JP"/>
        </w:rPr>
        <w:t>各</w:t>
      </w:r>
      <w:r>
        <w:rPr>
          <w:rFonts w:asciiTheme="majorEastAsia" w:eastAsiaTheme="majorEastAsia" w:hAnsiTheme="majorEastAsia" w:hint="eastAsia"/>
          <w:color w:val="FF0000"/>
          <w:lang w:eastAsia="ja-JP"/>
        </w:rPr>
        <w:t>群</w:t>
      </w:r>
      <w:r w:rsidRPr="006532EF">
        <w:rPr>
          <w:rFonts w:asciiTheme="majorEastAsia" w:eastAsiaTheme="majorEastAsia" w:hAnsiTheme="majorEastAsia" w:hint="eastAsia"/>
          <w:color w:val="FF0000"/>
          <w:lang w:eastAsia="ja-JP"/>
        </w:rPr>
        <w:t>への割付方法</w:t>
      </w:r>
      <w:r>
        <w:rPr>
          <w:rFonts w:asciiTheme="majorEastAsia" w:eastAsiaTheme="majorEastAsia" w:hAnsiTheme="majorEastAsia" w:hint="eastAsia"/>
          <w:color w:val="FF0000"/>
          <w:lang w:eastAsia="ja-JP"/>
        </w:rPr>
        <w:t>の概略</w:t>
      </w:r>
      <w:r w:rsidRPr="006532EF">
        <w:rPr>
          <w:rFonts w:asciiTheme="majorEastAsia" w:eastAsiaTheme="majorEastAsia" w:hAnsiTheme="majorEastAsia" w:hint="eastAsia"/>
          <w:color w:val="FF0000"/>
          <w:lang w:eastAsia="ja-JP"/>
        </w:rPr>
        <w:t>(ランダム化の手順等)および</w:t>
      </w:r>
      <w:r>
        <w:rPr>
          <w:rFonts w:asciiTheme="majorEastAsia" w:eastAsiaTheme="majorEastAsia" w:hAnsiTheme="majorEastAsia" w:hint="eastAsia"/>
          <w:color w:val="FF0000"/>
          <w:lang w:eastAsia="ja-JP"/>
        </w:rPr>
        <w:t>割付調整因子</w:t>
      </w:r>
      <w:r w:rsidRPr="00AC254E">
        <w:rPr>
          <w:rFonts w:asciiTheme="majorEastAsia" w:eastAsiaTheme="majorEastAsia" w:hAnsiTheme="majorEastAsia" w:hint="eastAsia"/>
          <w:color w:val="FF0000"/>
          <w:lang w:eastAsia="ja-JP"/>
        </w:rPr>
        <w:t>（層別ブロック法における層別因子または最小化法におけるバランス因子など）</w:t>
      </w:r>
      <w:r>
        <w:rPr>
          <w:rFonts w:asciiTheme="majorEastAsia" w:eastAsiaTheme="majorEastAsia" w:hAnsiTheme="majorEastAsia" w:hint="eastAsia"/>
          <w:color w:val="FF0000"/>
          <w:lang w:eastAsia="ja-JP"/>
        </w:rPr>
        <w:t>を記載する。</w:t>
      </w:r>
      <w:r w:rsidRPr="006532EF">
        <w:rPr>
          <w:rFonts w:asciiTheme="majorEastAsia" w:eastAsiaTheme="majorEastAsia" w:hAnsiTheme="majorEastAsia" w:hint="eastAsia"/>
          <w:color w:val="FF0000"/>
          <w:lang w:eastAsia="ja-JP"/>
        </w:rPr>
        <w:t>盲検化について</w:t>
      </w:r>
      <w:r>
        <w:rPr>
          <w:rFonts w:asciiTheme="majorEastAsia" w:eastAsiaTheme="majorEastAsia" w:hAnsiTheme="majorEastAsia" w:hint="eastAsia"/>
          <w:color w:val="FF0000"/>
          <w:lang w:eastAsia="ja-JP"/>
        </w:rPr>
        <w:t>は、方法及び緊急割付コードの開封、キーコード管理について</w:t>
      </w:r>
      <w:r w:rsidRPr="006532EF">
        <w:rPr>
          <w:rFonts w:asciiTheme="majorEastAsia" w:eastAsiaTheme="majorEastAsia" w:hAnsiTheme="majorEastAsia" w:hint="eastAsia"/>
          <w:color w:val="FF0000"/>
          <w:lang w:eastAsia="ja-JP"/>
        </w:rPr>
        <w:t>記載</w:t>
      </w:r>
      <w:r>
        <w:rPr>
          <w:rFonts w:asciiTheme="majorEastAsia" w:eastAsiaTheme="majorEastAsia" w:hAnsiTheme="majorEastAsia" w:hint="eastAsia"/>
          <w:color w:val="FF0000"/>
          <w:lang w:eastAsia="ja-JP"/>
        </w:rPr>
        <w:t>されることが望ましい</w:t>
      </w:r>
      <w:r w:rsidRPr="006532EF">
        <w:rPr>
          <w:rFonts w:asciiTheme="majorEastAsia" w:eastAsiaTheme="majorEastAsia" w:hAnsiTheme="majorEastAsia" w:hint="eastAsia"/>
          <w:color w:val="FF0000"/>
          <w:lang w:eastAsia="ja-JP"/>
        </w:rPr>
        <w:t>。</w:t>
      </w:r>
    </w:p>
    <w:p w14:paraId="33BC1899" w14:textId="6478B71D" w:rsidR="003455CD" w:rsidRPr="0082122A" w:rsidRDefault="003455CD" w:rsidP="003455CD">
      <w:pPr>
        <w:pStyle w:val="a3"/>
        <w:ind w:left="102" w:firstLine="0"/>
        <w:rPr>
          <w:rFonts w:asciiTheme="majorEastAsia" w:eastAsiaTheme="majorEastAsia" w:hAnsiTheme="majorEastAsia"/>
          <w:color w:val="0070C0"/>
          <w:lang w:eastAsia="ja-JP"/>
        </w:rPr>
      </w:pPr>
      <w:r w:rsidRPr="0082122A">
        <w:rPr>
          <w:rFonts w:asciiTheme="majorEastAsia" w:eastAsiaTheme="majorEastAsia" w:hAnsiTheme="majorEastAsia" w:hint="eastAsia"/>
          <w:color w:val="0070C0"/>
          <w:lang w:eastAsia="ja-JP"/>
        </w:rPr>
        <w:t>割付を行わない場合は「該当なし」と</w:t>
      </w:r>
      <w:r w:rsidR="0082122A">
        <w:rPr>
          <w:rFonts w:asciiTheme="majorEastAsia" w:eastAsiaTheme="majorEastAsia" w:hAnsiTheme="majorEastAsia" w:hint="eastAsia"/>
          <w:color w:val="0070C0"/>
          <w:lang w:eastAsia="ja-JP"/>
        </w:rPr>
        <w:t>記載</w:t>
      </w:r>
      <w:r w:rsidRPr="0082122A">
        <w:rPr>
          <w:rFonts w:asciiTheme="majorEastAsia" w:eastAsiaTheme="majorEastAsia" w:hAnsiTheme="majorEastAsia" w:hint="eastAsia"/>
          <w:color w:val="0070C0"/>
          <w:lang w:eastAsia="ja-JP"/>
        </w:rPr>
        <w:t>。</w:t>
      </w:r>
    </w:p>
    <w:p w14:paraId="15E3C38C" w14:textId="5DD18662" w:rsidR="003455CD" w:rsidRDefault="003455CD" w:rsidP="0081593F">
      <w:pPr>
        <w:pStyle w:val="a3"/>
        <w:rPr>
          <w:rFonts w:asciiTheme="majorEastAsia" w:eastAsiaTheme="majorEastAsia" w:hAnsiTheme="majorEastAsia"/>
          <w:color w:val="FF0000"/>
          <w:lang w:eastAsia="ja-JP"/>
        </w:rPr>
      </w:pPr>
    </w:p>
    <w:p w14:paraId="4A1D441A" w14:textId="77777777" w:rsidR="003455CD" w:rsidRPr="006532EF" w:rsidRDefault="003455CD" w:rsidP="0081593F">
      <w:pPr>
        <w:pStyle w:val="a3"/>
        <w:rPr>
          <w:rFonts w:asciiTheme="majorEastAsia" w:eastAsiaTheme="majorEastAsia" w:hAnsiTheme="majorEastAsia"/>
          <w:color w:val="FF0000"/>
          <w:lang w:eastAsia="ja-JP"/>
        </w:rPr>
      </w:pPr>
    </w:p>
    <w:p w14:paraId="1B56D203" w14:textId="5773BE0B" w:rsidR="00437DAC" w:rsidRDefault="003C065A" w:rsidP="0081593F">
      <w:pPr>
        <w:pStyle w:val="a3"/>
        <w:rPr>
          <w:rFonts w:asciiTheme="majorEastAsia" w:eastAsiaTheme="majorEastAsia" w:hAnsiTheme="majorEastAsia" w:cs="ＭＳe眠副..."/>
          <w:b/>
          <w:lang w:eastAsia="ja-JP"/>
        </w:rPr>
      </w:pPr>
      <w:r>
        <w:rPr>
          <w:rFonts w:asciiTheme="majorEastAsia" w:eastAsiaTheme="majorEastAsia" w:hAnsiTheme="majorEastAsia"/>
          <w:b/>
          <w:lang w:eastAsia="ja-JP"/>
        </w:rPr>
        <w:t>6</w:t>
      </w:r>
      <w:r w:rsidR="00C95410">
        <w:rPr>
          <w:rFonts w:asciiTheme="majorEastAsia" w:eastAsiaTheme="majorEastAsia" w:hAnsiTheme="majorEastAsia" w:hint="eastAsia"/>
          <w:b/>
          <w:lang w:eastAsia="ja-JP"/>
        </w:rPr>
        <w:t>.</w:t>
      </w:r>
      <w:r w:rsidR="00E212C4">
        <w:rPr>
          <w:rFonts w:asciiTheme="majorEastAsia" w:eastAsiaTheme="majorEastAsia" w:hAnsiTheme="majorEastAsia" w:hint="eastAsia"/>
          <w:b/>
          <w:lang w:eastAsia="ja-JP"/>
        </w:rPr>
        <w:t>4</w:t>
      </w:r>
      <w:r w:rsidR="00437DAC" w:rsidRPr="001A5855">
        <w:rPr>
          <w:rFonts w:asciiTheme="majorEastAsia" w:eastAsiaTheme="majorEastAsia" w:hAnsiTheme="majorEastAsia" w:hint="eastAsia"/>
          <w:b/>
          <w:lang w:eastAsia="ja-JP"/>
        </w:rPr>
        <w:t xml:space="preserve"> </w:t>
      </w:r>
      <w:r w:rsidR="00437DAC" w:rsidRPr="001A5855">
        <w:rPr>
          <w:rFonts w:asciiTheme="majorEastAsia" w:eastAsiaTheme="majorEastAsia" w:hAnsiTheme="majorEastAsia" w:cs="ＭＳe眠副..." w:hint="eastAsia"/>
          <w:b/>
          <w:lang w:eastAsia="ja-JP"/>
        </w:rPr>
        <w:t>臨</w:t>
      </w:r>
      <w:r w:rsidR="00437DAC" w:rsidRPr="006532EF">
        <w:rPr>
          <w:rFonts w:asciiTheme="majorEastAsia" w:eastAsiaTheme="majorEastAsia" w:hAnsiTheme="majorEastAsia" w:cs="ＭＳe眠副..." w:hint="eastAsia"/>
          <w:b/>
          <w:lang w:eastAsia="ja-JP"/>
        </w:rPr>
        <w:t>床研究に用いる医薬品等の用法・用量</w:t>
      </w:r>
    </w:p>
    <w:p w14:paraId="22298C2F" w14:textId="41C28559" w:rsidR="00926230" w:rsidRPr="001A5855" w:rsidRDefault="00B85263" w:rsidP="0081593F">
      <w:pPr>
        <w:pStyle w:val="a3"/>
        <w:rPr>
          <w:rFonts w:asciiTheme="majorEastAsia" w:eastAsiaTheme="majorEastAsia" w:hAnsiTheme="majorEastAsia"/>
          <w:color w:val="FF0000"/>
          <w:lang w:eastAsia="ja-JP"/>
        </w:rPr>
      </w:pPr>
      <w:r>
        <w:rPr>
          <w:rFonts w:asciiTheme="majorEastAsia" w:eastAsiaTheme="majorEastAsia" w:hAnsiTheme="majorEastAsia" w:hint="eastAsia"/>
          <w:color w:val="FF0000"/>
          <w:lang w:eastAsia="ja-JP"/>
        </w:rPr>
        <w:t>当該臨床研究においての医</w:t>
      </w:r>
      <w:r w:rsidR="00926230" w:rsidRPr="001A5855">
        <w:rPr>
          <w:rFonts w:asciiTheme="majorEastAsia" w:eastAsiaTheme="majorEastAsia" w:hAnsiTheme="majorEastAsia" w:hint="eastAsia"/>
          <w:color w:val="FF0000"/>
          <w:lang w:eastAsia="ja-JP"/>
        </w:rPr>
        <w:t>薬品の投与方法又は医療機器の使用方法</w:t>
      </w:r>
    </w:p>
    <w:p w14:paraId="45BEA2C0" w14:textId="77777777" w:rsidR="00926230" w:rsidRPr="006532EF" w:rsidRDefault="00926230" w:rsidP="0081593F">
      <w:pPr>
        <w:pStyle w:val="a3"/>
        <w:rPr>
          <w:rFonts w:asciiTheme="majorEastAsia" w:eastAsiaTheme="majorEastAsia" w:hAnsiTheme="majorEastAsia"/>
          <w:color w:val="FF0000"/>
          <w:lang w:eastAsia="ja-JP"/>
        </w:rPr>
      </w:pPr>
      <w:r w:rsidRPr="006532EF">
        <w:rPr>
          <w:rFonts w:asciiTheme="majorEastAsia" w:eastAsiaTheme="majorEastAsia" w:hAnsiTheme="majorEastAsia"/>
          <w:color w:val="FF0000"/>
          <w:lang w:eastAsia="ja-JP"/>
        </w:rPr>
        <w:t>プラセボ又は非治療群を対象とする場合は、それが不可避である事由について明記する</w:t>
      </w:r>
      <w:r w:rsidRPr="006532EF">
        <w:rPr>
          <w:rFonts w:asciiTheme="majorEastAsia" w:eastAsiaTheme="majorEastAsia" w:hAnsiTheme="majorEastAsia" w:hint="eastAsia"/>
          <w:color w:val="FF0000"/>
          <w:lang w:eastAsia="ja-JP"/>
        </w:rPr>
        <w:t>。</w:t>
      </w:r>
    </w:p>
    <w:p w14:paraId="3D768115" w14:textId="77777777" w:rsidR="00437DAC" w:rsidRPr="006532EF" w:rsidRDefault="00437DAC" w:rsidP="0081593F">
      <w:pPr>
        <w:pStyle w:val="a3"/>
        <w:rPr>
          <w:rFonts w:asciiTheme="majorEastAsia" w:eastAsiaTheme="majorEastAsia" w:hAnsiTheme="majorEastAsia" w:cs="ＭＳe眠副..."/>
          <w:color w:val="FF0000"/>
          <w:lang w:eastAsia="ja-JP"/>
        </w:rPr>
      </w:pPr>
      <w:r w:rsidRPr="006532EF">
        <w:rPr>
          <w:rFonts w:asciiTheme="majorEastAsia" w:eastAsiaTheme="majorEastAsia" w:hAnsiTheme="majorEastAsia" w:cs="ＭＳe眠副..." w:hint="eastAsia"/>
          <w:color w:val="FF0000"/>
          <w:lang w:eastAsia="ja-JP"/>
        </w:rPr>
        <w:t>国内において製造販売承認等を取得している医薬品等以外の場合は、臨床研究に用いる医薬</w:t>
      </w:r>
    </w:p>
    <w:p w14:paraId="0642DA99" w14:textId="77777777" w:rsidR="00437DAC" w:rsidRPr="006532EF" w:rsidRDefault="00437DAC" w:rsidP="0081593F">
      <w:pPr>
        <w:pStyle w:val="a3"/>
        <w:rPr>
          <w:rFonts w:asciiTheme="majorEastAsia" w:eastAsiaTheme="majorEastAsia" w:hAnsiTheme="majorEastAsia" w:cs="ＭＳe眠副..."/>
          <w:color w:val="FF0000"/>
          <w:lang w:eastAsia="ja-JP"/>
        </w:rPr>
      </w:pPr>
      <w:r w:rsidRPr="006532EF">
        <w:rPr>
          <w:rFonts w:asciiTheme="majorEastAsia" w:eastAsiaTheme="majorEastAsia" w:hAnsiTheme="majorEastAsia" w:cs="ＭＳe眠副..." w:hint="eastAsia"/>
          <w:color w:val="FF0000"/>
          <w:lang w:eastAsia="ja-JP"/>
        </w:rPr>
        <w:t>品等の剤形及び表示に関する記載表示については、少なくとも、医薬品等の名称、製造番号</w:t>
      </w:r>
    </w:p>
    <w:p w14:paraId="4DC8DC80" w14:textId="77777777" w:rsidR="000A4BDD" w:rsidRPr="006532EF" w:rsidRDefault="00437DAC" w:rsidP="0081593F">
      <w:pPr>
        <w:pStyle w:val="a3"/>
        <w:rPr>
          <w:rFonts w:asciiTheme="majorEastAsia" w:eastAsiaTheme="majorEastAsia" w:hAnsiTheme="majorEastAsia" w:cs="ＭＳe眠副..."/>
          <w:color w:val="FF0000"/>
          <w:lang w:eastAsia="ja-JP"/>
        </w:rPr>
      </w:pPr>
      <w:r w:rsidRPr="006532EF">
        <w:rPr>
          <w:rFonts w:asciiTheme="majorEastAsia" w:eastAsiaTheme="majorEastAsia" w:hAnsiTheme="majorEastAsia" w:cs="ＭＳe眠副..." w:hint="eastAsia"/>
          <w:color w:val="FF0000"/>
          <w:lang w:eastAsia="ja-JP"/>
        </w:rPr>
        <w:t>又は製造記号、医薬品等の管理に係る事項（保管方法等）について記載すること。</w:t>
      </w:r>
    </w:p>
    <w:p w14:paraId="362D74E0" w14:textId="0F4172FA" w:rsidR="00437DAC" w:rsidRDefault="00437DAC" w:rsidP="0081593F">
      <w:pPr>
        <w:pStyle w:val="a3"/>
        <w:rPr>
          <w:rFonts w:asciiTheme="majorEastAsia" w:eastAsiaTheme="majorEastAsia" w:hAnsiTheme="majorEastAsia" w:cs="ＭＳe眠副..."/>
          <w:b/>
          <w:lang w:eastAsia="ja-JP"/>
        </w:rPr>
      </w:pPr>
    </w:p>
    <w:p w14:paraId="428C064E" w14:textId="60CD1027" w:rsidR="00E212C4" w:rsidRPr="002A7D57" w:rsidRDefault="0031549C" w:rsidP="00E212C4">
      <w:pPr>
        <w:pStyle w:val="a3"/>
        <w:rPr>
          <w:rFonts w:asciiTheme="majorEastAsia" w:eastAsiaTheme="majorEastAsia" w:hAnsiTheme="majorEastAsia" w:cs="ＭＳe眠副..."/>
          <w:color w:val="4F81BD" w:themeColor="accent1"/>
          <w:lang w:eastAsia="ja-JP"/>
        </w:rPr>
      </w:pPr>
      <w:r w:rsidRPr="00D035C7">
        <w:rPr>
          <w:rFonts w:asciiTheme="majorEastAsia" w:eastAsiaTheme="majorEastAsia" w:hAnsiTheme="majorEastAsia" w:cs="ＭＳe眠副..." w:hint="eastAsia"/>
          <w:color w:val="00B050"/>
          <w:lang w:eastAsia="ja-JP"/>
        </w:rPr>
        <w:t>（例）</w:t>
      </w:r>
      <w:r w:rsidR="00E212C4" w:rsidRPr="00D035C7">
        <w:rPr>
          <w:rFonts w:asciiTheme="majorEastAsia" w:eastAsiaTheme="majorEastAsia" w:hAnsiTheme="majorEastAsia" w:cs="ＭＳe眠副..." w:hint="eastAsia"/>
          <w:color w:val="0070C0"/>
          <w:lang w:eastAsia="ja-JP"/>
        </w:rPr>
        <w:t>医薬品・生物学的製剤の場合</w:t>
      </w:r>
    </w:p>
    <w:p w14:paraId="10DAA931" w14:textId="0E2C89F3" w:rsidR="00E212C4" w:rsidRPr="0082122A" w:rsidRDefault="00E212C4" w:rsidP="00E212C4">
      <w:pPr>
        <w:pStyle w:val="a3"/>
        <w:rPr>
          <w:rFonts w:asciiTheme="majorEastAsia" w:eastAsiaTheme="majorEastAsia" w:hAnsiTheme="majorEastAsia" w:cs="ＭＳe眠副..."/>
          <w:color w:val="00B050"/>
          <w:lang w:eastAsia="ja-JP"/>
        </w:rPr>
      </w:pPr>
      <w:r w:rsidRPr="0082122A">
        <w:rPr>
          <w:rFonts w:asciiTheme="majorEastAsia" w:eastAsiaTheme="majorEastAsia" w:hAnsiTheme="majorEastAsia" w:cs="ＭＳe眠副..." w:hint="eastAsia"/>
          <w:color w:val="00B050"/>
          <w:lang w:eastAsia="ja-JP"/>
        </w:rPr>
        <w:t>・</w:t>
      </w:r>
      <w:r w:rsidRPr="0082122A">
        <w:rPr>
          <w:rFonts w:asciiTheme="majorEastAsia" w:eastAsiaTheme="majorEastAsia" w:hAnsiTheme="majorEastAsia" w:cs="ＭＳe眠副..."/>
          <w:color w:val="00B050"/>
          <w:lang w:eastAsia="ja-JP"/>
        </w:rPr>
        <w:t>A</w:t>
      </w:r>
      <w:r w:rsidRPr="0082122A">
        <w:rPr>
          <w:rFonts w:asciiTheme="majorEastAsia" w:eastAsiaTheme="majorEastAsia" w:hAnsiTheme="majorEastAsia" w:cs="ＭＳe眠副..." w:hint="eastAsia"/>
          <w:color w:val="00B050"/>
          <w:lang w:eastAsia="ja-JP"/>
        </w:rPr>
        <w:t xml:space="preserve">群：　</w:t>
      </w:r>
      <w:r w:rsidR="00035EC6" w:rsidRPr="0082122A">
        <w:rPr>
          <w:rFonts w:asciiTheme="majorEastAsia" w:eastAsiaTheme="majorEastAsia" w:hAnsiTheme="majorEastAsia" w:cs="ＭＳe眠副..." w:hint="eastAsia"/>
          <w:color w:val="00B050"/>
          <w:lang w:eastAsia="ja-JP"/>
        </w:rPr>
        <w:t>x</w:t>
      </w:r>
      <w:r w:rsidR="00035EC6" w:rsidRPr="0082122A">
        <w:rPr>
          <w:rFonts w:asciiTheme="majorEastAsia" w:eastAsiaTheme="majorEastAsia" w:hAnsiTheme="majorEastAsia" w:cs="ＭＳe眠副..."/>
          <w:color w:val="00B050"/>
          <w:lang w:eastAsia="ja-JP"/>
        </w:rPr>
        <w:t>x</w:t>
      </w:r>
      <w:r w:rsidRPr="0082122A">
        <w:rPr>
          <w:rFonts w:asciiTheme="majorEastAsia" w:eastAsiaTheme="majorEastAsia" w:hAnsiTheme="majorEastAsia" w:cs="ＭＳe眠副..." w:hint="eastAsia"/>
          <w:color w:val="00B050"/>
          <w:lang w:eastAsia="ja-JP"/>
        </w:rPr>
        <w:t>（</w:t>
      </w:r>
      <w:proofErr w:type="spellStart"/>
      <w:r w:rsidR="00B562F7">
        <w:rPr>
          <w:rFonts w:asciiTheme="majorEastAsia" w:eastAsiaTheme="majorEastAsia" w:hAnsiTheme="majorEastAsia" w:cs="ＭＳe眠副..." w:hint="eastAsia"/>
          <w:color w:val="00B050"/>
          <w:lang w:eastAsia="ja-JP"/>
        </w:rPr>
        <w:t>xx</w:t>
      </w:r>
      <w:proofErr w:type="spellEnd"/>
      <w:r w:rsidRPr="0082122A">
        <w:rPr>
          <w:rFonts w:asciiTheme="majorEastAsia" w:eastAsiaTheme="majorEastAsia" w:hAnsiTheme="majorEastAsia" w:cs="ＭＳe眠副..." w:hint="eastAsia"/>
          <w:color w:val="00B050"/>
          <w:lang w:eastAsia="ja-JP"/>
        </w:rPr>
        <w:t>製薬株式会社、商品名・・・錠）</w:t>
      </w:r>
    </w:p>
    <w:p w14:paraId="2F9981E3" w14:textId="656FF882" w:rsidR="00E212C4" w:rsidRPr="0082122A" w:rsidRDefault="00533EC7" w:rsidP="00533EC7">
      <w:pPr>
        <w:pStyle w:val="a3"/>
        <w:ind w:leftChars="100" w:left="220" w:firstLineChars="50" w:firstLine="105"/>
        <w:rPr>
          <w:rFonts w:asciiTheme="majorEastAsia" w:eastAsiaTheme="majorEastAsia" w:hAnsiTheme="majorEastAsia" w:cs="ＭＳe眠副..."/>
          <w:color w:val="00B050"/>
          <w:lang w:eastAsia="ja-JP"/>
        </w:rPr>
      </w:pPr>
      <w:r>
        <w:rPr>
          <w:rFonts w:asciiTheme="majorEastAsia" w:eastAsiaTheme="majorEastAsia" w:hAnsiTheme="majorEastAsia" w:cs="ＭＳe眠副..." w:hint="eastAsia"/>
          <w:color w:val="00B050"/>
          <w:lang w:eastAsia="ja-JP"/>
        </w:rPr>
        <w:t>1</w:t>
      </w:r>
      <w:r w:rsidR="00E212C4" w:rsidRPr="0082122A">
        <w:rPr>
          <w:rFonts w:asciiTheme="majorEastAsia" w:eastAsiaTheme="majorEastAsia" w:hAnsiTheme="majorEastAsia" w:cs="ＭＳe眠副..." w:hint="eastAsia"/>
          <w:color w:val="00B050"/>
          <w:lang w:eastAsia="ja-JP"/>
        </w:rPr>
        <w:t>回</w:t>
      </w:r>
      <w:r w:rsidR="00E212C4" w:rsidRPr="0082122A">
        <w:rPr>
          <w:rFonts w:asciiTheme="majorEastAsia" w:eastAsiaTheme="majorEastAsia" w:hAnsiTheme="majorEastAsia" w:cs="ＭＳe眠副..."/>
          <w:color w:val="00B050"/>
          <w:lang w:eastAsia="ja-JP"/>
        </w:rPr>
        <w:t>100mg</w:t>
      </w:r>
      <w:r w:rsidR="00E212C4" w:rsidRPr="0082122A">
        <w:rPr>
          <w:rFonts w:asciiTheme="majorEastAsia" w:eastAsiaTheme="majorEastAsia" w:hAnsiTheme="majorEastAsia" w:cs="ＭＳe眠副..." w:hint="eastAsia"/>
          <w:color w:val="00B050"/>
          <w:lang w:eastAsia="ja-JP"/>
        </w:rPr>
        <w:t>、１日２回７日間　経口投与</w:t>
      </w:r>
    </w:p>
    <w:p w14:paraId="2F18A713" w14:textId="63E475B9" w:rsidR="00E212C4" w:rsidRPr="00E212C4" w:rsidRDefault="00E212C4" w:rsidP="00E212C4">
      <w:pPr>
        <w:pStyle w:val="a3"/>
        <w:rPr>
          <w:rFonts w:asciiTheme="majorEastAsia" w:eastAsiaTheme="majorEastAsia" w:hAnsiTheme="majorEastAsia" w:cs="ＭＳe眠副..."/>
          <w:color w:val="00B050"/>
          <w:lang w:eastAsia="ja-JP"/>
        </w:rPr>
      </w:pPr>
      <w:r w:rsidRPr="0082122A">
        <w:rPr>
          <w:rFonts w:asciiTheme="majorEastAsia" w:eastAsiaTheme="majorEastAsia" w:hAnsiTheme="majorEastAsia" w:cs="ＭＳe眠副..." w:hint="eastAsia"/>
          <w:color w:val="00B050"/>
          <w:lang w:eastAsia="ja-JP"/>
        </w:rPr>
        <w:t>・</w:t>
      </w:r>
      <w:r w:rsidRPr="0082122A">
        <w:rPr>
          <w:rFonts w:asciiTheme="majorEastAsia" w:eastAsiaTheme="majorEastAsia" w:hAnsiTheme="majorEastAsia" w:cs="ＭＳe眠副..."/>
          <w:color w:val="00B050"/>
          <w:lang w:eastAsia="ja-JP"/>
        </w:rPr>
        <w:t>B</w:t>
      </w:r>
      <w:r w:rsidRPr="0082122A">
        <w:rPr>
          <w:rFonts w:asciiTheme="majorEastAsia" w:eastAsiaTheme="majorEastAsia" w:hAnsiTheme="majorEastAsia" w:cs="ＭＳe眠副..." w:hint="eastAsia"/>
          <w:color w:val="00B050"/>
          <w:lang w:eastAsia="ja-JP"/>
        </w:rPr>
        <w:t xml:space="preserve">群：　</w:t>
      </w:r>
      <w:r w:rsidR="00035EC6" w:rsidRPr="0082122A">
        <w:rPr>
          <w:rFonts w:asciiTheme="majorEastAsia" w:eastAsiaTheme="majorEastAsia" w:hAnsiTheme="majorEastAsia" w:cs="ＭＳe眠副..." w:hint="eastAsia"/>
          <w:color w:val="00B050"/>
          <w:lang w:eastAsia="ja-JP"/>
        </w:rPr>
        <w:t>x</w:t>
      </w:r>
      <w:r w:rsidR="00035EC6" w:rsidRPr="0082122A">
        <w:rPr>
          <w:rFonts w:asciiTheme="majorEastAsia" w:eastAsiaTheme="majorEastAsia" w:hAnsiTheme="majorEastAsia" w:cs="ＭＳe眠副..."/>
          <w:color w:val="00B050"/>
          <w:lang w:eastAsia="ja-JP"/>
        </w:rPr>
        <w:t>x</w:t>
      </w:r>
      <w:r w:rsidRPr="0082122A">
        <w:rPr>
          <w:rFonts w:asciiTheme="majorEastAsia" w:eastAsiaTheme="majorEastAsia" w:hAnsiTheme="majorEastAsia" w:cs="ＭＳe眠副..." w:hint="eastAsia"/>
          <w:color w:val="00B050"/>
          <w:lang w:eastAsia="ja-JP"/>
        </w:rPr>
        <w:t>（</w:t>
      </w:r>
      <w:proofErr w:type="spellStart"/>
      <w:r w:rsidR="00B562F7">
        <w:rPr>
          <w:rFonts w:asciiTheme="majorEastAsia" w:eastAsiaTheme="majorEastAsia" w:hAnsiTheme="majorEastAsia" w:cs="ＭＳe眠副..." w:hint="eastAsia"/>
          <w:color w:val="00B050"/>
          <w:lang w:eastAsia="ja-JP"/>
        </w:rPr>
        <w:t>xx</w:t>
      </w:r>
      <w:proofErr w:type="spellEnd"/>
      <w:r w:rsidRPr="0082122A">
        <w:rPr>
          <w:rFonts w:asciiTheme="majorEastAsia" w:eastAsiaTheme="majorEastAsia" w:hAnsiTheme="majorEastAsia" w:cs="ＭＳe眠副..." w:hint="eastAsia"/>
          <w:color w:val="00B050"/>
          <w:lang w:eastAsia="ja-JP"/>
        </w:rPr>
        <w:t>薬品株式会社、</w:t>
      </w:r>
      <w:r w:rsidRPr="00E212C4">
        <w:rPr>
          <w:rFonts w:asciiTheme="majorEastAsia" w:eastAsiaTheme="majorEastAsia" w:hAnsiTheme="majorEastAsia" w:cs="ＭＳe眠副..." w:hint="eastAsia"/>
          <w:color w:val="00B050"/>
          <w:lang w:eastAsia="ja-JP"/>
        </w:rPr>
        <w:t>商品名・・・錠）</w:t>
      </w:r>
    </w:p>
    <w:p w14:paraId="5FCE53ED" w14:textId="1877C8BB" w:rsidR="00E212C4" w:rsidRPr="00E212C4" w:rsidRDefault="00E212C4" w:rsidP="00E212C4">
      <w:pPr>
        <w:pStyle w:val="a3"/>
        <w:rPr>
          <w:rFonts w:asciiTheme="majorEastAsia" w:eastAsiaTheme="majorEastAsia" w:hAnsiTheme="majorEastAsia" w:cs="ＭＳe眠副..."/>
          <w:color w:val="00B050"/>
          <w:lang w:eastAsia="ja-JP"/>
        </w:rPr>
      </w:pPr>
      <w:r w:rsidRPr="00E212C4">
        <w:rPr>
          <w:rFonts w:asciiTheme="majorEastAsia" w:eastAsiaTheme="majorEastAsia" w:hAnsiTheme="majorEastAsia" w:cs="ＭＳe眠副..." w:hint="eastAsia"/>
          <w:color w:val="00B050"/>
          <w:lang w:eastAsia="ja-JP"/>
        </w:rPr>
        <w:t xml:space="preserve">　</w:t>
      </w:r>
      <w:r w:rsidR="00533EC7">
        <w:rPr>
          <w:rFonts w:asciiTheme="majorEastAsia" w:eastAsiaTheme="majorEastAsia" w:hAnsiTheme="majorEastAsia" w:cs="ＭＳe眠副..." w:hint="eastAsia"/>
          <w:color w:val="00B050"/>
          <w:lang w:eastAsia="ja-JP"/>
        </w:rPr>
        <w:t>1</w:t>
      </w:r>
      <w:r w:rsidRPr="00E212C4">
        <w:rPr>
          <w:rFonts w:asciiTheme="majorEastAsia" w:eastAsiaTheme="majorEastAsia" w:hAnsiTheme="majorEastAsia" w:cs="ＭＳe眠副..." w:hint="eastAsia"/>
          <w:color w:val="00B050"/>
          <w:lang w:eastAsia="ja-JP"/>
        </w:rPr>
        <w:t>回</w:t>
      </w:r>
      <w:r w:rsidRPr="00E212C4">
        <w:rPr>
          <w:rFonts w:asciiTheme="majorEastAsia" w:eastAsiaTheme="majorEastAsia" w:hAnsiTheme="majorEastAsia" w:cs="ＭＳe眠副..."/>
          <w:color w:val="00B050"/>
          <w:lang w:eastAsia="ja-JP"/>
        </w:rPr>
        <w:t>50mg</w:t>
      </w:r>
      <w:r w:rsidRPr="00E212C4">
        <w:rPr>
          <w:rFonts w:asciiTheme="majorEastAsia" w:eastAsiaTheme="majorEastAsia" w:hAnsiTheme="majorEastAsia" w:cs="ＭＳe眠副..." w:hint="eastAsia"/>
          <w:color w:val="00B050"/>
          <w:lang w:eastAsia="ja-JP"/>
        </w:rPr>
        <w:t>、１日１回３日間　経口投与</w:t>
      </w:r>
    </w:p>
    <w:p w14:paraId="097684A4" w14:textId="0C7735BB" w:rsidR="00E212C4" w:rsidRDefault="00E212C4" w:rsidP="00E212C4">
      <w:pPr>
        <w:pStyle w:val="a3"/>
        <w:rPr>
          <w:rFonts w:asciiTheme="majorEastAsia" w:eastAsiaTheme="majorEastAsia" w:hAnsiTheme="majorEastAsia" w:cs="ＭＳe眠副..."/>
          <w:color w:val="00B050"/>
          <w:lang w:eastAsia="ja-JP"/>
        </w:rPr>
      </w:pPr>
    </w:p>
    <w:p w14:paraId="22CB3D61" w14:textId="11CF81F5" w:rsidR="00E212C4" w:rsidRPr="0082122A" w:rsidRDefault="0031549C" w:rsidP="00E212C4">
      <w:pPr>
        <w:pStyle w:val="a3"/>
        <w:rPr>
          <w:rFonts w:asciiTheme="majorEastAsia" w:eastAsiaTheme="majorEastAsia" w:hAnsiTheme="majorEastAsia" w:cs="ＭＳe眠副..."/>
          <w:color w:val="00B050"/>
          <w:lang w:eastAsia="ja-JP"/>
        </w:rPr>
      </w:pPr>
      <w:r>
        <w:rPr>
          <w:rFonts w:asciiTheme="majorEastAsia" w:eastAsiaTheme="majorEastAsia" w:hAnsiTheme="majorEastAsia" w:cs="ＭＳe眠副..." w:hint="eastAsia"/>
          <w:color w:val="00B050"/>
          <w:lang w:eastAsia="ja-JP"/>
        </w:rPr>
        <w:t>（例）</w:t>
      </w:r>
      <w:r w:rsidR="00E212C4" w:rsidRPr="00D035C7">
        <w:rPr>
          <w:rFonts w:asciiTheme="majorEastAsia" w:eastAsiaTheme="majorEastAsia" w:hAnsiTheme="majorEastAsia" w:cs="ＭＳe眠副..." w:hint="eastAsia"/>
          <w:color w:val="0070C0"/>
          <w:lang w:eastAsia="ja-JP"/>
        </w:rPr>
        <w:t>医療機器の場合</w:t>
      </w:r>
    </w:p>
    <w:p w14:paraId="5CE4951E" w14:textId="305FAAA2" w:rsidR="00E212C4" w:rsidRDefault="00E212C4" w:rsidP="00ED1806">
      <w:pPr>
        <w:pStyle w:val="a3"/>
        <w:ind w:left="102" w:firstLine="0"/>
        <w:rPr>
          <w:rFonts w:asciiTheme="majorEastAsia" w:eastAsiaTheme="majorEastAsia" w:hAnsiTheme="majorEastAsia" w:cs="ＭＳe眠副..."/>
          <w:b/>
          <w:lang w:eastAsia="ja-JP"/>
        </w:rPr>
      </w:pPr>
      <w:r w:rsidRPr="0082122A">
        <w:rPr>
          <w:rFonts w:asciiTheme="majorEastAsia" w:eastAsiaTheme="majorEastAsia" w:hAnsiTheme="majorEastAsia" w:cs="ＭＳe眠副..." w:hint="eastAsia"/>
          <w:color w:val="00B050"/>
          <w:lang w:eastAsia="ja-JP"/>
        </w:rPr>
        <w:t>カテーテルを用いた冠動脈バイパス拡張術を行う。呼吸と脈が安定した後に</w:t>
      </w:r>
      <w:r w:rsidR="00B562F7">
        <w:rPr>
          <w:rFonts w:asciiTheme="majorEastAsia" w:eastAsiaTheme="majorEastAsia" w:hAnsiTheme="majorEastAsia" w:cs="ＭＳe眠副..." w:hint="eastAsia"/>
          <w:color w:val="00B050"/>
          <w:lang w:eastAsia="ja-JP"/>
        </w:rPr>
        <w:t>xx</w:t>
      </w:r>
      <w:r w:rsidRPr="0082122A">
        <w:rPr>
          <w:rFonts w:asciiTheme="majorEastAsia" w:eastAsiaTheme="majorEastAsia" w:hAnsiTheme="majorEastAsia" w:cs="ＭＳe眠副..." w:hint="eastAsia"/>
          <w:color w:val="00B050"/>
          <w:lang w:eastAsia="ja-JP"/>
        </w:rPr>
        <w:t>メーターを</w:t>
      </w:r>
      <w:r w:rsidRPr="00E212C4">
        <w:rPr>
          <w:rFonts w:asciiTheme="majorEastAsia" w:eastAsiaTheme="majorEastAsia" w:hAnsiTheme="majorEastAsia" w:cs="ＭＳe眠副..." w:hint="eastAsia"/>
          <w:color w:val="00B050"/>
          <w:lang w:eastAsia="ja-JP"/>
        </w:rPr>
        <w:t>上腕部に取り付け、測定を行う。起床時は、なるべく寝床から出ずにそのまま測定することが望ましい。</w:t>
      </w:r>
      <w:r w:rsidR="00B562F7">
        <w:rPr>
          <w:rFonts w:asciiTheme="majorEastAsia" w:eastAsiaTheme="majorEastAsia" w:hAnsiTheme="majorEastAsia" w:cs="ＭＳe眠副..." w:hint="eastAsia"/>
          <w:color w:val="00B050"/>
          <w:lang w:eastAsia="ja-JP"/>
        </w:rPr>
        <w:t>xx</w:t>
      </w:r>
      <w:r w:rsidRPr="00E212C4">
        <w:rPr>
          <w:rFonts w:asciiTheme="majorEastAsia" w:eastAsiaTheme="majorEastAsia" w:hAnsiTheme="majorEastAsia" w:cs="ＭＳe眠副..." w:hint="eastAsia"/>
          <w:color w:val="00B050"/>
          <w:lang w:eastAsia="ja-JP"/>
        </w:rPr>
        <w:t>メーターは介入期間中</w:t>
      </w:r>
      <w:r w:rsidRPr="00E212C4">
        <w:rPr>
          <w:rFonts w:asciiTheme="majorEastAsia" w:eastAsiaTheme="majorEastAsia" w:hAnsiTheme="majorEastAsia" w:cs="ＭＳe眠副..."/>
          <w:color w:val="00B050"/>
          <w:lang w:eastAsia="ja-JP"/>
        </w:rPr>
        <w:t>6</w:t>
      </w:r>
      <w:r w:rsidRPr="00E212C4">
        <w:rPr>
          <w:rFonts w:asciiTheme="majorEastAsia" w:eastAsiaTheme="majorEastAsia" w:hAnsiTheme="majorEastAsia" w:cs="ＭＳe眠副..." w:hint="eastAsia"/>
          <w:color w:val="00B050"/>
          <w:lang w:eastAsia="ja-JP"/>
        </w:rPr>
        <w:t>ヵ月間使用する。測定結果は患者日誌に記録す</w:t>
      </w:r>
      <w:r w:rsidR="00B562F7">
        <w:rPr>
          <w:rFonts w:asciiTheme="majorEastAsia" w:eastAsiaTheme="majorEastAsia" w:hAnsiTheme="majorEastAsia" w:cs="ＭＳe眠副..." w:hint="eastAsia"/>
          <w:color w:val="00B050"/>
          <w:lang w:eastAsia="ja-JP"/>
        </w:rPr>
        <w:t>る</w:t>
      </w:r>
      <w:r w:rsidRPr="00E212C4">
        <w:rPr>
          <w:rFonts w:asciiTheme="majorEastAsia" w:eastAsiaTheme="majorEastAsia" w:hAnsiTheme="majorEastAsia" w:cs="ＭＳe眠副..." w:hint="eastAsia"/>
          <w:color w:val="00B050"/>
          <w:lang w:eastAsia="ja-JP"/>
        </w:rPr>
        <w:t>。</w:t>
      </w:r>
    </w:p>
    <w:p w14:paraId="08E98C72" w14:textId="2C230B82" w:rsidR="000A4BDD" w:rsidRDefault="000A4BDD" w:rsidP="0081593F">
      <w:pPr>
        <w:pStyle w:val="a3"/>
        <w:rPr>
          <w:rFonts w:asciiTheme="majorEastAsia" w:eastAsiaTheme="majorEastAsia" w:hAnsiTheme="majorEastAsia"/>
          <w:color w:val="FF0000"/>
          <w:sz w:val="20"/>
          <w:lang w:eastAsia="ja-JP"/>
        </w:rPr>
      </w:pPr>
    </w:p>
    <w:p w14:paraId="577D40A9" w14:textId="77777777" w:rsidR="003455CD" w:rsidRDefault="003455CD" w:rsidP="0081593F">
      <w:pPr>
        <w:pStyle w:val="a3"/>
        <w:rPr>
          <w:rFonts w:asciiTheme="majorEastAsia" w:eastAsiaTheme="majorEastAsia" w:hAnsiTheme="majorEastAsia"/>
          <w:color w:val="FF0000"/>
          <w:sz w:val="20"/>
          <w:lang w:eastAsia="ja-JP"/>
        </w:rPr>
      </w:pPr>
    </w:p>
    <w:p w14:paraId="02BDA771" w14:textId="36829945" w:rsidR="00085589" w:rsidRPr="006532EF" w:rsidRDefault="003C065A" w:rsidP="0081593F">
      <w:pPr>
        <w:pStyle w:val="a3"/>
        <w:rPr>
          <w:rFonts w:asciiTheme="majorEastAsia" w:eastAsiaTheme="majorEastAsia" w:hAnsiTheme="majorEastAsia"/>
          <w:b/>
          <w:lang w:eastAsia="ja-JP"/>
        </w:rPr>
      </w:pPr>
      <w:r>
        <w:rPr>
          <w:rFonts w:asciiTheme="majorEastAsia" w:eastAsiaTheme="majorEastAsia" w:hAnsiTheme="majorEastAsia"/>
          <w:b/>
          <w:lang w:eastAsia="ja-JP"/>
        </w:rPr>
        <w:t>6</w:t>
      </w:r>
      <w:r w:rsidR="00415890" w:rsidRPr="006532EF">
        <w:rPr>
          <w:rFonts w:asciiTheme="majorEastAsia" w:eastAsiaTheme="majorEastAsia" w:hAnsiTheme="majorEastAsia" w:hint="eastAsia"/>
          <w:b/>
          <w:lang w:eastAsia="ja-JP"/>
        </w:rPr>
        <w:t>.</w:t>
      </w:r>
      <w:r w:rsidR="00E212C4">
        <w:rPr>
          <w:rFonts w:asciiTheme="majorEastAsia" w:eastAsiaTheme="majorEastAsia" w:hAnsiTheme="majorEastAsia"/>
          <w:b/>
          <w:lang w:eastAsia="ja-JP"/>
        </w:rPr>
        <w:t>5</w:t>
      </w:r>
      <w:r w:rsidR="00415890" w:rsidRPr="006532EF">
        <w:rPr>
          <w:rFonts w:asciiTheme="majorEastAsia" w:eastAsiaTheme="majorEastAsia" w:hAnsiTheme="majorEastAsia" w:hint="eastAsia"/>
          <w:b/>
          <w:lang w:eastAsia="ja-JP"/>
        </w:rPr>
        <w:t xml:space="preserve"> </w:t>
      </w:r>
      <w:r w:rsidR="00B85263">
        <w:rPr>
          <w:rFonts w:asciiTheme="majorEastAsia" w:eastAsiaTheme="majorEastAsia" w:hAnsiTheme="majorEastAsia" w:hint="eastAsia"/>
          <w:b/>
          <w:lang w:eastAsia="ja-JP"/>
        </w:rPr>
        <w:t>予定登録者</w:t>
      </w:r>
      <w:r w:rsidR="00415890" w:rsidRPr="006532EF">
        <w:rPr>
          <w:rFonts w:asciiTheme="majorEastAsia" w:eastAsiaTheme="majorEastAsia" w:hAnsiTheme="majorEastAsia" w:hint="eastAsia"/>
          <w:b/>
          <w:lang w:eastAsia="ja-JP"/>
        </w:rPr>
        <w:t>数と</w:t>
      </w:r>
      <w:r w:rsidR="00085589" w:rsidRPr="006532EF">
        <w:rPr>
          <w:rFonts w:asciiTheme="majorEastAsia" w:eastAsiaTheme="majorEastAsia" w:hAnsiTheme="majorEastAsia" w:cs="ＭＳe眠副..." w:hint="eastAsia"/>
          <w:b/>
          <w:lang w:eastAsia="ja-JP"/>
        </w:rPr>
        <w:t>対象者の参加予定期間及び観察期間</w:t>
      </w:r>
    </w:p>
    <w:p w14:paraId="6597F0AD" w14:textId="77777777" w:rsidR="00B85263" w:rsidRPr="00B562F7" w:rsidRDefault="00085589" w:rsidP="00B85263">
      <w:pPr>
        <w:pStyle w:val="a3"/>
        <w:rPr>
          <w:rFonts w:asciiTheme="majorEastAsia" w:eastAsiaTheme="majorEastAsia" w:hAnsiTheme="majorEastAsia" w:cs="ＭＳe眠副..."/>
          <w:color w:val="FF0000"/>
          <w:lang w:eastAsia="ja-JP"/>
        </w:rPr>
      </w:pPr>
      <w:r w:rsidRPr="00B562F7">
        <w:rPr>
          <w:rFonts w:asciiTheme="majorEastAsia" w:eastAsiaTheme="majorEastAsia" w:hAnsiTheme="majorEastAsia" w:cs="ＭＳe眠副..." w:hint="eastAsia"/>
          <w:color w:val="FF0000"/>
          <w:lang w:eastAsia="ja-JP"/>
        </w:rPr>
        <w:t>観察期間とは</w:t>
      </w:r>
      <w:r w:rsidR="00B85263" w:rsidRPr="00B562F7">
        <w:rPr>
          <w:rFonts w:asciiTheme="majorEastAsia" w:eastAsiaTheme="majorEastAsia" w:hAnsiTheme="majorEastAsia" w:cs="ＭＳe眠副..." w:hint="eastAsia"/>
          <w:color w:val="FF0000"/>
          <w:lang w:eastAsia="ja-JP"/>
        </w:rPr>
        <w:t>、</w:t>
      </w:r>
      <w:r w:rsidRPr="00B562F7">
        <w:rPr>
          <w:rFonts w:asciiTheme="majorEastAsia" w:eastAsiaTheme="majorEastAsia" w:hAnsiTheme="majorEastAsia" w:cs="ＭＳe眠副..." w:hint="eastAsia"/>
          <w:color w:val="FF0000"/>
          <w:lang w:eastAsia="ja-JP"/>
        </w:rPr>
        <w:t>最初の症例を登録したときから臨床研究の内容に関する事項として記載し</w:t>
      </w:r>
      <w:r w:rsidR="00B85263" w:rsidRPr="00B562F7">
        <w:rPr>
          <w:rFonts w:asciiTheme="majorEastAsia" w:eastAsiaTheme="majorEastAsia" w:hAnsiTheme="majorEastAsia" w:cs="ＭＳe眠副..." w:hint="eastAsia"/>
          <w:color w:val="FF0000"/>
          <w:lang w:eastAsia="ja-JP"/>
        </w:rPr>
        <w:t>た</w:t>
      </w:r>
    </w:p>
    <w:p w14:paraId="1EED682D" w14:textId="7A85443E" w:rsidR="00085589" w:rsidRPr="00B562F7" w:rsidRDefault="00085589" w:rsidP="00B85263">
      <w:pPr>
        <w:pStyle w:val="a3"/>
        <w:rPr>
          <w:rFonts w:asciiTheme="majorEastAsia" w:eastAsiaTheme="majorEastAsia" w:hAnsiTheme="majorEastAsia" w:cs="ＭＳe眠副..."/>
          <w:color w:val="FF0000"/>
          <w:lang w:eastAsia="ja-JP"/>
        </w:rPr>
      </w:pPr>
      <w:r w:rsidRPr="00B562F7">
        <w:rPr>
          <w:rFonts w:asciiTheme="majorEastAsia" w:eastAsiaTheme="majorEastAsia" w:hAnsiTheme="majorEastAsia" w:cs="ＭＳe眠副..." w:hint="eastAsia"/>
          <w:color w:val="FF0000"/>
          <w:lang w:eastAsia="ja-JP"/>
        </w:rPr>
        <w:t>全ての評価項目に係るデータの収集を行うための期間が終了したときまでの期間をいう。</w:t>
      </w:r>
    </w:p>
    <w:p w14:paraId="14C251F4" w14:textId="77777777" w:rsidR="00085589" w:rsidRPr="00B562F7" w:rsidRDefault="00085589" w:rsidP="0081593F">
      <w:pPr>
        <w:pStyle w:val="a3"/>
        <w:rPr>
          <w:rFonts w:asciiTheme="majorEastAsia" w:eastAsiaTheme="majorEastAsia" w:hAnsiTheme="majorEastAsia" w:cs="ＭＳe眠副..."/>
          <w:color w:val="FF0000"/>
          <w:lang w:eastAsia="ja-JP"/>
        </w:rPr>
      </w:pPr>
      <w:r w:rsidRPr="00B562F7">
        <w:rPr>
          <w:rFonts w:asciiTheme="majorEastAsia" w:eastAsiaTheme="majorEastAsia" w:hAnsiTheme="majorEastAsia" w:cs="ＭＳe眠副..." w:hint="eastAsia"/>
          <w:color w:val="FF0000"/>
          <w:lang w:eastAsia="ja-JP"/>
        </w:rPr>
        <w:t>観察期間を含む全ての臨床研究の工程と期間</w:t>
      </w:r>
      <w:r w:rsidR="001A5855" w:rsidRPr="00B562F7">
        <w:rPr>
          <w:rFonts w:asciiTheme="majorEastAsia" w:eastAsiaTheme="majorEastAsia" w:hAnsiTheme="majorEastAsia" w:cs="ＭＳe眠副..." w:hint="eastAsia"/>
          <w:color w:val="FF0000"/>
          <w:lang w:eastAsia="ja-JP"/>
        </w:rPr>
        <w:t>を</w:t>
      </w:r>
      <w:r w:rsidRPr="00B562F7">
        <w:rPr>
          <w:rFonts w:asciiTheme="majorEastAsia" w:eastAsiaTheme="majorEastAsia" w:hAnsiTheme="majorEastAsia" w:cs="ＭＳe眠副..." w:hint="eastAsia"/>
          <w:color w:val="FF0000"/>
          <w:lang w:eastAsia="ja-JP"/>
        </w:rPr>
        <w:t>説明する。</w:t>
      </w:r>
    </w:p>
    <w:p w14:paraId="7DCEBBAE" w14:textId="77777777" w:rsidR="00085589" w:rsidRPr="00B562F7" w:rsidRDefault="00085589" w:rsidP="0081593F">
      <w:pPr>
        <w:pStyle w:val="a3"/>
        <w:rPr>
          <w:rFonts w:asciiTheme="majorEastAsia" w:eastAsiaTheme="majorEastAsia" w:hAnsiTheme="majorEastAsia" w:cs="ＭＳe眠副..."/>
          <w:color w:val="FF0000"/>
          <w:lang w:eastAsia="ja-JP"/>
        </w:rPr>
      </w:pPr>
      <w:r w:rsidRPr="00B562F7">
        <w:rPr>
          <w:rFonts w:asciiTheme="majorEastAsia" w:eastAsiaTheme="majorEastAsia" w:hAnsiTheme="majorEastAsia" w:cs="ＭＳe眠副..." w:hint="eastAsia"/>
          <w:color w:val="FF0000"/>
          <w:lang w:eastAsia="ja-JP"/>
        </w:rPr>
        <w:t>埋込み型医療機器等研究終了後にも配慮が必要なものに関しては、研究終了後のフォローア</w:t>
      </w:r>
    </w:p>
    <w:p w14:paraId="3BDF9583" w14:textId="4648EAE0" w:rsidR="00170260" w:rsidRDefault="00085589" w:rsidP="00FB1526">
      <w:pPr>
        <w:pStyle w:val="a3"/>
        <w:rPr>
          <w:rFonts w:asciiTheme="majorEastAsia" w:eastAsiaTheme="majorEastAsia" w:hAnsiTheme="majorEastAsia"/>
          <w:color w:val="FF0000"/>
          <w:lang w:eastAsia="ja-JP"/>
        </w:rPr>
      </w:pPr>
      <w:r w:rsidRPr="00B562F7">
        <w:rPr>
          <w:rFonts w:asciiTheme="majorEastAsia" w:eastAsiaTheme="majorEastAsia" w:hAnsiTheme="majorEastAsia" w:cs="ＭＳe眠副..." w:hint="eastAsia"/>
          <w:color w:val="FF0000"/>
          <w:lang w:eastAsia="ja-JP"/>
        </w:rPr>
        <w:t>ップ</w:t>
      </w:r>
      <w:r w:rsidR="00B85263" w:rsidRPr="00B562F7">
        <w:rPr>
          <w:rFonts w:asciiTheme="majorEastAsia" w:eastAsiaTheme="majorEastAsia" w:hAnsiTheme="majorEastAsia" w:cs="ＭＳe眠副..." w:hint="eastAsia"/>
          <w:color w:val="FF0000"/>
          <w:lang w:eastAsia="ja-JP"/>
        </w:rPr>
        <w:t>期間及び</w:t>
      </w:r>
      <w:r w:rsidRPr="00B562F7">
        <w:rPr>
          <w:rFonts w:asciiTheme="majorEastAsia" w:eastAsiaTheme="majorEastAsia" w:hAnsiTheme="majorEastAsia" w:cs="ＭＳe眠副..." w:hint="eastAsia"/>
          <w:color w:val="FF0000"/>
          <w:lang w:eastAsia="ja-JP"/>
        </w:rPr>
        <w:t>内容を明らかにすること。</w:t>
      </w:r>
    </w:p>
    <w:p w14:paraId="16F5E2FC" w14:textId="09463494" w:rsidR="001B6AF9" w:rsidRDefault="00B85263" w:rsidP="48F570A7">
      <w:pPr>
        <w:pStyle w:val="a3"/>
        <w:rPr>
          <w:rFonts w:asciiTheme="majorEastAsia" w:eastAsiaTheme="majorEastAsia" w:hAnsiTheme="majorEastAsia"/>
          <w:lang w:eastAsia="ja-JP"/>
        </w:rPr>
      </w:pPr>
      <w:r w:rsidRPr="48F570A7">
        <w:rPr>
          <w:rFonts w:asciiTheme="majorEastAsia" w:eastAsiaTheme="majorEastAsia" w:hAnsiTheme="majorEastAsia"/>
          <w:lang w:eastAsia="ja-JP"/>
        </w:rPr>
        <w:t>予定登録</w:t>
      </w:r>
      <w:r w:rsidR="00415890" w:rsidRPr="48F570A7">
        <w:rPr>
          <w:rFonts w:asciiTheme="majorEastAsia" w:eastAsiaTheme="majorEastAsia" w:hAnsiTheme="majorEastAsia"/>
          <w:lang w:eastAsia="ja-JP"/>
        </w:rPr>
        <w:t>者数:</w:t>
      </w:r>
      <w:r w:rsidR="00CF1320" w:rsidRPr="48F570A7">
        <w:rPr>
          <w:rFonts w:asciiTheme="majorEastAsia" w:eastAsiaTheme="majorEastAsia" w:hAnsiTheme="majorEastAsia"/>
          <w:lang w:eastAsia="ja-JP"/>
        </w:rPr>
        <w:t>xx</w:t>
      </w:r>
      <w:r w:rsidR="00415890" w:rsidRPr="48F570A7">
        <w:rPr>
          <w:rFonts w:asciiTheme="majorEastAsia" w:eastAsiaTheme="majorEastAsia" w:hAnsiTheme="majorEastAsia"/>
          <w:lang w:eastAsia="ja-JP"/>
        </w:rPr>
        <w:t>例(</w:t>
      </w:r>
      <w:r w:rsidR="009F0643" w:rsidRPr="48F570A7">
        <w:rPr>
          <w:rFonts w:asciiTheme="majorEastAsia" w:eastAsiaTheme="majorEastAsia" w:hAnsiTheme="majorEastAsia"/>
          <w:lang w:eastAsia="ja-JP"/>
        </w:rPr>
        <w:t>各群</w:t>
      </w:r>
      <w:r w:rsidR="00CF1320" w:rsidRPr="48F570A7">
        <w:rPr>
          <w:rFonts w:asciiTheme="majorEastAsia" w:eastAsiaTheme="majorEastAsia" w:hAnsiTheme="majorEastAsia"/>
          <w:lang w:eastAsia="ja-JP"/>
        </w:rPr>
        <w:t>xx</w:t>
      </w:r>
      <w:r w:rsidR="00415890" w:rsidRPr="48F570A7">
        <w:rPr>
          <w:rFonts w:asciiTheme="majorEastAsia" w:eastAsiaTheme="majorEastAsia" w:hAnsiTheme="majorEastAsia"/>
          <w:lang w:eastAsia="ja-JP"/>
        </w:rPr>
        <w:t>例)</w:t>
      </w:r>
      <w:r w:rsidR="001440AD" w:rsidRPr="48F570A7">
        <w:rPr>
          <w:rFonts w:asciiTheme="majorEastAsia" w:eastAsiaTheme="majorEastAsia" w:hAnsiTheme="majorEastAsia"/>
          <w:lang w:eastAsia="ja-JP"/>
        </w:rPr>
        <w:t xml:space="preserve"> </w:t>
      </w:r>
    </w:p>
    <w:p w14:paraId="655BC684" w14:textId="77777777" w:rsidR="00F223D8" w:rsidRDefault="00F223D8" w:rsidP="48F570A7">
      <w:pPr>
        <w:pStyle w:val="a3"/>
        <w:rPr>
          <w:rFonts w:asciiTheme="majorEastAsia" w:eastAsiaTheme="majorEastAsia" w:hAnsiTheme="majorEastAsia"/>
          <w:lang w:eastAsia="ja-JP"/>
        </w:rPr>
      </w:pPr>
    </w:p>
    <w:p w14:paraId="671CD447" w14:textId="4F7A472F" w:rsidR="00581618" w:rsidRDefault="00581618" w:rsidP="00F223D8">
      <w:pPr>
        <w:pStyle w:val="a3"/>
        <w:ind w:left="110" w:hanging="8"/>
        <w:rPr>
          <w:rFonts w:asciiTheme="majorEastAsia" w:eastAsiaTheme="majorEastAsia" w:hAnsiTheme="majorEastAsia"/>
          <w:color w:val="0070C0"/>
          <w:lang w:eastAsia="ja-JP"/>
        </w:rPr>
      </w:pPr>
      <w:r w:rsidRPr="00B25CAF">
        <w:rPr>
          <w:rFonts w:asciiTheme="majorEastAsia" w:eastAsiaTheme="majorEastAsia" w:hAnsiTheme="majorEastAsia" w:hint="eastAsia"/>
          <w:color w:val="0070C0"/>
          <w:lang w:eastAsia="ja-JP"/>
        </w:rPr>
        <w:t>多施設共同研究の場合、各施設における予定登録者数の目安が設定できるようであれば、記載する。</w:t>
      </w:r>
    </w:p>
    <w:p w14:paraId="2109C113" w14:textId="77777777" w:rsidR="00F223D8" w:rsidRPr="00B25CAF" w:rsidRDefault="00F223D8" w:rsidP="00B25CAF">
      <w:pPr>
        <w:pStyle w:val="a3"/>
        <w:ind w:left="110" w:hanging="8"/>
        <w:rPr>
          <w:rFonts w:asciiTheme="majorEastAsia" w:eastAsiaTheme="majorEastAsia" w:hAnsiTheme="majorEastAsia"/>
          <w:color w:val="0070C0"/>
          <w:lang w:eastAsia="ja-JP"/>
        </w:rPr>
      </w:pPr>
    </w:p>
    <w:p w14:paraId="79715290" w14:textId="76631EC7" w:rsidR="48F570A7" w:rsidRPr="00B25CAF" w:rsidRDefault="5AC2443C" w:rsidP="00F223D8">
      <w:pPr>
        <w:pStyle w:val="a3"/>
        <w:rPr>
          <w:rFonts w:asciiTheme="majorEastAsia" w:eastAsiaTheme="majorEastAsia" w:hAnsiTheme="majorEastAsia"/>
          <w:color w:val="00B050"/>
          <w:lang w:eastAsia="ja-JP"/>
        </w:rPr>
      </w:pPr>
      <w:r w:rsidRPr="00B25CAF">
        <w:rPr>
          <w:rFonts w:asciiTheme="majorEastAsia" w:eastAsiaTheme="majorEastAsia" w:hAnsiTheme="majorEastAsia"/>
          <w:color w:val="00B050"/>
          <w:lang w:eastAsia="ja-JP"/>
        </w:rPr>
        <w:t xml:space="preserve">(例1) </w:t>
      </w:r>
      <w:r w:rsidR="00581618" w:rsidRPr="00B25CAF">
        <w:rPr>
          <w:rFonts w:asciiTheme="majorEastAsia" w:eastAsiaTheme="majorEastAsia" w:hAnsiTheme="majorEastAsia" w:hint="eastAsia"/>
          <w:color w:val="00B050"/>
          <w:lang w:eastAsia="ja-JP"/>
        </w:rPr>
        <w:t>各</w:t>
      </w:r>
      <w:r w:rsidR="6C1C53B2" w:rsidRPr="00B25CAF">
        <w:rPr>
          <w:rFonts w:asciiTheme="majorEastAsia" w:eastAsiaTheme="majorEastAsia" w:hAnsiTheme="majorEastAsia"/>
          <w:color w:val="00B050"/>
          <w:lang w:eastAsia="ja-JP"/>
        </w:rPr>
        <w:t>施設 ●</w:t>
      </w:r>
      <w:r w:rsidR="00516EB0" w:rsidRPr="00B25CAF">
        <w:rPr>
          <w:rFonts w:asciiTheme="majorEastAsia" w:eastAsiaTheme="majorEastAsia" w:hAnsiTheme="majorEastAsia" w:hint="eastAsia"/>
          <w:color w:val="00B050"/>
          <w:lang w:eastAsia="ja-JP"/>
        </w:rPr>
        <w:t>～〇</w:t>
      </w:r>
      <w:r w:rsidR="6C1C53B2" w:rsidRPr="00B25CAF">
        <w:rPr>
          <w:rFonts w:asciiTheme="majorEastAsia" w:eastAsiaTheme="majorEastAsia" w:hAnsiTheme="majorEastAsia"/>
          <w:color w:val="00B050"/>
          <w:lang w:eastAsia="ja-JP"/>
        </w:rPr>
        <w:t>例</w:t>
      </w:r>
    </w:p>
    <w:p w14:paraId="438B773A" w14:textId="65433F21" w:rsidR="380F97FC" w:rsidRPr="00B25CAF" w:rsidRDefault="380F97FC" w:rsidP="48F570A7">
      <w:pPr>
        <w:pStyle w:val="a3"/>
        <w:rPr>
          <w:rFonts w:asciiTheme="majorEastAsia" w:eastAsiaTheme="majorEastAsia" w:hAnsiTheme="majorEastAsia"/>
          <w:color w:val="00B050"/>
          <w:lang w:eastAsia="ja-JP"/>
        </w:rPr>
      </w:pPr>
      <w:r w:rsidRPr="00B25CAF">
        <w:rPr>
          <w:rFonts w:asciiTheme="majorEastAsia" w:eastAsiaTheme="majorEastAsia" w:hAnsiTheme="majorEastAsia"/>
          <w:color w:val="00B050"/>
          <w:lang w:eastAsia="ja-JP"/>
        </w:rPr>
        <w:t xml:space="preserve">　　 </w:t>
      </w:r>
    </w:p>
    <w:p w14:paraId="0DDAF8B4" w14:textId="67F9B739" w:rsidR="07B8CC4A" w:rsidRPr="00B25CAF" w:rsidRDefault="07B8CC4A" w:rsidP="48F570A7">
      <w:pPr>
        <w:pStyle w:val="a3"/>
        <w:rPr>
          <w:rFonts w:asciiTheme="majorEastAsia" w:eastAsiaTheme="majorEastAsia" w:hAnsiTheme="majorEastAsia"/>
          <w:color w:val="00B050"/>
          <w:lang w:eastAsia="ja-JP"/>
        </w:rPr>
      </w:pPr>
      <w:r w:rsidRPr="00B25CAF">
        <w:rPr>
          <w:rFonts w:asciiTheme="majorEastAsia" w:eastAsiaTheme="majorEastAsia" w:hAnsiTheme="majorEastAsia"/>
          <w:color w:val="00B050"/>
          <w:lang w:eastAsia="ja-JP"/>
        </w:rPr>
        <w:t>(例2)</w:t>
      </w:r>
      <w:r w:rsidR="43575EBC" w:rsidRPr="00B25CAF">
        <w:rPr>
          <w:rFonts w:asciiTheme="majorEastAsia" w:eastAsiaTheme="majorEastAsia" w:hAnsiTheme="majorEastAsia"/>
          <w:color w:val="00B050"/>
          <w:lang w:eastAsia="ja-JP"/>
        </w:rPr>
        <w:t xml:space="preserve"> </w:t>
      </w:r>
      <w:r w:rsidR="70C114C9" w:rsidRPr="00B25CAF">
        <w:rPr>
          <w:rFonts w:asciiTheme="majorEastAsia" w:eastAsiaTheme="majorEastAsia" w:hAnsiTheme="majorEastAsia"/>
          <w:color w:val="00B050"/>
          <w:lang w:eastAsia="ja-JP"/>
        </w:rPr>
        <w:t>●●病院</w:t>
      </w:r>
      <w:r w:rsidR="44A0979B" w:rsidRPr="00B25CAF">
        <w:rPr>
          <w:rFonts w:asciiTheme="majorEastAsia" w:eastAsiaTheme="majorEastAsia" w:hAnsiTheme="majorEastAsia"/>
          <w:color w:val="00B050"/>
          <w:lang w:eastAsia="ja-JP"/>
        </w:rPr>
        <w:t xml:space="preserve">　▲▲例</w:t>
      </w:r>
    </w:p>
    <w:p w14:paraId="25B43F36" w14:textId="0A52D941" w:rsidR="44A0979B" w:rsidRPr="00B25CAF" w:rsidRDefault="44A0979B" w:rsidP="48F570A7">
      <w:pPr>
        <w:pStyle w:val="a3"/>
        <w:rPr>
          <w:rFonts w:asciiTheme="majorEastAsia" w:eastAsiaTheme="majorEastAsia" w:hAnsiTheme="majorEastAsia"/>
          <w:color w:val="00B050"/>
          <w:lang w:eastAsia="ja-JP"/>
        </w:rPr>
      </w:pPr>
      <w:r w:rsidRPr="00B25CAF">
        <w:rPr>
          <w:rFonts w:asciiTheme="majorEastAsia" w:eastAsiaTheme="majorEastAsia" w:hAnsiTheme="majorEastAsia"/>
          <w:color w:val="00B050"/>
          <w:lang w:eastAsia="ja-JP"/>
        </w:rPr>
        <w:t xml:space="preserve">　　　■■病院　▲▲例</w:t>
      </w:r>
    </w:p>
    <w:p w14:paraId="153662CC" w14:textId="2104D774" w:rsidR="48F570A7" w:rsidRDefault="48F570A7" w:rsidP="48F570A7">
      <w:pPr>
        <w:pStyle w:val="a3"/>
        <w:rPr>
          <w:rFonts w:asciiTheme="majorEastAsia" w:eastAsiaTheme="majorEastAsia" w:hAnsiTheme="majorEastAsia"/>
          <w:lang w:eastAsia="ja-JP"/>
        </w:rPr>
      </w:pPr>
    </w:p>
    <w:p w14:paraId="5ED38BB2" w14:textId="06A49B0C" w:rsidR="48F570A7" w:rsidRPr="00F223D8" w:rsidRDefault="48F570A7" w:rsidP="48F570A7">
      <w:pPr>
        <w:pStyle w:val="a3"/>
        <w:rPr>
          <w:rFonts w:asciiTheme="majorEastAsia" w:eastAsiaTheme="majorEastAsia" w:hAnsiTheme="majorEastAsia"/>
          <w:lang w:eastAsia="ja-JP"/>
        </w:rPr>
      </w:pPr>
    </w:p>
    <w:p w14:paraId="721189D4" w14:textId="77777777" w:rsidR="007314F4" w:rsidRPr="00A14A3E" w:rsidRDefault="007314F4" w:rsidP="001B6AF9">
      <w:pPr>
        <w:pStyle w:val="a3"/>
        <w:rPr>
          <w:rFonts w:asciiTheme="majorEastAsia" w:eastAsiaTheme="majorEastAsia" w:hAnsiTheme="majorEastAsia"/>
          <w:lang w:eastAsia="ja-JP"/>
        </w:rPr>
      </w:pPr>
    </w:p>
    <w:p w14:paraId="25E17145" w14:textId="686DE7CC" w:rsidR="00197734" w:rsidRPr="00A14A3E" w:rsidRDefault="00415890" w:rsidP="001B6AF9">
      <w:pPr>
        <w:pStyle w:val="a3"/>
        <w:ind w:left="0" w:firstLineChars="50" w:firstLine="104"/>
        <w:rPr>
          <w:rFonts w:asciiTheme="majorEastAsia" w:eastAsiaTheme="majorEastAsia" w:hAnsiTheme="majorEastAsia"/>
          <w:spacing w:val="-3"/>
          <w:lang w:eastAsia="ja-JP"/>
        </w:rPr>
      </w:pPr>
      <w:r w:rsidRPr="00A14A3E">
        <w:rPr>
          <w:rFonts w:asciiTheme="majorEastAsia" w:eastAsiaTheme="majorEastAsia" w:hAnsiTheme="majorEastAsia" w:hint="eastAsia"/>
          <w:spacing w:val="-3"/>
          <w:lang w:eastAsia="ja-JP"/>
        </w:rPr>
        <w:t>登録期間：</w:t>
      </w:r>
      <w:r w:rsidR="00C64CFE" w:rsidRPr="00A14A3E">
        <w:rPr>
          <w:rFonts w:asciiTheme="majorEastAsia" w:eastAsiaTheme="majorEastAsia" w:hAnsiTheme="majorEastAsia" w:hint="eastAsia"/>
          <w:spacing w:val="-3"/>
          <w:lang w:eastAsia="ja-JP"/>
        </w:rPr>
        <w:t>実施計画</w:t>
      </w:r>
      <w:r w:rsidR="00CF1320" w:rsidRPr="00A14A3E">
        <w:rPr>
          <w:rFonts w:asciiTheme="majorEastAsia" w:eastAsiaTheme="majorEastAsia" w:hAnsiTheme="majorEastAsia" w:hint="eastAsia"/>
          <w:spacing w:val="-3"/>
          <w:lang w:eastAsia="ja-JP"/>
        </w:rPr>
        <w:t>の</w:t>
      </w:r>
      <w:r w:rsidR="00C64CFE" w:rsidRPr="00A14A3E">
        <w:rPr>
          <w:rFonts w:asciiTheme="majorEastAsia" w:eastAsiaTheme="majorEastAsia" w:hAnsiTheme="majorEastAsia" w:hint="eastAsia"/>
          <w:spacing w:val="-3"/>
          <w:lang w:eastAsia="ja-JP"/>
        </w:rPr>
        <w:t>公表日</w:t>
      </w:r>
      <w:r w:rsidR="00197734" w:rsidRPr="00A14A3E">
        <w:rPr>
          <w:rFonts w:asciiTheme="majorEastAsia" w:eastAsiaTheme="majorEastAsia" w:hAnsiTheme="majorEastAsia" w:hint="eastAsia"/>
          <w:spacing w:val="-3"/>
          <w:lang w:eastAsia="ja-JP"/>
        </w:rPr>
        <w:t>～20</w:t>
      </w:r>
      <w:r w:rsidR="00CF1320" w:rsidRPr="00A14A3E">
        <w:rPr>
          <w:rFonts w:asciiTheme="majorEastAsia" w:eastAsiaTheme="majorEastAsia" w:hAnsiTheme="majorEastAsia" w:hint="eastAsia"/>
          <w:spacing w:val="-3"/>
          <w:lang w:eastAsia="ja-JP"/>
        </w:rPr>
        <w:t>xx</w:t>
      </w:r>
      <w:r w:rsidR="00197734" w:rsidRPr="00A14A3E">
        <w:rPr>
          <w:rFonts w:asciiTheme="majorEastAsia" w:eastAsiaTheme="majorEastAsia" w:hAnsiTheme="majorEastAsia" w:hint="eastAsia"/>
          <w:spacing w:val="-3"/>
          <w:lang w:eastAsia="ja-JP"/>
        </w:rPr>
        <w:t>年</w:t>
      </w:r>
      <w:r w:rsidR="00CF1320" w:rsidRPr="00A14A3E">
        <w:rPr>
          <w:rFonts w:asciiTheme="majorEastAsia" w:eastAsiaTheme="majorEastAsia" w:hAnsiTheme="majorEastAsia" w:hint="eastAsia"/>
          <w:spacing w:val="-3"/>
          <w:lang w:eastAsia="ja-JP"/>
        </w:rPr>
        <w:t>xx</w:t>
      </w:r>
      <w:r w:rsidR="00197734" w:rsidRPr="00A14A3E">
        <w:rPr>
          <w:rFonts w:asciiTheme="majorEastAsia" w:eastAsiaTheme="majorEastAsia" w:hAnsiTheme="majorEastAsia" w:hint="eastAsia"/>
          <w:spacing w:val="-3"/>
          <w:lang w:eastAsia="ja-JP"/>
        </w:rPr>
        <w:t>月</w:t>
      </w:r>
      <w:r w:rsidR="00CF1320" w:rsidRPr="00A14A3E">
        <w:rPr>
          <w:rFonts w:asciiTheme="majorEastAsia" w:eastAsiaTheme="majorEastAsia" w:hAnsiTheme="majorEastAsia" w:hint="eastAsia"/>
          <w:spacing w:val="-3"/>
          <w:lang w:eastAsia="ja-JP"/>
        </w:rPr>
        <w:t>xx</w:t>
      </w:r>
      <w:r w:rsidR="00197734" w:rsidRPr="00A14A3E">
        <w:rPr>
          <w:rFonts w:asciiTheme="majorEastAsia" w:eastAsiaTheme="majorEastAsia" w:hAnsiTheme="majorEastAsia" w:hint="eastAsia"/>
          <w:spacing w:val="-3"/>
          <w:lang w:eastAsia="ja-JP"/>
        </w:rPr>
        <w:t>日</w:t>
      </w:r>
    </w:p>
    <w:p w14:paraId="54C3233B" w14:textId="79EBB55E" w:rsidR="00197734" w:rsidRPr="00A14A3E" w:rsidRDefault="00197734" w:rsidP="0081593F">
      <w:pPr>
        <w:pStyle w:val="a3"/>
        <w:rPr>
          <w:rFonts w:asciiTheme="majorEastAsia" w:eastAsiaTheme="majorEastAsia" w:hAnsiTheme="majorEastAsia"/>
          <w:spacing w:val="-3"/>
          <w:lang w:eastAsia="ja-JP"/>
        </w:rPr>
      </w:pPr>
      <w:r w:rsidRPr="00A14A3E">
        <w:rPr>
          <w:rFonts w:asciiTheme="majorEastAsia" w:eastAsiaTheme="majorEastAsia" w:hAnsiTheme="majorEastAsia" w:hint="eastAsia"/>
          <w:spacing w:val="-3"/>
          <w:lang w:eastAsia="ja-JP"/>
        </w:rPr>
        <w:t>観察期間：</w:t>
      </w:r>
      <w:r w:rsidR="00C64CFE" w:rsidRPr="00A14A3E">
        <w:rPr>
          <w:rFonts w:asciiTheme="majorEastAsia" w:eastAsiaTheme="majorEastAsia" w:hAnsiTheme="majorEastAsia" w:hint="eastAsia"/>
          <w:spacing w:val="-3"/>
          <w:lang w:eastAsia="ja-JP"/>
        </w:rPr>
        <w:t>実施計画</w:t>
      </w:r>
      <w:r w:rsidR="00CF1320" w:rsidRPr="00A14A3E">
        <w:rPr>
          <w:rFonts w:asciiTheme="majorEastAsia" w:eastAsiaTheme="majorEastAsia" w:hAnsiTheme="majorEastAsia" w:hint="eastAsia"/>
          <w:spacing w:val="-3"/>
          <w:lang w:eastAsia="ja-JP"/>
        </w:rPr>
        <w:t>の</w:t>
      </w:r>
      <w:r w:rsidR="00C64CFE" w:rsidRPr="00A14A3E">
        <w:rPr>
          <w:rFonts w:asciiTheme="majorEastAsia" w:eastAsiaTheme="majorEastAsia" w:hAnsiTheme="majorEastAsia" w:hint="eastAsia"/>
          <w:spacing w:val="-3"/>
          <w:lang w:eastAsia="ja-JP"/>
        </w:rPr>
        <w:t>公表日</w:t>
      </w:r>
      <w:r w:rsidRPr="00A14A3E">
        <w:rPr>
          <w:rFonts w:asciiTheme="majorEastAsia" w:eastAsiaTheme="majorEastAsia" w:hAnsiTheme="majorEastAsia" w:hint="eastAsia"/>
          <w:spacing w:val="-3"/>
          <w:lang w:eastAsia="ja-JP"/>
        </w:rPr>
        <w:t>～20</w:t>
      </w:r>
      <w:r w:rsidR="00CF1320" w:rsidRPr="00A14A3E">
        <w:rPr>
          <w:rFonts w:asciiTheme="majorEastAsia" w:eastAsiaTheme="majorEastAsia" w:hAnsiTheme="majorEastAsia" w:hint="eastAsia"/>
          <w:spacing w:val="-3"/>
          <w:lang w:eastAsia="ja-JP"/>
        </w:rPr>
        <w:t>xx</w:t>
      </w:r>
      <w:r w:rsidRPr="00A14A3E">
        <w:rPr>
          <w:rFonts w:asciiTheme="majorEastAsia" w:eastAsiaTheme="majorEastAsia" w:hAnsiTheme="majorEastAsia" w:hint="eastAsia"/>
          <w:spacing w:val="-3"/>
          <w:lang w:eastAsia="ja-JP"/>
        </w:rPr>
        <w:t>年</w:t>
      </w:r>
      <w:r w:rsidR="00CF1320" w:rsidRPr="00A14A3E">
        <w:rPr>
          <w:rFonts w:asciiTheme="majorEastAsia" w:eastAsiaTheme="majorEastAsia" w:hAnsiTheme="majorEastAsia" w:hint="eastAsia"/>
          <w:spacing w:val="-3"/>
          <w:lang w:eastAsia="ja-JP"/>
        </w:rPr>
        <w:t>xx</w:t>
      </w:r>
      <w:r w:rsidRPr="00A14A3E">
        <w:rPr>
          <w:rFonts w:asciiTheme="majorEastAsia" w:eastAsiaTheme="majorEastAsia" w:hAnsiTheme="majorEastAsia" w:hint="eastAsia"/>
          <w:spacing w:val="-3"/>
          <w:lang w:eastAsia="ja-JP"/>
        </w:rPr>
        <w:t>月</w:t>
      </w:r>
      <w:r w:rsidR="00CF1320" w:rsidRPr="00A14A3E">
        <w:rPr>
          <w:rFonts w:asciiTheme="majorEastAsia" w:eastAsiaTheme="majorEastAsia" w:hAnsiTheme="majorEastAsia" w:hint="eastAsia"/>
          <w:spacing w:val="-3"/>
          <w:lang w:eastAsia="ja-JP"/>
        </w:rPr>
        <w:t>xx</w:t>
      </w:r>
      <w:r w:rsidRPr="00A14A3E">
        <w:rPr>
          <w:rFonts w:asciiTheme="majorEastAsia" w:eastAsiaTheme="majorEastAsia" w:hAnsiTheme="majorEastAsia" w:hint="eastAsia"/>
          <w:spacing w:val="-3"/>
          <w:lang w:eastAsia="ja-JP"/>
        </w:rPr>
        <w:t>日</w:t>
      </w:r>
    </w:p>
    <w:p w14:paraId="170E1B35" w14:textId="19A3830F" w:rsidR="003E001C" w:rsidRPr="00A14A3E" w:rsidRDefault="00415890" w:rsidP="00C95410">
      <w:pPr>
        <w:pStyle w:val="a3"/>
        <w:rPr>
          <w:rFonts w:asciiTheme="majorEastAsia" w:eastAsiaTheme="majorEastAsia" w:hAnsiTheme="majorEastAsia"/>
          <w:spacing w:val="-3"/>
          <w:lang w:eastAsia="ja-JP"/>
        </w:rPr>
      </w:pPr>
      <w:r w:rsidRPr="00A14A3E">
        <w:rPr>
          <w:rFonts w:asciiTheme="majorEastAsia" w:eastAsiaTheme="majorEastAsia" w:hAnsiTheme="majorEastAsia" w:hint="eastAsia"/>
          <w:spacing w:val="-3"/>
          <w:lang w:eastAsia="ja-JP"/>
        </w:rPr>
        <w:t>研究期間：</w:t>
      </w:r>
      <w:r w:rsidR="00C64CFE" w:rsidRPr="00A14A3E">
        <w:rPr>
          <w:rFonts w:asciiTheme="majorEastAsia" w:eastAsiaTheme="majorEastAsia" w:hAnsiTheme="majorEastAsia" w:hint="eastAsia"/>
          <w:spacing w:val="-3"/>
          <w:lang w:eastAsia="ja-JP"/>
        </w:rPr>
        <w:t>実施計画</w:t>
      </w:r>
      <w:r w:rsidR="00CF1320" w:rsidRPr="00A14A3E">
        <w:rPr>
          <w:rFonts w:asciiTheme="majorEastAsia" w:eastAsiaTheme="majorEastAsia" w:hAnsiTheme="majorEastAsia" w:hint="eastAsia"/>
          <w:spacing w:val="-3"/>
          <w:lang w:eastAsia="ja-JP"/>
        </w:rPr>
        <w:t>の</w:t>
      </w:r>
      <w:r w:rsidR="00C64CFE" w:rsidRPr="00A14A3E">
        <w:rPr>
          <w:rFonts w:asciiTheme="majorEastAsia" w:eastAsiaTheme="majorEastAsia" w:hAnsiTheme="majorEastAsia" w:hint="eastAsia"/>
          <w:spacing w:val="-3"/>
          <w:lang w:eastAsia="ja-JP"/>
        </w:rPr>
        <w:t>公表日</w:t>
      </w:r>
      <w:r w:rsidR="00C95410" w:rsidRPr="00A14A3E">
        <w:rPr>
          <w:rFonts w:asciiTheme="majorEastAsia" w:eastAsiaTheme="majorEastAsia" w:hAnsiTheme="majorEastAsia" w:hint="eastAsia"/>
          <w:spacing w:val="-3"/>
          <w:lang w:eastAsia="ja-JP"/>
        </w:rPr>
        <w:t>～</w:t>
      </w:r>
      <w:r w:rsidR="00197734" w:rsidRPr="00A14A3E">
        <w:rPr>
          <w:rFonts w:asciiTheme="majorEastAsia" w:eastAsiaTheme="majorEastAsia" w:hAnsiTheme="majorEastAsia" w:hint="eastAsia"/>
          <w:spacing w:val="-3"/>
          <w:lang w:eastAsia="ja-JP"/>
        </w:rPr>
        <w:t>20</w:t>
      </w:r>
      <w:r w:rsidR="00CF1320" w:rsidRPr="00A14A3E">
        <w:rPr>
          <w:rFonts w:asciiTheme="majorEastAsia" w:eastAsiaTheme="majorEastAsia" w:hAnsiTheme="majorEastAsia" w:hint="eastAsia"/>
          <w:spacing w:val="-3"/>
          <w:lang w:eastAsia="ja-JP"/>
        </w:rPr>
        <w:t>xx</w:t>
      </w:r>
      <w:r w:rsidR="00197734" w:rsidRPr="00A14A3E">
        <w:rPr>
          <w:rFonts w:asciiTheme="majorEastAsia" w:eastAsiaTheme="majorEastAsia" w:hAnsiTheme="majorEastAsia" w:hint="eastAsia"/>
          <w:spacing w:val="-3"/>
          <w:lang w:eastAsia="ja-JP"/>
        </w:rPr>
        <w:t>年</w:t>
      </w:r>
      <w:r w:rsidR="00CF1320" w:rsidRPr="00A14A3E">
        <w:rPr>
          <w:rFonts w:asciiTheme="majorEastAsia" w:eastAsiaTheme="majorEastAsia" w:hAnsiTheme="majorEastAsia" w:hint="eastAsia"/>
          <w:spacing w:val="-3"/>
          <w:lang w:eastAsia="ja-JP"/>
        </w:rPr>
        <w:t>xx</w:t>
      </w:r>
      <w:r w:rsidR="00197734" w:rsidRPr="00A14A3E">
        <w:rPr>
          <w:rFonts w:asciiTheme="majorEastAsia" w:eastAsiaTheme="majorEastAsia" w:hAnsiTheme="majorEastAsia" w:hint="eastAsia"/>
          <w:spacing w:val="-3"/>
          <w:lang w:eastAsia="ja-JP"/>
        </w:rPr>
        <w:t>月</w:t>
      </w:r>
      <w:r w:rsidR="00CF1320" w:rsidRPr="00A14A3E">
        <w:rPr>
          <w:rFonts w:asciiTheme="majorEastAsia" w:eastAsiaTheme="majorEastAsia" w:hAnsiTheme="majorEastAsia" w:hint="eastAsia"/>
          <w:spacing w:val="-3"/>
          <w:lang w:eastAsia="ja-JP"/>
        </w:rPr>
        <w:t>xx</w:t>
      </w:r>
      <w:r w:rsidR="00197734" w:rsidRPr="00A14A3E">
        <w:rPr>
          <w:rFonts w:asciiTheme="majorEastAsia" w:eastAsiaTheme="majorEastAsia" w:hAnsiTheme="majorEastAsia" w:hint="eastAsia"/>
          <w:spacing w:val="-3"/>
          <w:lang w:eastAsia="ja-JP"/>
        </w:rPr>
        <w:t xml:space="preserve">日 </w:t>
      </w:r>
      <w:r w:rsidR="00A14A3E">
        <w:rPr>
          <w:rFonts w:asciiTheme="majorEastAsia" w:eastAsiaTheme="majorEastAsia" w:hAnsiTheme="majorEastAsia" w:hint="eastAsia"/>
          <w:spacing w:val="-3"/>
          <w:lang w:eastAsia="ja-JP"/>
        </w:rPr>
        <w:t xml:space="preserve">　　</w:t>
      </w:r>
    </w:p>
    <w:p w14:paraId="567328F2" w14:textId="13367D79" w:rsidR="00926230" w:rsidRPr="003E001C" w:rsidRDefault="00197734" w:rsidP="003E001C">
      <w:pPr>
        <w:pStyle w:val="a3"/>
        <w:rPr>
          <w:rFonts w:asciiTheme="majorEastAsia" w:eastAsiaTheme="majorEastAsia" w:hAnsiTheme="majorEastAsia"/>
          <w:color w:val="FF0000"/>
          <w:spacing w:val="-3"/>
          <w:lang w:eastAsia="ja-JP"/>
        </w:rPr>
      </w:pPr>
      <w:r w:rsidRPr="001A5855">
        <w:rPr>
          <w:rFonts w:asciiTheme="majorEastAsia" w:eastAsiaTheme="majorEastAsia" w:hAnsiTheme="majorEastAsia" w:hint="eastAsia"/>
          <w:color w:val="0070C0"/>
          <w:spacing w:val="-3"/>
          <w:lang w:eastAsia="ja-JP"/>
        </w:rPr>
        <w:t>日付まで記載する。</w:t>
      </w:r>
    </w:p>
    <w:p w14:paraId="024B3664" w14:textId="0CC84F8D" w:rsidR="003455CD" w:rsidRDefault="003455CD" w:rsidP="0081593F">
      <w:pPr>
        <w:pStyle w:val="a3"/>
        <w:rPr>
          <w:rFonts w:asciiTheme="majorEastAsia" w:eastAsiaTheme="majorEastAsia" w:hAnsiTheme="majorEastAsia"/>
          <w:lang w:eastAsia="ja-JP"/>
        </w:rPr>
      </w:pPr>
    </w:p>
    <w:p w14:paraId="7BA092EF" w14:textId="77777777" w:rsidR="002A7D57" w:rsidRDefault="002A7D57" w:rsidP="0081593F">
      <w:pPr>
        <w:pStyle w:val="a3"/>
        <w:rPr>
          <w:rFonts w:asciiTheme="majorEastAsia" w:eastAsiaTheme="majorEastAsia" w:hAnsiTheme="majorEastAsia"/>
          <w:lang w:eastAsia="ja-JP"/>
        </w:rPr>
      </w:pPr>
    </w:p>
    <w:p w14:paraId="609E68EF" w14:textId="72FD6253" w:rsidR="002A2035" w:rsidRPr="006532EF" w:rsidRDefault="003C065A">
      <w:pPr>
        <w:pStyle w:val="a3"/>
        <w:rPr>
          <w:rFonts w:asciiTheme="majorEastAsia" w:eastAsiaTheme="majorEastAsia" w:hAnsiTheme="majorEastAsia" w:cs="ＭＳe眠副..."/>
          <w:b/>
          <w:lang w:eastAsia="ja-JP"/>
        </w:rPr>
      </w:pPr>
      <w:r>
        <w:rPr>
          <w:rFonts w:asciiTheme="majorEastAsia" w:eastAsiaTheme="majorEastAsia" w:hAnsiTheme="majorEastAsia"/>
          <w:b/>
          <w:lang w:eastAsia="ja-JP"/>
        </w:rPr>
        <w:lastRenderedPageBreak/>
        <w:t>6</w:t>
      </w:r>
      <w:r w:rsidR="00C95410">
        <w:rPr>
          <w:rFonts w:asciiTheme="majorEastAsia" w:eastAsiaTheme="majorEastAsia" w:hAnsiTheme="majorEastAsia" w:hint="eastAsia"/>
          <w:b/>
          <w:lang w:eastAsia="ja-JP"/>
        </w:rPr>
        <w:t>.</w:t>
      </w:r>
      <w:r w:rsidR="00E212C4">
        <w:rPr>
          <w:rFonts w:asciiTheme="majorEastAsia" w:eastAsiaTheme="majorEastAsia" w:hAnsiTheme="majorEastAsia"/>
          <w:b/>
          <w:lang w:eastAsia="ja-JP"/>
        </w:rPr>
        <w:t>6</w:t>
      </w:r>
      <w:r w:rsidR="002A2035" w:rsidRPr="006532EF">
        <w:rPr>
          <w:rFonts w:asciiTheme="majorEastAsia" w:eastAsiaTheme="majorEastAsia" w:hAnsiTheme="majorEastAsia" w:hint="eastAsia"/>
          <w:b/>
          <w:lang w:eastAsia="ja-JP"/>
        </w:rPr>
        <w:t xml:space="preserve"> </w:t>
      </w:r>
      <w:r w:rsidR="002A2035" w:rsidRPr="006532EF">
        <w:rPr>
          <w:rFonts w:asciiTheme="majorEastAsia" w:eastAsiaTheme="majorEastAsia" w:hAnsiTheme="majorEastAsia" w:cs="ＭＳe眠副..." w:hint="eastAsia"/>
          <w:b/>
          <w:lang w:eastAsia="ja-JP"/>
        </w:rPr>
        <w:t>プラセボ及び対照薬を含む臨床研究に用いる医薬品等の管理の手順</w:t>
      </w:r>
    </w:p>
    <w:p w14:paraId="771348FE" w14:textId="77777777" w:rsidR="00A14A3E" w:rsidRDefault="00A14A3E" w:rsidP="00A14A3E">
      <w:pPr>
        <w:pStyle w:val="a3"/>
        <w:rPr>
          <w:rFonts w:asciiTheme="majorEastAsia" w:eastAsiaTheme="majorEastAsia" w:hAnsiTheme="majorEastAsia" w:cs="ＭＳe眠副..."/>
          <w:color w:val="FF0000"/>
          <w:lang w:eastAsia="ja-JP"/>
        </w:rPr>
      </w:pPr>
      <w:r w:rsidRPr="006532EF">
        <w:rPr>
          <w:rFonts w:asciiTheme="majorEastAsia" w:eastAsiaTheme="majorEastAsia" w:hAnsiTheme="majorEastAsia" w:cs="ＭＳe眠副..." w:hint="eastAsia"/>
          <w:color w:val="FF0000"/>
          <w:lang w:eastAsia="ja-JP"/>
        </w:rPr>
        <w:t>臨床研究に用いる未承認の医薬品等を診療に用いる医薬品等と別に管理する必要がある場合</w:t>
      </w:r>
    </w:p>
    <w:p w14:paraId="39E425D2" w14:textId="77777777" w:rsidR="00A14A3E" w:rsidRDefault="00A14A3E" w:rsidP="00A14A3E">
      <w:pPr>
        <w:pStyle w:val="a3"/>
        <w:rPr>
          <w:rFonts w:asciiTheme="majorEastAsia" w:eastAsiaTheme="majorEastAsia" w:hAnsiTheme="majorEastAsia" w:cs="ＭＳe眠副..."/>
          <w:color w:val="FF0000"/>
          <w:lang w:eastAsia="ja-JP"/>
        </w:rPr>
      </w:pPr>
      <w:r w:rsidRPr="006532EF">
        <w:rPr>
          <w:rFonts w:asciiTheme="majorEastAsia" w:eastAsiaTheme="majorEastAsia" w:hAnsiTheme="majorEastAsia" w:cs="ＭＳe眠副..." w:hint="eastAsia"/>
          <w:color w:val="FF0000"/>
          <w:lang w:eastAsia="ja-JP"/>
        </w:rPr>
        <w:t>には、その管</w:t>
      </w:r>
      <w:r>
        <w:rPr>
          <w:rFonts w:asciiTheme="majorEastAsia" w:eastAsiaTheme="majorEastAsia" w:hAnsiTheme="majorEastAsia" w:cs="ＭＳe眠副..." w:hint="eastAsia"/>
          <w:color w:val="FF0000"/>
          <w:lang w:eastAsia="ja-JP"/>
        </w:rPr>
        <w:t>理場所及び数量、据付け型医療機器の研究終了後の取扱い等を含む</w:t>
      </w:r>
      <w:r w:rsidRPr="006532EF">
        <w:rPr>
          <w:rFonts w:asciiTheme="majorEastAsia" w:eastAsiaTheme="majorEastAsia" w:hAnsiTheme="majorEastAsia" w:cs="ＭＳe眠副..." w:hint="eastAsia"/>
          <w:color w:val="FF0000"/>
          <w:lang w:eastAsia="ja-JP"/>
        </w:rPr>
        <w:t>。</w:t>
      </w:r>
    </w:p>
    <w:p w14:paraId="008BB259" w14:textId="77777777" w:rsidR="00A14A3E" w:rsidRPr="006532EF" w:rsidRDefault="00A14A3E" w:rsidP="00A14A3E">
      <w:pPr>
        <w:pStyle w:val="a3"/>
        <w:rPr>
          <w:rFonts w:asciiTheme="majorEastAsia" w:eastAsiaTheme="majorEastAsia" w:hAnsiTheme="majorEastAsia" w:cs="ＭＳe眠副..."/>
          <w:color w:val="FF0000"/>
          <w:lang w:eastAsia="ja-JP"/>
        </w:rPr>
      </w:pPr>
      <w:r>
        <w:rPr>
          <w:rFonts w:asciiTheme="majorEastAsia" w:eastAsiaTheme="majorEastAsia" w:hAnsiTheme="majorEastAsia" w:cs="ＭＳe眠副..." w:hint="eastAsia"/>
          <w:color w:val="FF0000"/>
          <w:lang w:eastAsia="ja-JP"/>
        </w:rPr>
        <w:t>医療機器の場合は検査の時期、検査項目について記載する。</w:t>
      </w:r>
    </w:p>
    <w:p w14:paraId="382C7A75" w14:textId="77777777" w:rsidR="001A5855" w:rsidRDefault="009323F9" w:rsidP="0081593F">
      <w:pPr>
        <w:pStyle w:val="a3"/>
        <w:rPr>
          <w:rFonts w:asciiTheme="majorEastAsia" w:eastAsiaTheme="majorEastAsia" w:hAnsiTheme="majorEastAsia" w:cs="ＭＳe眠副..."/>
          <w:color w:val="0070C0"/>
          <w:lang w:eastAsia="ja-JP"/>
        </w:rPr>
      </w:pPr>
      <w:r w:rsidRPr="001A5855">
        <w:rPr>
          <w:rFonts w:asciiTheme="majorEastAsia" w:eastAsiaTheme="majorEastAsia" w:hAnsiTheme="majorEastAsia" w:cs="ＭＳe眠副..." w:hint="eastAsia"/>
          <w:color w:val="0070C0"/>
          <w:lang w:eastAsia="ja-JP"/>
        </w:rPr>
        <w:t>対照薬とは臨床研究において評価の対象となる医薬品等と比較する目的で用いられる医薬品</w:t>
      </w:r>
    </w:p>
    <w:p w14:paraId="1D62A7FB" w14:textId="77777777" w:rsidR="009323F9" w:rsidRPr="001A5855" w:rsidRDefault="009323F9" w:rsidP="0081593F">
      <w:pPr>
        <w:pStyle w:val="a3"/>
        <w:rPr>
          <w:rFonts w:asciiTheme="majorEastAsia" w:eastAsiaTheme="majorEastAsia" w:hAnsiTheme="majorEastAsia" w:cs="ＭＳe眠副..."/>
          <w:color w:val="0070C0"/>
          <w:lang w:eastAsia="ja-JP"/>
        </w:rPr>
      </w:pPr>
      <w:r w:rsidRPr="001A5855">
        <w:rPr>
          <w:rFonts w:asciiTheme="majorEastAsia" w:eastAsiaTheme="majorEastAsia" w:hAnsiTheme="majorEastAsia" w:cs="ＭＳe眠副..." w:hint="eastAsia"/>
          <w:color w:val="0070C0"/>
          <w:lang w:eastAsia="ja-JP"/>
        </w:rPr>
        <w:t>をいう</w:t>
      </w:r>
      <w:r w:rsidR="001A5855">
        <w:rPr>
          <w:rFonts w:asciiTheme="majorEastAsia" w:eastAsiaTheme="majorEastAsia" w:hAnsiTheme="majorEastAsia" w:cs="ＭＳe眠副..." w:hint="eastAsia"/>
          <w:color w:val="0070C0"/>
          <w:lang w:eastAsia="ja-JP"/>
        </w:rPr>
        <w:t>。</w:t>
      </w:r>
    </w:p>
    <w:p w14:paraId="05CE22BC" w14:textId="77777777" w:rsidR="002A2035" w:rsidRPr="006532EF" w:rsidRDefault="002A2035" w:rsidP="0081593F">
      <w:pPr>
        <w:pStyle w:val="a3"/>
        <w:rPr>
          <w:rFonts w:asciiTheme="majorEastAsia" w:eastAsiaTheme="majorEastAsia" w:hAnsiTheme="majorEastAsia"/>
          <w:lang w:eastAsia="ja-JP"/>
        </w:rPr>
      </w:pPr>
    </w:p>
    <w:p w14:paraId="50174AC8" w14:textId="2C784DCB" w:rsidR="009323F9" w:rsidRDefault="009323F9" w:rsidP="0081593F">
      <w:pPr>
        <w:pStyle w:val="a3"/>
        <w:rPr>
          <w:rFonts w:asciiTheme="majorEastAsia" w:eastAsiaTheme="majorEastAsia" w:hAnsiTheme="majorEastAsia"/>
          <w:lang w:eastAsia="ja-JP"/>
        </w:rPr>
      </w:pPr>
    </w:p>
    <w:p w14:paraId="1E4D3F7D" w14:textId="7514BA59" w:rsidR="003E001C" w:rsidRPr="002A7D57" w:rsidRDefault="003E001C" w:rsidP="0081593F">
      <w:pPr>
        <w:pStyle w:val="a3"/>
        <w:rPr>
          <w:rFonts w:asciiTheme="majorEastAsia" w:eastAsiaTheme="majorEastAsia" w:hAnsiTheme="majorEastAsia"/>
          <w:b/>
          <w:bCs/>
          <w:lang w:eastAsia="ja-JP"/>
        </w:rPr>
      </w:pPr>
      <w:r w:rsidRPr="002A7D57">
        <w:rPr>
          <w:rFonts w:asciiTheme="majorEastAsia" w:eastAsiaTheme="majorEastAsia" w:hAnsiTheme="majorEastAsia" w:hint="eastAsia"/>
          <w:b/>
          <w:bCs/>
          <w:lang w:eastAsia="ja-JP"/>
        </w:rPr>
        <w:t>6</w:t>
      </w:r>
      <w:r w:rsidRPr="002A7D57">
        <w:rPr>
          <w:rFonts w:asciiTheme="majorEastAsia" w:eastAsiaTheme="majorEastAsia" w:hAnsiTheme="majorEastAsia"/>
          <w:b/>
          <w:bCs/>
          <w:lang w:eastAsia="ja-JP"/>
        </w:rPr>
        <w:t xml:space="preserve">.7 </w:t>
      </w:r>
      <w:r w:rsidRPr="002A7D57">
        <w:rPr>
          <w:rFonts w:asciiTheme="majorEastAsia" w:eastAsiaTheme="majorEastAsia" w:hAnsiTheme="majorEastAsia" w:hint="eastAsia"/>
          <w:b/>
          <w:bCs/>
          <w:lang w:eastAsia="ja-JP"/>
        </w:rPr>
        <w:t>無作為化の手順</w:t>
      </w:r>
    </w:p>
    <w:p w14:paraId="72E66555" w14:textId="1793E323" w:rsidR="003E001C" w:rsidRPr="00B562F7" w:rsidRDefault="003E001C" w:rsidP="0081593F">
      <w:pPr>
        <w:pStyle w:val="a3"/>
        <w:rPr>
          <w:rFonts w:asciiTheme="majorEastAsia" w:eastAsiaTheme="majorEastAsia" w:hAnsiTheme="majorEastAsia"/>
          <w:color w:val="FF0000"/>
          <w:lang w:eastAsia="ja-JP"/>
        </w:rPr>
      </w:pPr>
      <w:r w:rsidRPr="00B562F7">
        <w:rPr>
          <w:rFonts w:asciiTheme="majorEastAsia" w:eastAsiaTheme="majorEastAsia" w:hAnsiTheme="majorEastAsia" w:hint="eastAsia"/>
          <w:color w:val="FF0000"/>
          <w:lang w:eastAsia="ja-JP"/>
        </w:rPr>
        <w:t>無作為化を用いる場合は手順を詳しく</w:t>
      </w:r>
      <w:r w:rsidR="00B562F7" w:rsidRPr="00B562F7">
        <w:rPr>
          <w:rFonts w:asciiTheme="majorEastAsia" w:eastAsiaTheme="majorEastAsia" w:hAnsiTheme="majorEastAsia" w:hint="eastAsia"/>
          <w:color w:val="FF0000"/>
          <w:lang w:eastAsia="ja-JP"/>
        </w:rPr>
        <w:t>記載する</w:t>
      </w:r>
      <w:r w:rsidRPr="00B562F7">
        <w:rPr>
          <w:rFonts w:asciiTheme="majorEastAsia" w:eastAsiaTheme="majorEastAsia" w:hAnsiTheme="majorEastAsia" w:hint="eastAsia"/>
          <w:color w:val="FF0000"/>
          <w:lang w:eastAsia="ja-JP"/>
        </w:rPr>
        <w:t>。</w:t>
      </w:r>
    </w:p>
    <w:p w14:paraId="6EDCD996" w14:textId="13A4B6AA" w:rsidR="003E001C" w:rsidRPr="00B562F7" w:rsidRDefault="00B562F7" w:rsidP="0081593F">
      <w:pPr>
        <w:pStyle w:val="a3"/>
        <w:rPr>
          <w:rFonts w:asciiTheme="majorEastAsia" w:eastAsiaTheme="majorEastAsia" w:hAnsiTheme="majorEastAsia"/>
          <w:lang w:eastAsia="ja-JP"/>
        </w:rPr>
      </w:pPr>
      <w:r>
        <w:rPr>
          <w:rFonts w:asciiTheme="majorEastAsia" w:eastAsiaTheme="majorEastAsia" w:hAnsiTheme="majorEastAsia" w:hint="eastAsia"/>
          <w:color w:val="0070C0"/>
          <w:lang w:eastAsia="ja-JP"/>
        </w:rPr>
        <w:t>該当し</w:t>
      </w:r>
      <w:r w:rsidRPr="0082122A">
        <w:rPr>
          <w:rFonts w:asciiTheme="majorEastAsia" w:eastAsiaTheme="majorEastAsia" w:hAnsiTheme="majorEastAsia" w:hint="eastAsia"/>
          <w:color w:val="0070C0"/>
          <w:lang w:eastAsia="ja-JP"/>
        </w:rPr>
        <w:t>ない場合は「該当なし」と</w:t>
      </w:r>
      <w:r>
        <w:rPr>
          <w:rFonts w:asciiTheme="majorEastAsia" w:eastAsiaTheme="majorEastAsia" w:hAnsiTheme="majorEastAsia" w:hint="eastAsia"/>
          <w:color w:val="0070C0"/>
          <w:lang w:eastAsia="ja-JP"/>
        </w:rPr>
        <w:t>記載。</w:t>
      </w:r>
    </w:p>
    <w:p w14:paraId="351F06E6" w14:textId="5A31DC4D" w:rsidR="003E001C" w:rsidRDefault="003E001C" w:rsidP="0081593F">
      <w:pPr>
        <w:pStyle w:val="a3"/>
        <w:rPr>
          <w:rFonts w:asciiTheme="majorEastAsia" w:eastAsiaTheme="majorEastAsia" w:hAnsiTheme="majorEastAsia"/>
          <w:lang w:eastAsia="ja-JP"/>
        </w:rPr>
      </w:pPr>
    </w:p>
    <w:p w14:paraId="45DD4B04" w14:textId="77777777" w:rsidR="002A7D57" w:rsidRDefault="002A7D57" w:rsidP="0081593F">
      <w:pPr>
        <w:pStyle w:val="a3"/>
        <w:rPr>
          <w:rFonts w:asciiTheme="majorEastAsia" w:eastAsiaTheme="majorEastAsia" w:hAnsiTheme="majorEastAsia"/>
          <w:lang w:eastAsia="ja-JP"/>
        </w:rPr>
      </w:pPr>
    </w:p>
    <w:p w14:paraId="67E81C1B" w14:textId="5593B883" w:rsidR="00A8383C" w:rsidRDefault="00035EC6" w:rsidP="0081593F">
      <w:pPr>
        <w:pStyle w:val="a3"/>
        <w:rPr>
          <w:rFonts w:asciiTheme="majorEastAsia" w:eastAsiaTheme="majorEastAsia" w:hAnsiTheme="majorEastAsia" w:cs="ＭＳe眠副..."/>
          <w:b/>
          <w:lang w:eastAsia="ja-JP"/>
        </w:rPr>
      </w:pPr>
      <w:r>
        <w:rPr>
          <w:rFonts w:asciiTheme="majorEastAsia" w:eastAsiaTheme="majorEastAsia" w:hAnsiTheme="majorEastAsia" w:cs="ＭＳe眠副..." w:hint="eastAsia"/>
          <w:b/>
          <w:lang w:eastAsia="ja-JP"/>
        </w:rPr>
        <w:t>6</w:t>
      </w:r>
      <w:r w:rsidR="00A8383C" w:rsidRPr="006532EF">
        <w:rPr>
          <w:rFonts w:asciiTheme="majorEastAsia" w:eastAsiaTheme="majorEastAsia" w:hAnsiTheme="majorEastAsia" w:hint="eastAsia"/>
          <w:b/>
          <w:lang w:eastAsia="ja-JP"/>
        </w:rPr>
        <w:t>.</w:t>
      </w:r>
      <w:r w:rsidR="003E001C">
        <w:rPr>
          <w:rFonts w:asciiTheme="majorEastAsia" w:eastAsiaTheme="majorEastAsia" w:hAnsiTheme="majorEastAsia" w:hint="eastAsia"/>
          <w:b/>
          <w:lang w:eastAsia="ja-JP"/>
        </w:rPr>
        <w:t>8</w:t>
      </w:r>
      <w:r w:rsidR="00A8383C" w:rsidRPr="006532EF">
        <w:rPr>
          <w:rFonts w:asciiTheme="majorEastAsia" w:eastAsiaTheme="majorEastAsia" w:hAnsiTheme="majorEastAsia" w:hint="eastAsia"/>
          <w:b/>
          <w:lang w:eastAsia="ja-JP"/>
        </w:rPr>
        <w:t xml:space="preserve"> </w:t>
      </w:r>
      <w:r w:rsidR="00A8383C" w:rsidRPr="006532EF">
        <w:rPr>
          <w:rFonts w:asciiTheme="majorEastAsia" w:eastAsiaTheme="majorEastAsia" w:hAnsiTheme="majorEastAsia" w:cs="ＭＳe眠副..." w:hint="eastAsia"/>
          <w:b/>
          <w:lang w:eastAsia="ja-JP"/>
        </w:rPr>
        <w:t>症例報告書に直接記入され、かつ原資料と解すべき内容の特定</w:t>
      </w:r>
    </w:p>
    <w:p w14:paraId="1F1A4E30" w14:textId="77777777" w:rsidR="002A7D57" w:rsidRPr="006532EF" w:rsidRDefault="002A7D57" w:rsidP="0081593F">
      <w:pPr>
        <w:pStyle w:val="a3"/>
        <w:rPr>
          <w:rFonts w:asciiTheme="majorEastAsia" w:eastAsiaTheme="majorEastAsia" w:hAnsiTheme="majorEastAsia"/>
          <w:b/>
          <w:lang w:eastAsia="ja-JP"/>
        </w:rPr>
      </w:pPr>
    </w:p>
    <w:p w14:paraId="0D0079CB" w14:textId="3D9C3B01" w:rsidR="002E7B3A" w:rsidRPr="006C1202" w:rsidRDefault="0031549C" w:rsidP="002E7B3A">
      <w:pPr>
        <w:pStyle w:val="a3"/>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（例）</w:t>
      </w:r>
    </w:p>
    <w:p w14:paraId="664D26E1" w14:textId="77777777" w:rsidR="002E7B3A" w:rsidRPr="006C1202" w:rsidRDefault="002E7B3A" w:rsidP="002E7B3A">
      <w:pPr>
        <w:pStyle w:val="a3"/>
        <w:rPr>
          <w:rFonts w:asciiTheme="majorEastAsia" w:eastAsiaTheme="majorEastAsia" w:hAnsiTheme="majorEastAsia"/>
          <w:color w:val="00B050"/>
          <w:lang w:eastAsia="ja-JP"/>
        </w:rPr>
      </w:pPr>
      <w:r w:rsidRPr="006C1202">
        <w:rPr>
          <w:rFonts w:asciiTheme="majorEastAsia" w:eastAsiaTheme="majorEastAsia" w:hAnsiTheme="majorEastAsia" w:hint="eastAsia"/>
          <w:color w:val="00B050"/>
          <w:lang w:eastAsia="ja-JP"/>
        </w:rPr>
        <w:t>本研究においては、以下の文書などを原資料</w:t>
      </w:r>
      <w:r w:rsidRPr="006C1202">
        <w:rPr>
          <w:rFonts w:asciiTheme="majorEastAsia" w:eastAsiaTheme="majorEastAsia" w:hAnsiTheme="majorEastAsia"/>
          <w:color w:val="00B050"/>
          <w:lang w:eastAsia="ja-JP"/>
        </w:rPr>
        <w:t>(原データ)とする。</w:t>
      </w:r>
    </w:p>
    <w:p w14:paraId="38D9602D" w14:textId="77777777" w:rsidR="002E7B3A" w:rsidRPr="006C1202" w:rsidRDefault="002E7B3A" w:rsidP="000D7F6F">
      <w:pPr>
        <w:pStyle w:val="a3"/>
        <w:numPr>
          <w:ilvl w:val="0"/>
          <w:numId w:val="3"/>
        </w:numPr>
        <w:rPr>
          <w:rFonts w:asciiTheme="majorEastAsia" w:eastAsiaTheme="majorEastAsia" w:hAnsiTheme="majorEastAsia"/>
          <w:color w:val="00B050"/>
          <w:lang w:eastAsia="ja-JP"/>
        </w:rPr>
      </w:pPr>
      <w:r w:rsidRPr="006C1202">
        <w:rPr>
          <w:rFonts w:asciiTheme="majorEastAsia" w:eastAsiaTheme="majorEastAsia" w:hAnsiTheme="majorEastAsia" w:hint="eastAsia"/>
          <w:color w:val="00B050"/>
          <w:lang w:eastAsia="ja-JP"/>
        </w:rPr>
        <w:t>研究対象者の同意及び研究対象者への情報提供に関する記録</w:t>
      </w:r>
    </w:p>
    <w:p w14:paraId="064B8168" w14:textId="77777777" w:rsidR="002E7B3A" w:rsidRPr="006C1202" w:rsidRDefault="002E7B3A" w:rsidP="00ED1806">
      <w:pPr>
        <w:pStyle w:val="a3"/>
        <w:ind w:left="102" w:firstLine="0"/>
        <w:rPr>
          <w:rFonts w:asciiTheme="majorEastAsia" w:eastAsiaTheme="majorEastAsia" w:hAnsiTheme="majorEastAsia"/>
          <w:color w:val="00B050"/>
          <w:lang w:eastAsia="ja-JP"/>
        </w:rPr>
      </w:pPr>
      <w:r w:rsidRPr="006C1202">
        <w:rPr>
          <w:rFonts w:asciiTheme="majorEastAsia" w:eastAsiaTheme="majorEastAsia" w:hAnsiTheme="majorEastAsia" w:hint="eastAsia"/>
          <w:color w:val="00B050"/>
          <w:lang w:eastAsia="ja-JP"/>
        </w:rPr>
        <w:t>診療録、看護記録、臨床検査データ及び画像検査フィルム等症例報告書作成の基となった記録。なお、電子カルテに格納されたデータも原資料とみなす。</w:t>
      </w:r>
    </w:p>
    <w:p w14:paraId="19B02B34" w14:textId="77777777" w:rsidR="002E7B3A" w:rsidRPr="006C1202" w:rsidRDefault="002E7B3A" w:rsidP="000D7F6F">
      <w:pPr>
        <w:pStyle w:val="a3"/>
        <w:numPr>
          <w:ilvl w:val="0"/>
          <w:numId w:val="3"/>
        </w:numPr>
        <w:rPr>
          <w:rFonts w:asciiTheme="majorEastAsia" w:eastAsiaTheme="majorEastAsia" w:hAnsiTheme="majorEastAsia"/>
          <w:color w:val="00B050"/>
          <w:lang w:eastAsia="ja-JP"/>
        </w:rPr>
      </w:pPr>
      <w:r w:rsidRPr="006C1202">
        <w:rPr>
          <w:rFonts w:asciiTheme="majorEastAsia" w:eastAsiaTheme="majorEastAsia" w:hAnsiTheme="majorEastAsia" w:hint="eastAsia"/>
          <w:color w:val="00B050"/>
          <w:lang w:eastAsia="ja-JP"/>
        </w:rPr>
        <w:t>研究薬投与に関する記録</w:t>
      </w:r>
    </w:p>
    <w:p w14:paraId="16763B1E" w14:textId="77777777" w:rsidR="002E7B3A" w:rsidRPr="006C1202" w:rsidRDefault="002E7B3A" w:rsidP="000D7F6F">
      <w:pPr>
        <w:pStyle w:val="a3"/>
        <w:numPr>
          <w:ilvl w:val="0"/>
          <w:numId w:val="3"/>
        </w:numPr>
        <w:rPr>
          <w:rFonts w:asciiTheme="majorEastAsia" w:eastAsiaTheme="majorEastAsia" w:hAnsiTheme="majorEastAsia"/>
          <w:color w:val="00B050"/>
          <w:lang w:eastAsia="ja-JP"/>
        </w:rPr>
      </w:pPr>
      <w:r w:rsidRPr="006C1202">
        <w:rPr>
          <w:rFonts w:asciiTheme="majorEastAsia" w:eastAsiaTheme="majorEastAsia" w:hAnsiTheme="majorEastAsia" w:hint="eastAsia"/>
          <w:color w:val="00B050"/>
          <w:lang w:eastAsia="ja-JP"/>
        </w:rPr>
        <w:t>本研究に関連する臨床研究法上必要な研究に係る文書または記録</w:t>
      </w:r>
    </w:p>
    <w:p w14:paraId="50C69D7A" w14:textId="77777777" w:rsidR="002E7B3A" w:rsidRPr="006C1202" w:rsidRDefault="002E7B3A" w:rsidP="002E7B3A">
      <w:pPr>
        <w:pStyle w:val="a3"/>
        <w:rPr>
          <w:rFonts w:asciiTheme="majorEastAsia" w:eastAsiaTheme="majorEastAsia" w:hAnsiTheme="majorEastAsia"/>
          <w:color w:val="00B050"/>
          <w:lang w:eastAsia="ja-JP"/>
        </w:rPr>
      </w:pPr>
    </w:p>
    <w:p w14:paraId="6E943845" w14:textId="77777777" w:rsidR="002E7B3A" w:rsidRPr="006C1202" w:rsidRDefault="002E7B3A" w:rsidP="00ED1806">
      <w:pPr>
        <w:pStyle w:val="a3"/>
        <w:ind w:left="102" w:firstLine="0"/>
        <w:rPr>
          <w:rFonts w:asciiTheme="majorEastAsia" w:eastAsiaTheme="majorEastAsia" w:hAnsiTheme="majorEastAsia"/>
          <w:color w:val="00B050"/>
          <w:lang w:eastAsia="ja-JP"/>
        </w:rPr>
      </w:pPr>
      <w:r w:rsidRPr="006C1202">
        <w:rPr>
          <w:rFonts w:asciiTheme="majorEastAsia" w:eastAsiaTheme="majorEastAsia" w:hAnsiTheme="majorEastAsia" w:hint="eastAsia"/>
          <w:color w:val="00B050"/>
          <w:lang w:eastAsia="ja-JP"/>
        </w:rPr>
        <w:t>症例報告書に記載されたデータのうち、以下に示す項目は症例報告書の記載をもって原資料</w:t>
      </w:r>
      <w:r w:rsidRPr="006C1202">
        <w:rPr>
          <w:rFonts w:asciiTheme="majorEastAsia" w:eastAsiaTheme="majorEastAsia" w:hAnsiTheme="majorEastAsia"/>
          <w:color w:val="00B050"/>
          <w:lang w:eastAsia="ja-JP"/>
        </w:rPr>
        <w:t>(原データ)とする。ただし、診療録等に記載のある場合は、当該診療録等を原資料(原データ)とみなす。</w:t>
      </w:r>
    </w:p>
    <w:p w14:paraId="473F9EEF" w14:textId="77777777" w:rsidR="002E7B3A" w:rsidRPr="006C1202" w:rsidRDefault="002E7B3A" w:rsidP="000D7F6F">
      <w:pPr>
        <w:pStyle w:val="a3"/>
        <w:numPr>
          <w:ilvl w:val="0"/>
          <w:numId w:val="4"/>
        </w:numPr>
        <w:rPr>
          <w:rFonts w:asciiTheme="majorEastAsia" w:eastAsiaTheme="majorEastAsia" w:hAnsiTheme="majorEastAsia"/>
          <w:color w:val="00B050"/>
          <w:lang w:eastAsia="ja-JP"/>
        </w:rPr>
      </w:pPr>
      <w:r w:rsidRPr="006C1202">
        <w:rPr>
          <w:rFonts w:asciiTheme="majorEastAsia" w:eastAsiaTheme="majorEastAsia" w:hAnsiTheme="majorEastAsia" w:hint="eastAsia"/>
          <w:color w:val="00B050"/>
          <w:lang w:eastAsia="ja-JP"/>
        </w:rPr>
        <w:t>併用薬・併用療法の目的</w:t>
      </w:r>
    </w:p>
    <w:p w14:paraId="6EC11801" w14:textId="77777777" w:rsidR="002E7B3A" w:rsidRPr="006C1202" w:rsidRDefault="002E7B3A" w:rsidP="000D7F6F">
      <w:pPr>
        <w:pStyle w:val="a3"/>
        <w:numPr>
          <w:ilvl w:val="0"/>
          <w:numId w:val="4"/>
        </w:numPr>
        <w:rPr>
          <w:rFonts w:asciiTheme="majorEastAsia" w:eastAsiaTheme="majorEastAsia" w:hAnsiTheme="majorEastAsia"/>
          <w:color w:val="00B050"/>
          <w:lang w:eastAsia="ja-JP"/>
        </w:rPr>
      </w:pPr>
      <w:r w:rsidRPr="006C1202">
        <w:rPr>
          <w:rFonts w:asciiTheme="majorEastAsia" w:eastAsiaTheme="majorEastAsia" w:hAnsiTheme="majorEastAsia" w:hint="eastAsia"/>
          <w:color w:val="00B050"/>
          <w:lang w:eastAsia="ja-JP"/>
        </w:rPr>
        <w:t>有害事象の程度、転帰</w:t>
      </w:r>
      <w:r w:rsidRPr="006C1202">
        <w:rPr>
          <w:rFonts w:asciiTheme="majorEastAsia" w:eastAsiaTheme="majorEastAsia" w:hAnsiTheme="majorEastAsia"/>
          <w:color w:val="00B050"/>
          <w:lang w:eastAsia="ja-JP"/>
        </w:rPr>
        <w:t>(追跡調査時の結果を含む)、重篤度、本</w:t>
      </w:r>
      <w:r w:rsidRPr="006C1202">
        <w:rPr>
          <w:rFonts w:asciiTheme="majorEastAsia" w:eastAsiaTheme="majorEastAsia" w:hAnsiTheme="majorEastAsia" w:hint="eastAsia"/>
          <w:color w:val="00B050"/>
          <w:lang w:eastAsia="ja-JP"/>
        </w:rPr>
        <w:t>研究薬との因果関係の判定及び判定根拠</w:t>
      </w:r>
    </w:p>
    <w:p w14:paraId="00C2CEC3" w14:textId="77777777" w:rsidR="002E7B3A" w:rsidRPr="006C1202" w:rsidRDefault="002E7B3A" w:rsidP="000D7F6F">
      <w:pPr>
        <w:pStyle w:val="a3"/>
        <w:numPr>
          <w:ilvl w:val="0"/>
          <w:numId w:val="4"/>
        </w:numPr>
        <w:rPr>
          <w:rFonts w:asciiTheme="majorEastAsia" w:eastAsiaTheme="majorEastAsia" w:hAnsiTheme="majorEastAsia"/>
          <w:color w:val="00B050"/>
          <w:lang w:eastAsia="ja-JP"/>
        </w:rPr>
      </w:pPr>
      <w:r w:rsidRPr="006C1202">
        <w:rPr>
          <w:rFonts w:asciiTheme="majorEastAsia" w:eastAsiaTheme="majorEastAsia" w:hAnsiTheme="majorEastAsia" w:hint="eastAsia"/>
          <w:color w:val="00B050"/>
          <w:lang w:eastAsia="ja-JP"/>
        </w:rPr>
        <w:t>研究対象者の研究中止理由</w:t>
      </w:r>
    </w:p>
    <w:p w14:paraId="4C82ADA3" w14:textId="77777777" w:rsidR="002E7B3A" w:rsidRPr="006C1202" w:rsidRDefault="002E7B3A" w:rsidP="000D7F6F">
      <w:pPr>
        <w:pStyle w:val="a3"/>
        <w:numPr>
          <w:ilvl w:val="0"/>
          <w:numId w:val="4"/>
        </w:numPr>
        <w:rPr>
          <w:rFonts w:asciiTheme="majorEastAsia" w:eastAsiaTheme="majorEastAsia" w:hAnsiTheme="majorEastAsia"/>
          <w:color w:val="00B050"/>
          <w:lang w:eastAsia="ja-JP"/>
        </w:rPr>
      </w:pPr>
      <w:r w:rsidRPr="006C1202">
        <w:rPr>
          <w:rFonts w:asciiTheme="majorEastAsia" w:eastAsiaTheme="majorEastAsia" w:hAnsiTheme="majorEastAsia" w:hint="eastAsia"/>
          <w:color w:val="00B050"/>
          <w:lang w:eastAsia="ja-JP"/>
        </w:rPr>
        <w:t>研究責任医師または研究分担医師のコメント</w:t>
      </w:r>
    </w:p>
    <w:p w14:paraId="0C40F7E8" w14:textId="4F363DAF" w:rsidR="00E67875" w:rsidRDefault="00E67875" w:rsidP="002651D0">
      <w:pPr>
        <w:pStyle w:val="a3"/>
        <w:ind w:left="0" w:firstLine="0"/>
        <w:rPr>
          <w:rFonts w:asciiTheme="majorEastAsia" w:eastAsiaTheme="majorEastAsia" w:hAnsiTheme="majorEastAsia"/>
          <w:lang w:eastAsia="ja-JP"/>
        </w:rPr>
      </w:pPr>
    </w:p>
    <w:p w14:paraId="6EE94FE4" w14:textId="77777777" w:rsidR="002A7D57" w:rsidRDefault="002A7D57" w:rsidP="002651D0">
      <w:pPr>
        <w:pStyle w:val="a3"/>
        <w:ind w:left="0" w:firstLine="0"/>
        <w:rPr>
          <w:rFonts w:asciiTheme="majorEastAsia" w:eastAsiaTheme="majorEastAsia" w:hAnsiTheme="majorEastAsia"/>
          <w:lang w:eastAsia="ja-JP"/>
        </w:rPr>
      </w:pPr>
    </w:p>
    <w:p w14:paraId="359CB208" w14:textId="050DC66A" w:rsidR="0005522C" w:rsidRDefault="00035EC6" w:rsidP="0005522C">
      <w:pPr>
        <w:pStyle w:val="2"/>
        <w:ind w:left="0" w:firstLine="0"/>
        <w:rPr>
          <w:rFonts w:asciiTheme="majorEastAsia" w:eastAsiaTheme="majorEastAsia" w:hAnsiTheme="majorEastAsia"/>
          <w:sz w:val="32"/>
          <w:szCs w:val="32"/>
          <w:lang w:eastAsia="ja-JP"/>
        </w:rPr>
      </w:pPr>
      <w:bookmarkStart w:id="26" w:name="_Toc68164155"/>
      <w:r>
        <w:rPr>
          <w:rFonts w:asciiTheme="majorEastAsia" w:eastAsiaTheme="majorEastAsia" w:hAnsiTheme="majorEastAsia"/>
          <w:sz w:val="32"/>
          <w:szCs w:val="32"/>
          <w:lang w:eastAsia="ja-JP"/>
        </w:rPr>
        <w:t>7</w:t>
      </w:r>
      <w:r w:rsidR="004B4971" w:rsidRPr="008B1E9D">
        <w:rPr>
          <w:rFonts w:asciiTheme="majorEastAsia" w:eastAsiaTheme="majorEastAsia" w:hAnsiTheme="majorEastAsia" w:hint="eastAsia"/>
          <w:sz w:val="32"/>
          <w:szCs w:val="32"/>
          <w:lang w:eastAsia="ja-JP"/>
        </w:rPr>
        <w:t>.</w:t>
      </w:r>
      <w:r w:rsidR="0005522C" w:rsidRPr="0005522C">
        <w:rPr>
          <w:rFonts w:asciiTheme="majorEastAsia" w:eastAsiaTheme="majorEastAsia" w:hAnsiTheme="majorEastAsia" w:hint="eastAsia"/>
          <w:sz w:val="32"/>
          <w:szCs w:val="32"/>
          <w:lang w:eastAsia="ja-JP"/>
        </w:rPr>
        <w:t xml:space="preserve"> </w:t>
      </w:r>
      <w:bookmarkStart w:id="27" w:name="_Hlk68092951"/>
      <w:r w:rsidR="0005522C">
        <w:rPr>
          <w:rFonts w:asciiTheme="majorEastAsia" w:eastAsiaTheme="majorEastAsia" w:hAnsiTheme="majorEastAsia" w:hint="eastAsia"/>
          <w:sz w:val="32"/>
          <w:szCs w:val="32"/>
          <w:lang w:eastAsia="ja-JP"/>
        </w:rPr>
        <w:t>研究対象者の</w:t>
      </w:r>
      <w:bookmarkEnd w:id="27"/>
      <w:r w:rsidR="0005522C">
        <w:rPr>
          <w:rFonts w:asciiTheme="majorEastAsia" w:eastAsiaTheme="majorEastAsia" w:hAnsiTheme="majorEastAsia" w:hint="eastAsia"/>
          <w:sz w:val="32"/>
          <w:szCs w:val="32"/>
          <w:lang w:eastAsia="ja-JP"/>
        </w:rPr>
        <w:t>治療・収集項目・実施時期</w:t>
      </w:r>
      <w:bookmarkEnd w:id="26"/>
    </w:p>
    <w:p w14:paraId="1FEE7116" w14:textId="77777777" w:rsidR="006F4E5B" w:rsidRDefault="006F4E5B" w:rsidP="00692DE4">
      <w:pPr>
        <w:pStyle w:val="2"/>
        <w:ind w:left="0" w:firstLine="0"/>
        <w:rPr>
          <w:rFonts w:asciiTheme="majorEastAsia" w:eastAsiaTheme="majorEastAsia" w:hAnsiTheme="majorEastAsia"/>
          <w:lang w:eastAsia="ja-JP"/>
        </w:rPr>
      </w:pPr>
    </w:p>
    <w:p w14:paraId="2BCCA1A2" w14:textId="13A43999" w:rsidR="0005522C" w:rsidRDefault="0005522C" w:rsidP="0005522C">
      <w:pPr>
        <w:pStyle w:val="a3"/>
        <w:rPr>
          <w:rFonts w:asciiTheme="majorEastAsia" w:eastAsiaTheme="majorEastAsia" w:hAnsiTheme="majorEastAsia"/>
          <w:b/>
          <w:lang w:eastAsia="ja-JP"/>
        </w:rPr>
      </w:pPr>
      <w:r>
        <w:rPr>
          <w:rFonts w:asciiTheme="majorEastAsia" w:eastAsiaTheme="majorEastAsia" w:hAnsiTheme="majorEastAsia" w:hint="eastAsia"/>
          <w:b/>
          <w:lang w:eastAsia="ja-JP"/>
        </w:rPr>
        <w:t>7.1治療情報及び実施スケジュール</w:t>
      </w:r>
    </w:p>
    <w:p w14:paraId="684BF0A6" w14:textId="77777777" w:rsidR="003E001C" w:rsidRDefault="003E001C" w:rsidP="0005522C">
      <w:pPr>
        <w:pStyle w:val="a3"/>
        <w:ind w:left="102" w:firstLine="0"/>
        <w:rPr>
          <w:rFonts w:asciiTheme="majorEastAsia" w:eastAsiaTheme="majorEastAsia" w:hAnsiTheme="majorEastAsia"/>
          <w:bCs/>
          <w:color w:val="FF0000"/>
          <w:lang w:eastAsia="ja-JP"/>
        </w:rPr>
      </w:pPr>
      <w:r w:rsidRPr="003E001C">
        <w:rPr>
          <w:rFonts w:asciiTheme="majorEastAsia" w:eastAsiaTheme="majorEastAsia" w:hAnsiTheme="majorEastAsia" w:hint="eastAsia"/>
          <w:bCs/>
          <w:color w:val="FF0000"/>
          <w:lang w:eastAsia="ja-JP"/>
        </w:rPr>
        <w:t>研究に用いる全ての医薬品等について記載すること。</w:t>
      </w:r>
    </w:p>
    <w:p w14:paraId="06969FA9" w14:textId="09BE6596" w:rsidR="0005522C" w:rsidRDefault="0005522C" w:rsidP="0005522C">
      <w:pPr>
        <w:pStyle w:val="a3"/>
        <w:ind w:left="102" w:firstLine="0"/>
        <w:rPr>
          <w:rFonts w:asciiTheme="majorEastAsia" w:eastAsiaTheme="majorEastAsia" w:hAnsiTheme="majorEastAsia"/>
          <w:color w:val="0070C0"/>
          <w:lang w:eastAsia="ja-JP"/>
        </w:rPr>
      </w:pPr>
      <w:r>
        <w:rPr>
          <w:rFonts w:asciiTheme="majorEastAsia" w:eastAsiaTheme="majorEastAsia" w:hAnsiTheme="majorEastAsia" w:hint="eastAsia"/>
          <w:color w:val="FF0000"/>
          <w:lang w:eastAsia="ja-JP"/>
        </w:rPr>
        <w:t>評価のために最低限必要な観察・検査項目および報告すべき治療情報（投与期間、投与量、投与経路など）、入院、通院、食事制限等のスケジュール内容を規定する。</w:t>
      </w:r>
    </w:p>
    <w:p w14:paraId="5B77BD22" w14:textId="77777777" w:rsidR="0005522C" w:rsidRDefault="0005522C" w:rsidP="0005522C">
      <w:pPr>
        <w:pStyle w:val="a3"/>
        <w:ind w:left="102" w:firstLine="0"/>
        <w:rPr>
          <w:rFonts w:asciiTheme="majorEastAsia" w:eastAsiaTheme="majorEastAsia" w:hAnsiTheme="majorEastAsia"/>
          <w:color w:val="FF0000"/>
          <w:lang w:eastAsia="ja-JP"/>
        </w:rPr>
      </w:pPr>
      <w:r>
        <w:rPr>
          <w:rFonts w:asciiTheme="majorEastAsia" w:eastAsiaTheme="majorEastAsia" w:hAnsiTheme="majorEastAsia" w:hint="eastAsia"/>
          <w:color w:val="FF0000"/>
          <w:lang w:eastAsia="ja-JP"/>
        </w:rPr>
        <w:t>投与期間等の内容は臨床研究の対象者に対する観察期間及びその後のフォローアップを含む研究中に取得する項目を取得するタイミングとともにスケジュール表なども用いて簡潔に記載する。</w:t>
      </w:r>
    </w:p>
    <w:p w14:paraId="6F3413E0" w14:textId="569F6C38" w:rsidR="002651D0" w:rsidRDefault="002651D0" w:rsidP="0081593F">
      <w:pPr>
        <w:pStyle w:val="a3"/>
        <w:rPr>
          <w:rFonts w:asciiTheme="majorEastAsia" w:eastAsiaTheme="majorEastAsia" w:hAnsiTheme="majorEastAsia"/>
          <w:color w:val="FF0000"/>
          <w:lang w:eastAsia="ja-JP"/>
        </w:rPr>
      </w:pPr>
    </w:p>
    <w:p w14:paraId="1BEBF362" w14:textId="77777777" w:rsidR="00BE60F9" w:rsidRDefault="00AE2AAF" w:rsidP="0005522C">
      <w:pPr>
        <w:pStyle w:val="a3"/>
        <w:rPr>
          <w:rFonts w:asciiTheme="majorEastAsia" w:eastAsiaTheme="majorEastAsia" w:hAnsiTheme="majorEastAsia"/>
          <w:color w:val="0070C0"/>
          <w:lang w:eastAsia="ja-JP"/>
        </w:rPr>
      </w:pPr>
      <w:r w:rsidRPr="00683658">
        <w:rPr>
          <w:rFonts w:asciiTheme="majorEastAsia" w:eastAsiaTheme="majorEastAsia" w:hAnsiTheme="majorEastAsia" w:hint="eastAsia"/>
          <w:color w:val="0070C0"/>
          <w:lang w:eastAsia="ja-JP"/>
        </w:rPr>
        <w:t>介入開始日を</w:t>
      </w:r>
      <w:r w:rsidRPr="00683658">
        <w:rPr>
          <w:rFonts w:asciiTheme="majorEastAsia" w:eastAsiaTheme="majorEastAsia" w:hAnsiTheme="majorEastAsia"/>
          <w:color w:val="0070C0"/>
          <w:lang w:eastAsia="ja-JP"/>
        </w:rPr>
        <w:t>Day 1とすること</w:t>
      </w:r>
      <w:r w:rsidRPr="00683658">
        <w:rPr>
          <w:rFonts w:asciiTheme="majorEastAsia" w:eastAsiaTheme="majorEastAsia" w:hAnsiTheme="majorEastAsia" w:hint="eastAsia"/>
          <w:color w:val="0070C0"/>
          <w:lang w:eastAsia="ja-JP"/>
        </w:rPr>
        <w:t>。</w:t>
      </w:r>
    </w:p>
    <w:p w14:paraId="0042992E" w14:textId="18F2D078" w:rsidR="0005522C" w:rsidRDefault="0031549C" w:rsidP="0005522C">
      <w:pPr>
        <w:pStyle w:val="a3"/>
        <w:rPr>
          <w:rFonts w:asciiTheme="majorEastAsia" w:eastAsiaTheme="majorEastAsia" w:hAnsiTheme="majorEastAsia"/>
          <w:color w:val="00B050"/>
          <w:sz w:val="20"/>
          <w:lang w:eastAsia="ja-JP"/>
        </w:rPr>
      </w:pPr>
      <w:r>
        <w:rPr>
          <w:rFonts w:asciiTheme="majorEastAsia" w:eastAsiaTheme="majorEastAsia" w:hAnsiTheme="majorEastAsia" w:hint="eastAsia"/>
          <w:color w:val="00B050"/>
          <w:sz w:val="20"/>
          <w:lang w:eastAsia="ja-JP"/>
        </w:rPr>
        <w:t>（例）</w:t>
      </w:r>
    </w:p>
    <w:tbl>
      <w:tblPr>
        <w:tblW w:w="8544" w:type="dxa"/>
        <w:jc w:val="center"/>
        <w:tblLook w:val="04A0" w:firstRow="1" w:lastRow="0" w:firstColumn="1" w:lastColumn="0" w:noHBand="0" w:noVBand="1"/>
      </w:tblPr>
      <w:tblGrid>
        <w:gridCol w:w="2309"/>
        <w:gridCol w:w="730"/>
        <w:gridCol w:w="686"/>
        <w:gridCol w:w="974"/>
        <w:gridCol w:w="776"/>
        <w:gridCol w:w="779"/>
        <w:gridCol w:w="774"/>
        <w:gridCol w:w="801"/>
        <w:gridCol w:w="715"/>
      </w:tblGrid>
      <w:tr w:rsidR="0005522C" w14:paraId="6E9027F2" w14:textId="77777777" w:rsidTr="00E37301">
        <w:trPr>
          <w:cantSplit/>
          <w:trHeight w:val="1535"/>
          <w:jc w:val="center"/>
        </w:trPr>
        <w:tc>
          <w:tcPr>
            <w:tcW w:w="2309" w:type="dxa"/>
            <w:tcBorders>
              <w:top w:val="single" w:sz="4" w:space="0" w:color="auto"/>
              <w:left w:val="single" w:sz="4" w:space="0" w:color="auto"/>
              <w:bottom w:val="single" w:sz="4" w:space="0" w:color="auto"/>
              <w:right w:val="single" w:sz="4" w:space="0" w:color="auto"/>
            </w:tcBorders>
            <w:vAlign w:val="center"/>
            <w:hideMark/>
          </w:tcPr>
          <w:p w14:paraId="15FB37D4" w14:textId="77777777" w:rsidR="0005522C" w:rsidRDefault="0005522C">
            <w:pPr>
              <w:pStyle w:val="a3"/>
              <w:rPr>
                <w:rFonts w:asciiTheme="majorEastAsia" w:eastAsiaTheme="majorEastAsia" w:hAnsiTheme="majorEastAsia"/>
                <w:bCs/>
                <w:color w:val="00B050"/>
                <w:sz w:val="20"/>
                <w:lang w:eastAsia="ja-JP"/>
              </w:rPr>
            </w:pPr>
            <w:r>
              <w:rPr>
                <w:rFonts w:asciiTheme="majorEastAsia" w:eastAsiaTheme="majorEastAsia" w:hAnsiTheme="majorEastAsia" w:hint="eastAsia"/>
                <w:bCs/>
                <w:color w:val="00B050"/>
                <w:sz w:val="20"/>
                <w:lang w:eastAsia="ja-JP"/>
              </w:rPr>
              <w:t>実施項目</w:t>
            </w:r>
          </w:p>
        </w:tc>
        <w:tc>
          <w:tcPr>
            <w:tcW w:w="730" w:type="dxa"/>
            <w:tcBorders>
              <w:top w:val="single" w:sz="4" w:space="0" w:color="auto"/>
              <w:left w:val="single" w:sz="4" w:space="0" w:color="auto"/>
              <w:bottom w:val="single" w:sz="4" w:space="0" w:color="auto"/>
              <w:right w:val="single" w:sz="12" w:space="0" w:color="auto"/>
            </w:tcBorders>
            <w:textDirection w:val="tbRlV"/>
            <w:vAlign w:val="center"/>
            <w:hideMark/>
          </w:tcPr>
          <w:p w14:paraId="619989BF" w14:textId="77777777" w:rsidR="0005522C" w:rsidRDefault="0005522C">
            <w:pPr>
              <w:pStyle w:val="a3"/>
              <w:rPr>
                <w:rFonts w:asciiTheme="majorEastAsia" w:eastAsiaTheme="majorEastAsia" w:hAnsiTheme="majorEastAsia"/>
                <w:color w:val="00B050"/>
                <w:sz w:val="20"/>
                <w:lang w:eastAsia="ja-JP"/>
              </w:rPr>
            </w:pPr>
            <w:r>
              <w:rPr>
                <w:rFonts w:asciiTheme="majorEastAsia" w:eastAsiaTheme="majorEastAsia" w:hAnsiTheme="majorEastAsia" w:hint="eastAsia"/>
                <w:color w:val="00B050"/>
                <w:sz w:val="20"/>
                <w:lang w:eastAsia="ja-JP"/>
              </w:rPr>
              <w:t>スクリーニング</w:t>
            </w:r>
          </w:p>
        </w:tc>
        <w:tc>
          <w:tcPr>
            <w:tcW w:w="686" w:type="dxa"/>
            <w:tcBorders>
              <w:top w:val="single" w:sz="4" w:space="0" w:color="auto"/>
              <w:left w:val="single" w:sz="4" w:space="0" w:color="auto"/>
              <w:bottom w:val="single" w:sz="4" w:space="0" w:color="auto"/>
              <w:right w:val="single" w:sz="12" w:space="0" w:color="auto"/>
            </w:tcBorders>
            <w:vAlign w:val="center"/>
            <w:hideMark/>
          </w:tcPr>
          <w:p w14:paraId="5A464267" w14:textId="77777777" w:rsidR="0005522C" w:rsidRDefault="0005522C">
            <w:pPr>
              <w:pStyle w:val="a3"/>
              <w:rPr>
                <w:rFonts w:asciiTheme="majorEastAsia" w:eastAsiaTheme="majorEastAsia" w:hAnsiTheme="majorEastAsia"/>
                <w:bCs/>
                <w:color w:val="00B050"/>
                <w:sz w:val="20"/>
                <w:lang w:eastAsia="ja-JP"/>
              </w:rPr>
            </w:pPr>
            <w:r>
              <w:rPr>
                <w:rFonts w:asciiTheme="majorEastAsia" w:eastAsiaTheme="majorEastAsia" w:hAnsiTheme="majorEastAsia" w:hint="eastAsia"/>
                <w:bCs/>
                <w:color w:val="00B050"/>
                <w:sz w:val="20"/>
                <w:lang w:eastAsia="ja-JP"/>
              </w:rPr>
              <w:t>割</w:t>
            </w:r>
          </w:p>
          <w:p w14:paraId="546E498D" w14:textId="77777777" w:rsidR="0005522C" w:rsidRDefault="0005522C">
            <w:pPr>
              <w:pStyle w:val="a3"/>
              <w:rPr>
                <w:rFonts w:asciiTheme="majorEastAsia" w:eastAsiaTheme="majorEastAsia" w:hAnsiTheme="majorEastAsia"/>
                <w:bCs/>
                <w:color w:val="00B050"/>
                <w:sz w:val="20"/>
                <w:lang w:eastAsia="ja-JP"/>
              </w:rPr>
            </w:pPr>
            <w:r>
              <w:rPr>
                <w:rFonts w:asciiTheme="majorEastAsia" w:eastAsiaTheme="majorEastAsia" w:hAnsiTheme="majorEastAsia" w:hint="eastAsia"/>
                <w:bCs/>
                <w:color w:val="00B050"/>
                <w:sz w:val="20"/>
                <w:lang w:eastAsia="ja-JP"/>
              </w:rPr>
              <w:t>付</w:t>
            </w:r>
          </w:p>
        </w:tc>
        <w:tc>
          <w:tcPr>
            <w:tcW w:w="3303" w:type="dxa"/>
            <w:gridSpan w:val="4"/>
            <w:tcBorders>
              <w:top w:val="single" w:sz="4" w:space="0" w:color="auto"/>
              <w:left w:val="single" w:sz="12" w:space="0" w:color="auto"/>
              <w:bottom w:val="single" w:sz="4" w:space="0" w:color="auto"/>
              <w:right w:val="single" w:sz="4" w:space="0" w:color="auto"/>
            </w:tcBorders>
            <w:vAlign w:val="center"/>
            <w:hideMark/>
          </w:tcPr>
          <w:p w14:paraId="260881C9" w14:textId="2D4B28AE" w:rsidR="0005522C" w:rsidRDefault="00E37301">
            <w:pPr>
              <w:pStyle w:val="a3"/>
              <w:rPr>
                <w:rFonts w:asciiTheme="majorEastAsia" w:eastAsiaTheme="majorEastAsia" w:hAnsiTheme="majorEastAsia"/>
                <w:bCs/>
                <w:color w:val="00B050"/>
                <w:sz w:val="20"/>
                <w:lang w:eastAsia="ja-JP"/>
              </w:rPr>
            </w:pPr>
            <w:r>
              <w:rPr>
                <w:rFonts w:asciiTheme="majorEastAsia" w:eastAsiaTheme="majorEastAsia" w:hAnsiTheme="majorEastAsia" w:hint="eastAsia"/>
                <w:bCs/>
                <w:color w:val="00B050"/>
                <w:sz w:val="20"/>
                <w:lang w:eastAsia="ja-JP"/>
              </w:rPr>
              <w:t>プロトコール</w:t>
            </w:r>
            <w:r w:rsidR="0005522C">
              <w:rPr>
                <w:rFonts w:asciiTheme="majorEastAsia" w:eastAsiaTheme="majorEastAsia" w:hAnsiTheme="majorEastAsia" w:hint="eastAsia"/>
                <w:bCs/>
                <w:color w:val="00B050"/>
                <w:sz w:val="20"/>
                <w:lang w:eastAsia="ja-JP"/>
              </w:rPr>
              <w:t>治療</w:t>
            </w:r>
          </w:p>
        </w:tc>
        <w:tc>
          <w:tcPr>
            <w:tcW w:w="801" w:type="dxa"/>
            <w:tcBorders>
              <w:top w:val="single" w:sz="4" w:space="0" w:color="auto"/>
              <w:left w:val="single" w:sz="4" w:space="0" w:color="auto"/>
              <w:bottom w:val="single" w:sz="4" w:space="0" w:color="auto"/>
              <w:right w:val="single" w:sz="4" w:space="0" w:color="auto"/>
            </w:tcBorders>
            <w:vAlign w:val="center"/>
            <w:hideMark/>
          </w:tcPr>
          <w:p w14:paraId="2F67D483" w14:textId="77777777" w:rsidR="0005522C" w:rsidRDefault="0005522C">
            <w:pPr>
              <w:pStyle w:val="a3"/>
              <w:rPr>
                <w:rFonts w:asciiTheme="majorEastAsia" w:eastAsiaTheme="majorEastAsia" w:hAnsiTheme="majorEastAsia"/>
                <w:bCs/>
                <w:color w:val="00B050"/>
                <w:sz w:val="20"/>
                <w:lang w:eastAsia="ja-JP"/>
              </w:rPr>
            </w:pPr>
            <w:r>
              <w:rPr>
                <w:rFonts w:asciiTheme="majorEastAsia" w:eastAsiaTheme="majorEastAsia" w:hAnsiTheme="majorEastAsia" w:hint="eastAsia"/>
                <w:bCs/>
                <w:color w:val="00B050"/>
                <w:sz w:val="20"/>
                <w:lang w:eastAsia="ja-JP"/>
              </w:rPr>
              <w:t>終</w:t>
            </w:r>
          </w:p>
          <w:p w14:paraId="3D506CEC" w14:textId="77777777" w:rsidR="0005522C" w:rsidRDefault="0005522C">
            <w:pPr>
              <w:pStyle w:val="a3"/>
              <w:rPr>
                <w:rFonts w:asciiTheme="majorEastAsia" w:eastAsiaTheme="majorEastAsia" w:hAnsiTheme="majorEastAsia"/>
                <w:bCs/>
                <w:color w:val="00B050"/>
                <w:sz w:val="20"/>
                <w:lang w:eastAsia="ja-JP"/>
              </w:rPr>
            </w:pPr>
            <w:r>
              <w:rPr>
                <w:rFonts w:asciiTheme="majorEastAsia" w:eastAsiaTheme="majorEastAsia" w:hAnsiTheme="majorEastAsia" w:hint="eastAsia"/>
                <w:bCs/>
                <w:color w:val="00B050"/>
                <w:sz w:val="20"/>
                <w:lang w:eastAsia="ja-JP"/>
              </w:rPr>
              <w:t>了</w:t>
            </w:r>
          </w:p>
          <w:p w14:paraId="516F7093" w14:textId="77777777" w:rsidR="0005522C" w:rsidRDefault="0005522C">
            <w:pPr>
              <w:pStyle w:val="a3"/>
              <w:rPr>
                <w:rFonts w:asciiTheme="majorEastAsia" w:eastAsiaTheme="majorEastAsia" w:hAnsiTheme="majorEastAsia"/>
                <w:bCs/>
                <w:color w:val="00B050"/>
                <w:sz w:val="20"/>
                <w:lang w:eastAsia="ja-JP"/>
              </w:rPr>
            </w:pPr>
            <w:r>
              <w:rPr>
                <w:rFonts w:asciiTheme="majorEastAsia" w:eastAsiaTheme="majorEastAsia" w:hAnsiTheme="majorEastAsia" w:hint="eastAsia"/>
                <w:bCs/>
                <w:color w:val="00B050"/>
                <w:sz w:val="20"/>
                <w:lang w:eastAsia="ja-JP"/>
              </w:rPr>
              <w:t>日</w:t>
            </w:r>
          </w:p>
        </w:tc>
        <w:tc>
          <w:tcPr>
            <w:tcW w:w="715" w:type="dxa"/>
            <w:tcBorders>
              <w:top w:val="single" w:sz="4" w:space="0" w:color="auto"/>
              <w:left w:val="single" w:sz="4" w:space="0" w:color="auto"/>
              <w:bottom w:val="single" w:sz="4" w:space="0" w:color="auto"/>
              <w:right w:val="single" w:sz="4" w:space="0" w:color="auto"/>
            </w:tcBorders>
            <w:vAlign w:val="center"/>
            <w:hideMark/>
          </w:tcPr>
          <w:p w14:paraId="3B3EA53F" w14:textId="77777777" w:rsidR="0005522C" w:rsidRDefault="0005522C">
            <w:pPr>
              <w:pStyle w:val="a3"/>
              <w:rPr>
                <w:rFonts w:asciiTheme="majorEastAsia" w:eastAsiaTheme="majorEastAsia" w:hAnsiTheme="majorEastAsia"/>
                <w:bCs/>
                <w:color w:val="00B050"/>
                <w:sz w:val="20"/>
                <w:lang w:eastAsia="ja-JP"/>
              </w:rPr>
            </w:pPr>
            <w:r>
              <w:rPr>
                <w:rFonts w:asciiTheme="majorEastAsia" w:eastAsiaTheme="majorEastAsia" w:hAnsiTheme="majorEastAsia" w:hint="eastAsia"/>
                <w:bCs/>
                <w:color w:val="00B050"/>
                <w:sz w:val="20"/>
                <w:lang w:eastAsia="ja-JP"/>
              </w:rPr>
              <w:t>中</w:t>
            </w:r>
          </w:p>
          <w:p w14:paraId="6D5646AA" w14:textId="77777777" w:rsidR="0005522C" w:rsidRDefault="0005522C">
            <w:pPr>
              <w:pStyle w:val="a3"/>
              <w:rPr>
                <w:rFonts w:asciiTheme="majorEastAsia" w:eastAsiaTheme="majorEastAsia" w:hAnsiTheme="majorEastAsia"/>
                <w:bCs/>
                <w:color w:val="00B050"/>
                <w:sz w:val="20"/>
                <w:lang w:eastAsia="ja-JP"/>
              </w:rPr>
            </w:pPr>
            <w:r>
              <w:rPr>
                <w:rFonts w:asciiTheme="majorEastAsia" w:eastAsiaTheme="majorEastAsia" w:hAnsiTheme="majorEastAsia" w:hint="eastAsia"/>
                <w:bCs/>
                <w:color w:val="00B050"/>
                <w:sz w:val="20"/>
                <w:lang w:eastAsia="ja-JP"/>
              </w:rPr>
              <w:t>止</w:t>
            </w:r>
          </w:p>
          <w:p w14:paraId="21E1CD5D" w14:textId="77777777" w:rsidR="0005522C" w:rsidRDefault="0005522C">
            <w:pPr>
              <w:pStyle w:val="a3"/>
              <w:rPr>
                <w:rFonts w:asciiTheme="majorEastAsia" w:eastAsiaTheme="majorEastAsia" w:hAnsiTheme="majorEastAsia"/>
                <w:bCs/>
                <w:color w:val="00B050"/>
                <w:sz w:val="20"/>
                <w:lang w:eastAsia="ja-JP"/>
              </w:rPr>
            </w:pPr>
            <w:r>
              <w:rPr>
                <w:rFonts w:asciiTheme="majorEastAsia" w:eastAsiaTheme="majorEastAsia" w:hAnsiTheme="majorEastAsia" w:hint="eastAsia"/>
                <w:bCs/>
                <w:color w:val="00B050"/>
                <w:sz w:val="20"/>
                <w:lang w:eastAsia="ja-JP"/>
              </w:rPr>
              <w:t>時</w:t>
            </w:r>
          </w:p>
        </w:tc>
      </w:tr>
      <w:tr w:rsidR="0005522C" w14:paraId="44AAD413" w14:textId="77777777" w:rsidTr="00E37301">
        <w:trPr>
          <w:trHeight w:val="462"/>
          <w:jc w:val="center"/>
        </w:trPr>
        <w:tc>
          <w:tcPr>
            <w:tcW w:w="2309" w:type="dxa"/>
            <w:tcBorders>
              <w:top w:val="single" w:sz="4" w:space="0" w:color="auto"/>
              <w:left w:val="single" w:sz="4" w:space="0" w:color="auto"/>
              <w:bottom w:val="single" w:sz="4" w:space="0" w:color="auto"/>
              <w:right w:val="single" w:sz="4" w:space="0" w:color="auto"/>
            </w:tcBorders>
            <w:vAlign w:val="center"/>
            <w:hideMark/>
          </w:tcPr>
          <w:p w14:paraId="2B5973D7" w14:textId="77777777" w:rsidR="0005522C" w:rsidRDefault="0005522C">
            <w:pPr>
              <w:pStyle w:val="a3"/>
              <w:rPr>
                <w:rFonts w:asciiTheme="majorEastAsia" w:eastAsiaTheme="majorEastAsia" w:hAnsiTheme="majorEastAsia"/>
                <w:bCs/>
                <w:color w:val="00B050"/>
                <w:sz w:val="20"/>
                <w:lang w:eastAsia="ja-JP"/>
              </w:rPr>
            </w:pPr>
            <w:r>
              <w:rPr>
                <w:rFonts w:asciiTheme="majorEastAsia" w:eastAsiaTheme="majorEastAsia" w:hAnsiTheme="majorEastAsia" w:hint="eastAsia"/>
                <w:bCs/>
                <w:color w:val="00B050"/>
                <w:sz w:val="20"/>
                <w:lang w:eastAsia="ja-JP"/>
              </w:rPr>
              <w:lastRenderedPageBreak/>
              <w:t>Day</w:t>
            </w:r>
          </w:p>
        </w:tc>
        <w:tc>
          <w:tcPr>
            <w:tcW w:w="730" w:type="dxa"/>
            <w:tcBorders>
              <w:top w:val="single" w:sz="4" w:space="0" w:color="auto"/>
              <w:left w:val="single" w:sz="4" w:space="0" w:color="auto"/>
              <w:bottom w:val="single" w:sz="4" w:space="0" w:color="auto"/>
              <w:right w:val="single" w:sz="12" w:space="0" w:color="auto"/>
            </w:tcBorders>
            <w:vAlign w:val="center"/>
          </w:tcPr>
          <w:p w14:paraId="21BDBB93" w14:textId="77777777" w:rsidR="0005522C" w:rsidRDefault="0005522C">
            <w:pPr>
              <w:pStyle w:val="a3"/>
              <w:rPr>
                <w:rFonts w:asciiTheme="majorEastAsia" w:eastAsiaTheme="majorEastAsia" w:hAnsiTheme="majorEastAsia"/>
                <w:color w:val="00B050"/>
                <w:sz w:val="20"/>
                <w:lang w:eastAsia="ja-JP"/>
              </w:rPr>
            </w:pPr>
          </w:p>
        </w:tc>
        <w:tc>
          <w:tcPr>
            <w:tcW w:w="686" w:type="dxa"/>
            <w:tcBorders>
              <w:top w:val="single" w:sz="4" w:space="0" w:color="auto"/>
              <w:left w:val="single" w:sz="12" w:space="0" w:color="auto"/>
              <w:bottom w:val="single" w:sz="4" w:space="0" w:color="auto"/>
              <w:right w:val="single" w:sz="12" w:space="0" w:color="auto"/>
            </w:tcBorders>
          </w:tcPr>
          <w:p w14:paraId="06D1C049" w14:textId="77777777" w:rsidR="0005522C" w:rsidRDefault="0005522C">
            <w:pPr>
              <w:pStyle w:val="a3"/>
              <w:rPr>
                <w:rFonts w:asciiTheme="majorEastAsia" w:eastAsiaTheme="majorEastAsia" w:hAnsiTheme="majorEastAsia"/>
                <w:color w:val="00B050"/>
                <w:sz w:val="20"/>
                <w:lang w:eastAsia="ja-JP"/>
              </w:rPr>
            </w:pPr>
          </w:p>
        </w:tc>
        <w:tc>
          <w:tcPr>
            <w:tcW w:w="974" w:type="dxa"/>
            <w:tcBorders>
              <w:top w:val="single" w:sz="4" w:space="0" w:color="auto"/>
              <w:left w:val="single" w:sz="12" w:space="0" w:color="auto"/>
              <w:bottom w:val="single" w:sz="4" w:space="0" w:color="auto"/>
              <w:right w:val="single" w:sz="4" w:space="0" w:color="auto"/>
            </w:tcBorders>
            <w:vAlign w:val="center"/>
            <w:hideMark/>
          </w:tcPr>
          <w:p w14:paraId="37CA67BE" w14:textId="77777777" w:rsidR="0005522C" w:rsidRDefault="0005522C">
            <w:pPr>
              <w:pStyle w:val="a3"/>
              <w:rPr>
                <w:rFonts w:asciiTheme="majorEastAsia" w:eastAsiaTheme="majorEastAsia" w:hAnsiTheme="majorEastAsia"/>
                <w:bCs/>
                <w:color w:val="00B050"/>
                <w:sz w:val="20"/>
                <w:lang w:eastAsia="ja-JP"/>
              </w:rPr>
            </w:pPr>
            <w:r>
              <w:rPr>
                <w:rFonts w:asciiTheme="majorEastAsia" w:eastAsiaTheme="majorEastAsia" w:hAnsiTheme="majorEastAsia" w:hint="eastAsia"/>
                <w:bCs/>
                <w:color w:val="00B050"/>
                <w:sz w:val="20"/>
                <w:lang w:eastAsia="ja-JP"/>
              </w:rPr>
              <w:t>1</w:t>
            </w:r>
          </w:p>
        </w:tc>
        <w:tc>
          <w:tcPr>
            <w:tcW w:w="776" w:type="dxa"/>
            <w:tcBorders>
              <w:top w:val="single" w:sz="4" w:space="0" w:color="auto"/>
              <w:left w:val="single" w:sz="4" w:space="0" w:color="auto"/>
              <w:bottom w:val="single" w:sz="4" w:space="0" w:color="auto"/>
              <w:right w:val="single" w:sz="4" w:space="0" w:color="auto"/>
            </w:tcBorders>
            <w:vAlign w:val="center"/>
            <w:hideMark/>
          </w:tcPr>
          <w:p w14:paraId="6AFAB8D7" w14:textId="77777777" w:rsidR="0005522C" w:rsidRDefault="0005522C">
            <w:pPr>
              <w:pStyle w:val="a3"/>
              <w:rPr>
                <w:rFonts w:asciiTheme="majorEastAsia" w:eastAsiaTheme="majorEastAsia" w:hAnsiTheme="majorEastAsia"/>
                <w:color w:val="00B050"/>
                <w:sz w:val="20"/>
                <w:lang w:eastAsia="ja-JP"/>
              </w:rPr>
            </w:pPr>
            <w:r>
              <w:rPr>
                <w:rFonts w:asciiTheme="majorEastAsia" w:eastAsiaTheme="majorEastAsia" w:hAnsiTheme="majorEastAsia" w:hint="eastAsia"/>
                <w:color w:val="00B050"/>
                <w:sz w:val="20"/>
                <w:lang w:eastAsia="ja-JP"/>
              </w:rPr>
              <w:t>29</w:t>
            </w:r>
          </w:p>
        </w:tc>
        <w:tc>
          <w:tcPr>
            <w:tcW w:w="779" w:type="dxa"/>
            <w:tcBorders>
              <w:top w:val="single" w:sz="4" w:space="0" w:color="auto"/>
              <w:left w:val="single" w:sz="4" w:space="0" w:color="auto"/>
              <w:bottom w:val="single" w:sz="4" w:space="0" w:color="auto"/>
              <w:right w:val="single" w:sz="4" w:space="0" w:color="auto"/>
            </w:tcBorders>
            <w:vAlign w:val="center"/>
            <w:hideMark/>
          </w:tcPr>
          <w:p w14:paraId="2F9201A0" w14:textId="77777777" w:rsidR="0005522C" w:rsidRDefault="0005522C">
            <w:pPr>
              <w:pStyle w:val="a3"/>
              <w:rPr>
                <w:rFonts w:asciiTheme="majorEastAsia" w:eastAsiaTheme="majorEastAsia" w:hAnsiTheme="majorEastAsia"/>
                <w:bCs/>
                <w:color w:val="00B050"/>
                <w:sz w:val="20"/>
                <w:lang w:eastAsia="ja-JP"/>
              </w:rPr>
            </w:pPr>
            <w:r>
              <w:rPr>
                <w:rFonts w:asciiTheme="majorEastAsia" w:eastAsiaTheme="majorEastAsia" w:hAnsiTheme="majorEastAsia" w:hint="eastAsia"/>
                <w:bCs/>
                <w:color w:val="00B050"/>
                <w:sz w:val="20"/>
                <w:lang w:eastAsia="ja-JP"/>
              </w:rPr>
              <w:t>85</w:t>
            </w:r>
          </w:p>
        </w:tc>
        <w:tc>
          <w:tcPr>
            <w:tcW w:w="774" w:type="dxa"/>
            <w:tcBorders>
              <w:top w:val="single" w:sz="4" w:space="0" w:color="auto"/>
              <w:left w:val="single" w:sz="4" w:space="0" w:color="auto"/>
              <w:bottom w:val="single" w:sz="4" w:space="0" w:color="auto"/>
              <w:right w:val="single" w:sz="4" w:space="0" w:color="auto"/>
            </w:tcBorders>
            <w:vAlign w:val="center"/>
            <w:hideMark/>
          </w:tcPr>
          <w:p w14:paraId="0F5511CC" w14:textId="77777777" w:rsidR="0005522C" w:rsidRDefault="0005522C">
            <w:pPr>
              <w:pStyle w:val="a3"/>
              <w:rPr>
                <w:rFonts w:asciiTheme="majorEastAsia" w:eastAsiaTheme="majorEastAsia" w:hAnsiTheme="majorEastAsia"/>
                <w:bCs/>
                <w:color w:val="00B050"/>
                <w:sz w:val="20"/>
                <w:lang w:eastAsia="ja-JP"/>
              </w:rPr>
            </w:pPr>
            <w:r>
              <w:rPr>
                <w:rFonts w:asciiTheme="majorEastAsia" w:eastAsiaTheme="majorEastAsia" w:hAnsiTheme="majorEastAsia" w:hint="eastAsia"/>
                <w:bCs/>
                <w:color w:val="00B050"/>
                <w:sz w:val="20"/>
                <w:lang w:eastAsia="ja-JP"/>
              </w:rPr>
              <w:t>141</w:t>
            </w:r>
          </w:p>
        </w:tc>
        <w:tc>
          <w:tcPr>
            <w:tcW w:w="801" w:type="dxa"/>
            <w:tcBorders>
              <w:top w:val="single" w:sz="4" w:space="0" w:color="auto"/>
              <w:left w:val="single" w:sz="4" w:space="0" w:color="auto"/>
              <w:bottom w:val="single" w:sz="4" w:space="0" w:color="auto"/>
              <w:right w:val="single" w:sz="4" w:space="0" w:color="auto"/>
            </w:tcBorders>
            <w:vAlign w:val="center"/>
            <w:hideMark/>
          </w:tcPr>
          <w:p w14:paraId="4D987B34" w14:textId="77777777" w:rsidR="0005522C" w:rsidRDefault="0005522C">
            <w:pPr>
              <w:pStyle w:val="a3"/>
              <w:rPr>
                <w:rFonts w:asciiTheme="majorEastAsia" w:eastAsiaTheme="majorEastAsia" w:hAnsiTheme="majorEastAsia"/>
                <w:bCs/>
                <w:color w:val="00B050"/>
                <w:sz w:val="20"/>
                <w:lang w:eastAsia="ja-JP"/>
              </w:rPr>
            </w:pPr>
            <w:r>
              <w:rPr>
                <w:rFonts w:asciiTheme="majorEastAsia" w:eastAsiaTheme="majorEastAsia" w:hAnsiTheme="majorEastAsia" w:hint="eastAsia"/>
                <w:bCs/>
                <w:color w:val="00B050"/>
                <w:sz w:val="20"/>
                <w:lang w:eastAsia="ja-JP"/>
              </w:rPr>
              <w:t>197</w:t>
            </w:r>
          </w:p>
        </w:tc>
        <w:tc>
          <w:tcPr>
            <w:tcW w:w="715" w:type="dxa"/>
            <w:tcBorders>
              <w:top w:val="single" w:sz="4" w:space="0" w:color="auto"/>
              <w:left w:val="single" w:sz="4" w:space="0" w:color="auto"/>
              <w:bottom w:val="single" w:sz="4" w:space="0" w:color="auto"/>
              <w:right w:val="single" w:sz="4" w:space="0" w:color="auto"/>
            </w:tcBorders>
            <w:vAlign w:val="center"/>
            <w:hideMark/>
          </w:tcPr>
          <w:p w14:paraId="6DBB474A" w14:textId="77777777" w:rsidR="0005522C" w:rsidRDefault="0005522C">
            <w:pPr>
              <w:pStyle w:val="a3"/>
              <w:rPr>
                <w:rFonts w:asciiTheme="majorEastAsia" w:eastAsiaTheme="majorEastAsia" w:hAnsiTheme="majorEastAsia"/>
                <w:bCs/>
                <w:color w:val="00B050"/>
                <w:sz w:val="20"/>
                <w:lang w:eastAsia="ja-JP"/>
              </w:rPr>
            </w:pPr>
            <w:r>
              <w:rPr>
                <w:rFonts w:asciiTheme="majorEastAsia" w:eastAsiaTheme="majorEastAsia" w:hAnsiTheme="majorEastAsia" w:hint="eastAsia"/>
                <w:bCs/>
                <w:color w:val="00B050"/>
                <w:sz w:val="20"/>
                <w:lang w:eastAsia="ja-JP"/>
              </w:rPr>
              <w:t>－</w:t>
            </w:r>
          </w:p>
        </w:tc>
      </w:tr>
      <w:tr w:rsidR="0005522C" w14:paraId="0AFA83BD" w14:textId="77777777" w:rsidTr="00E37301">
        <w:trPr>
          <w:trHeight w:val="462"/>
          <w:jc w:val="center"/>
        </w:trPr>
        <w:tc>
          <w:tcPr>
            <w:tcW w:w="2309" w:type="dxa"/>
            <w:tcBorders>
              <w:top w:val="single" w:sz="4" w:space="0" w:color="auto"/>
              <w:left w:val="single" w:sz="4" w:space="0" w:color="auto"/>
              <w:bottom w:val="single" w:sz="12" w:space="0" w:color="auto"/>
              <w:right w:val="single" w:sz="4" w:space="0" w:color="auto"/>
            </w:tcBorders>
            <w:vAlign w:val="center"/>
            <w:hideMark/>
          </w:tcPr>
          <w:p w14:paraId="6896AFD9" w14:textId="77777777" w:rsidR="0005522C" w:rsidRDefault="0005522C">
            <w:pPr>
              <w:pStyle w:val="a3"/>
              <w:rPr>
                <w:rFonts w:asciiTheme="majorEastAsia" w:eastAsiaTheme="majorEastAsia" w:hAnsiTheme="majorEastAsia"/>
                <w:bCs/>
                <w:color w:val="00B050"/>
                <w:sz w:val="20"/>
                <w:lang w:eastAsia="ja-JP"/>
              </w:rPr>
            </w:pPr>
            <w:r>
              <w:rPr>
                <w:rFonts w:asciiTheme="majorEastAsia" w:eastAsiaTheme="majorEastAsia" w:hAnsiTheme="majorEastAsia" w:hint="eastAsia"/>
                <w:bCs/>
                <w:color w:val="00B050"/>
                <w:sz w:val="20"/>
                <w:lang w:eastAsia="ja-JP"/>
              </w:rPr>
              <w:t>許容期間</w:t>
            </w:r>
          </w:p>
        </w:tc>
        <w:tc>
          <w:tcPr>
            <w:tcW w:w="730" w:type="dxa"/>
            <w:tcBorders>
              <w:top w:val="single" w:sz="4" w:space="0" w:color="auto"/>
              <w:left w:val="single" w:sz="4" w:space="0" w:color="auto"/>
              <w:bottom w:val="single" w:sz="12" w:space="0" w:color="auto"/>
              <w:right w:val="single" w:sz="12" w:space="0" w:color="auto"/>
            </w:tcBorders>
            <w:vAlign w:val="center"/>
          </w:tcPr>
          <w:p w14:paraId="77E4F497" w14:textId="77777777" w:rsidR="0005522C" w:rsidRDefault="0005522C">
            <w:pPr>
              <w:pStyle w:val="a3"/>
              <w:rPr>
                <w:rFonts w:asciiTheme="majorEastAsia" w:eastAsiaTheme="majorEastAsia" w:hAnsiTheme="majorEastAsia"/>
                <w:bCs/>
                <w:color w:val="00B050"/>
                <w:sz w:val="20"/>
                <w:lang w:eastAsia="ja-JP"/>
              </w:rPr>
            </w:pPr>
          </w:p>
        </w:tc>
        <w:tc>
          <w:tcPr>
            <w:tcW w:w="686" w:type="dxa"/>
            <w:tcBorders>
              <w:top w:val="single" w:sz="4" w:space="0" w:color="auto"/>
              <w:left w:val="single" w:sz="12" w:space="0" w:color="auto"/>
              <w:bottom w:val="single" w:sz="12" w:space="0" w:color="auto"/>
              <w:right w:val="single" w:sz="12" w:space="0" w:color="auto"/>
            </w:tcBorders>
          </w:tcPr>
          <w:p w14:paraId="2588401D" w14:textId="77777777" w:rsidR="0005522C" w:rsidRDefault="0005522C">
            <w:pPr>
              <w:pStyle w:val="a3"/>
              <w:rPr>
                <w:rFonts w:asciiTheme="majorEastAsia" w:eastAsiaTheme="majorEastAsia" w:hAnsiTheme="majorEastAsia"/>
                <w:bCs/>
                <w:color w:val="00B050"/>
                <w:sz w:val="20"/>
                <w:lang w:eastAsia="ja-JP"/>
              </w:rPr>
            </w:pPr>
          </w:p>
        </w:tc>
        <w:tc>
          <w:tcPr>
            <w:tcW w:w="974" w:type="dxa"/>
            <w:tcBorders>
              <w:top w:val="single" w:sz="4" w:space="0" w:color="auto"/>
              <w:left w:val="single" w:sz="12" w:space="0" w:color="auto"/>
              <w:bottom w:val="single" w:sz="12" w:space="0" w:color="auto"/>
              <w:right w:val="single" w:sz="4" w:space="0" w:color="auto"/>
            </w:tcBorders>
            <w:vAlign w:val="center"/>
            <w:hideMark/>
          </w:tcPr>
          <w:p w14:paraId="77106ABA" w14:textId="77777777" w:rsidR="0005522C" w:rsidRDefault="0005522C">
            <w:pPr>
              <w:pStyle w:val="a3"/>
              <w:rPr>
                <w:rFonts w:asciiTheme="majorEastAsia" w:eastAsiaTheme="majorEastAsia" w:hAnsiTheme="majorEastAsia"/>
                <w:color w:val="00B050"/>
                <w:sz w:val="20"/>
                <w:lang w:eastAsia="ja-JP"/>
              </w:rPr>
            </w:pPr>
            <w:r>
              <w:rPr>
                <w:rFonts w:asciiTheme="majorEastAsia" w:eastAsiaTheme="majorEastAsia" w:hAnsiTheme="majorEastAsia" w:hint="eastAsia"/>
                <w:color w:val="00B050"/>
                <w:sz w:val="20"/>
                <w:lang w:eastAsia="ja-JP"/>
              </w:rPr>
              <w:t>-14/0</w:t>
            </w:r>
          </w:p>
        </w:tc>
        <w:tc>
          <w:tcPr>
            <w:tcW w:w="776" w:type="dxa"/>
            <w:tcBorders>
              <w:top w:val="single" w:sz="4" w:space="0" w:color="auto"/>
              <w:left w:val="single" w:sz="4" w:space="0" w:color="auto"/>
              <w:bottom w:val="single" w:sz="12" w:space="0" w:color="auto"/>
              <w:right w:val="single" w:sz="4" w:space="0" w:color="auto"/>
            </w:tcBorders>
            <w:vAlign w:val="center"/>
            <w:hideMark/>
          </w:tcPr>
          <w:p w14:paraId="4BDB6BBD" w14:textId="77777777" w:rsidR="0005522C" w:rsidRDefault="0005522C">
            <w:pPr>
              <w:pStyle w:val="a3"/>
              <w:rPr>
                <w:rFonts w:asciiTheme="majorEastAsia" w:eastAsiaTheme="majorEastAsia" w:hAnsiTheme="majorEastAsia"/>
                <w:bCs/>
                <w:color w:val="00B050"/>
                <w:sz w:val="20"/>
                <w:lang w:eastAsia="ja-JP"/>
              </w:rPr>
            </w:pPr>
            <w:r>
              <w:rPr>
                <w:rFonts w:asciiTheme="majorEastAsia" w:eastAsiaTheme="majorEastAsia" w:hAnsiTheme="majorEastAsia" w:hint="eastAsia"/>
                <w:bCs/>
                <w:color w:val="00B050"/>
                <w:sz w:val="20"/>
                <w:lang w:eastAsia="ja-JP"/>
              </w:rPr>
              <w:t>±14</w:t>
            </w:r>
          </w:p>
        </w:tc>
        <w:tc>
          <w:tcPr>
            <w:tcW w:w="779" w:type="dxa"/>
            <w:tcBorders>
              <w:top w:val="single" w:sz="4" w:space="0" w:color="auto"/>
              <w:left w:val="single" w:sz="4" w:space="0" w:color="auto"/>
              <w:bottom w:val="single" w:sz="12" w:space="0" w:color="auto"/>
              <w:right w:val="single" w:sz="4" w:space="0" w:color="auto"/>
            </w:tcBorders>
            <w:vAlign w:val="center"/>
            <w:hideMark/>
          </w:tcPr>
          <w:p w14:paraId="3BC10967" w14:textId="77777777" w:rsidR="0005522C" w:rsidRDefault="0005522C">
            <w:pPr>
              <w:pStyle w:val="a3"/>
              <w:rPr>
                <w:rFonts w:asciiTheme="majorEastAsia" w:eastAsiaTheme="majorEastAsia" w:hAnsiTheme="majorEastAsia"/>
                <w:bCs/>
                <w:color w:val="00B050"/>
                <w:sz w:val="20"/>
                <w:lang w:eastAsia="ja-JP"/>
              </w:rPr>
            </w:pPr>
            <w:r>
              <w:rPr>
                <w:rFonts w:asciiTheme="majorEastAsia" w:eastAsiaTheme="majorEastAsia" w:hAnsiTheme="majorEastAsia" w:hint="eastAsia"/>
                <w:bCs/>
                <w:color w:val="00B050"/>
                <w:sz w:val="20"/>
                <w:lang w:eastAsia="ja-JP"/>
              </w:rPr>
              <w:t>±28</w:t>
            </w:r>
          </w:p>
        </w:tc>
        <w:tc>
          <w:tcPr>
            <w:tcW w:w="774" w:type="dxa"/>
            <w:tcBorders>
              <w:top w:val="single" w:sz="4" w:space="0" w:color="auto"/>
              <w:left w:val="single" w:sz="4" w:space="0" w:color="auto"/>
              <w:bottom w:val="single" w:sz="12" w:space="0" w:color="auto"/>
              <w:right w:val="single" w:sz="4" w:space="0" w:color="auto"/>
            </w:tcBorders>
            <w:vAlign w:val="center"/>
            <w:hideMark/>
          </w:tcPr>
          <w:p w14:paraId="779282CA" w14:textId="77777777" w:rsidR="0005522C" w:rsidRDefault="0005522C">
            <w:pPr>
              <w:pStyle w:val="a3"/>
              <w:rPr>
                <w:rFonts w:asciiTheme="majorEastAsia" w:eastAsiaTheme="majorEastAsia" w:hAnsiTheme="majorEastAsia"/>
                <w:bCs/>
                <w:color w:val="00B050"/>
                <w:sz w:val="20"/>
                <w:lang w:eastAsia="ja-JP"/>
              </w:rPr>
            </w:pPr>
            <w:r>
              <w:rPr>
                <w:rFonts w:asciiTheme="majorEastAsia" w:eastAsiaTheme="majorEastAsia" w:hAnsiTheme="majorEastAsia" w:hint="eastAsia"/>
                <w:bCs/>
                <w:color w:val="00B050"/>
                <w:sz w:val="20"/>
                <w:lang w:eastAsia="ja-JP"/>
              </w:rPr>
              <w:t>±28</w:t>
            </w:r>
          </w:p>
        </w:tc>
        <w:tc>
          <w:tcPr>
            <w:tcW w:w="801" w:type="dxa"/>
            <w:tcBorders>
              <w:top w:val="single" w:sz="4" w:space="0" w:color="auto"/>
              <w:left w:val="single" w:sz="4" w:space="0" w:color="auto"/>
              <w:bottom w:val="single" w:sz="12" w:space="0" w:color="auto"/>
              <w:right w:val="single" w:sz="4" w:space="0" w:color="auto"/>
            </w:tcBorders>
            <w:vAlign w:val="center"/>
            <w:hideMark/>
          </w:tcPr>
          <w:p w14:paraId="4AB07F6F" w14:textId="77777777" w:rsidR="0005522C" w:rsidRDefault="0005522C">
            <w:pPr>
              <w:pStyle w:val="a3"/>
              <w:rPr>
                <w:rFonts w:asciiTheme="majorEastAsia" w:eastAsiaTheme="majorEastAsia" w:hAnsiTheme="majorEastAsia"/>
                <w:bCs/>
                <w:color w:val="00B050"/>
                <w:sz w:val="20"/>
                <w:lang w:eastAsia="ja-JP"/>
              </w:rPr>
            </w:pPr>
            <w:r>
              <w:rPr>
                <w:rFonts w:asciiTheme="majorEastAsia" w:eastAsiaTheme="majorEastAsia" w:hAnsiTheme="majorEastAsia" w:hint="eastAsia"/>
                <w:bCs/>
                <w:color w:val="00B050"/>
                <w:sz w:val="20"/>
                <w:lang w:eastAsia="ja-JP"/>
              </w:rPr>
              <w:t>±28</w:t>
            </w:r>
          </w:p>
        </w:tc>
        <w:tc>
          <w:tcPr>
            <w:tcW w:w="715" w:type="dxa"/>
            <w:tcBorders>
              <w:top w:val="single" w:sz="4" w:space="0" w:color="auto"/>
              <w:left w:val="single" w:sz="4" w:space="0" w:color="auto"/>
              <w:bottom w:val="single" w:sz="12" w:space="0" w:color="auto"/>
              <w:right w:val="single" w:sz="4" w:space="0" w:color="auto"/>
            </w:tcBorders>
            <w:vAlign w:val="center"/>
            <w:hideMark/>
          </w:tcPr>
          <w:p w14:paraId="7015AF7F" w14:textId="77777777" w:rsidR="0005522C" w:rsidRDefault="0005522C">
            <w:pPr>
              <w:pStyle w:val="a3"/>
              <w:rPr>
                <w:rFonts w:asciiTheme="majorEastAsia" w:eastAsiaTheme="majorEastAsia" w:hAnsiTheme="majorEastAsia"/>
                <w:bCs/>
                <w:color w:val="00B050"/>
                <w:sz w:val="20"/>
                <w:lang w:eastAsia="ja-JP"/>
              </w:rPr>
            </w:pPr>
            <w:r>
              <w:rPr>
                <w:rFonts w:asciiTheme="majorEastAsia" w:eastAsiaTheme="majorEastAsia" w:hAnsiTheme="majorEastAsia" w:hint="eastAsia"/>
                <w:bCs/>
                <w:color w:val="00B050"/>
                <w:sz w:val="20"/>
                <w:lang w:eastAsia="ja-JP"/>
              </w:rPr>
              <w:t>+28</w:t>
            </w:r>
          </w:p>
        </w:tc>
      </w:tr>
      <w:tr w:rsidR="0005522C" w14:paraId="63DE3FD5" w14:textId="77777777" w:rsidTr="00E37301">
        <w:trPr>
          <w:trHeight w:val="462"/>
          <w:jc w:val="center"/>
        </w:trPr>
        <w:tc>
          <w:tcPr>
            <w:tcW w:w="2309" w:type="dxa"/>
            <w:tcBorders>
              <w:top w:val="single" w:sz="12" w:space="0" w:color="auto"/>
              <w:left w:val="single" w:sz="4" w:space="0" w:color="auto"/>
              <w:bottom w:val="single" w:sz="4" w:space="0" w:color="auto"/>
              <w:right w:val="single" w:sz="4" w:space="0" w:color="auto"/>
            </w:tcBorders>
            <w:vAlign w:val="center"/>
            <w:hideMark/>
          </w:tcPr>
          <w:p w14:paraId="479CB304" w14:textId="77777777" w:rsidR="0005522C" w:rsidRDefault="0005522C">
            <w:pPr>
              <w:pStyle w:val="a3"/>
              <w:rPr>
                <w:rFonts w:asciiTheme="majorEastAsia" w:eastAsiaTheme="majorEastAsia" w:hAnsiTheme="majorEastAsia"/>
                <w:bCs/>
                <w:color w:val="00B050"/>
                <w:sz w:val="20"/>
                <w:lang w:eastAsia="ja-JP"/>
              </w:rPr>
            </w:pPr>
            <w:r>
              <w:rPr>
                <w:rFonts w:asciiTheme="majorEastAsia" w:eastAsiaTheme="majorEastAsia" w:hAnsiTheme="majorEastAsia" w:hint="eastAsia"/>
                <w:bCs/>
                <w:color w:val="00B050"/>
                <w:sz w:val="20"/>
                <w:lang w:eastAsia="ja-JP"/>
              </w:rPr>
              <w:t>同意取得</w:t>
            </w:r>
          </w:p>
        </w:tc>
        <w:tc>
          <w:tcPr>
            <w:tcW w:w="730" w:type="dxa"/>
            <w:tcBorders>
              <w:top w:val="single" w:sz="12" w:space="0" w:color="auto"/>
              <w:left w:val="single" w:sz="4" w:space="0" w:color="auto"/>
              <w:bottom w:val="single" w:sz="4" w:space="0" w:color="auto"/>
              <w:right w:val="single" w:sz="12" w:space="0" w:color="auto"/>
            </w:tcBorders>
            <w:vAlign w:val="center"/>
            <w:hideMark/>
          </w:tcPr>
          <w:p w14:paraId="618C739F" w14:textId="77777777" w:rsidR="0005522C" w:rsidRDefault="0005522C">
            <w:pPr>
              <w:pStyle w:val="a3"/>
              <w:rPr>
                <w:rFonts w:asciiTheme="majorEastAsia" w:eastAsiaTheme="majorEastAsia" w:hAnsiTheme="majorEastAsia"/>
                <w:bCs/>
                <w:color w:val="00B050"/>
                <w:sz w:val="20"/>
                <w:lang w:eastAsia="ja-JP"/>
              </w:rPr>
            </w:pPr>
            <w:r>
              <w:rPr>
                <w:rFonts w:asciiTheme="majorEastAsia" w:eastAsiaTheme="majorEastAsia" w:hAnsiTheme="majorEastAsia" w:hint="eastAsia"/>
                <w:bCs/>
                <w:color w:val="00B050"/>
                <w:sz w:val="20"/>
                <w:lang w:eastAsia="ja-JP"/>
              </w:rPr>
              <w:t>□</w:t>
            </w:r>
            <w:r>
              <w:rPr>
                <w:rFonts w:asciiTheme="majorEastAsia" w:eastAsiaTheme="majorEastAsia" w:hAnsiTheme="majorEastAsia" w:hint="eastAsia"/>
                <w:bCs/>
                <w:color w:val="00B050"/>
                <w:sz w:val="20"/>
                <w:vertAlign w:val="superscript"/>
                <w:lang w:eastAsia="ja-JP"/>
              </w:rPr>
              <w:t>28</w:t>
            </w:r>
          </w:p>
        </w:tc>
        <w:tc>
          <w:tcPr>
            <w:tcW w:w="686" w:type="dxa"/>
            <w:tcBorders>
              <w:top w:val="single" w:sz="12" w:space="0" w:color="auto"/>
              <w:left w:val="single" w:sz="12" w:space="0" w:color="auto"/>
              <w:bottom w:val="single" w:sz="4" w:space="0" w:color="auto"/>
              <w:right w:val="single" w:sz="12" w:space="0" w:color="auto"/>
            </w:tcBorders>
            <w:vAlign w:val="center"/>
          </w:tcPr>
          <w:p w14:paraId="643C8C6D" w14:textId="77777777" w:rsidR="0005522C" w:rsidRDefault="0005522C">
            <w:pPr>
              <w:pStyle w:val="a3"/>
              <w:rPr>
                <w:rFonts w:asciiTheme="majorEastAsia" w:eastAsiaTheme="majorEastAsia" w:hAnsiTheme="majorEastAsia"/>
                <w:bCs/>
                <w:color w:val="00B050"/>
                <w:sz w:val="20"/>
                <w:lang w:eastAsia="ja-JP"/>
              </w:rPr>
            </w:pPr>
          </w:p>
        </w:tc>
        <w:tc>
          <w:tcPr>
            <w:tcW w:w="974" w:type="dxa"/>
            <w:tcBorders>
              <w:top w:val="single" w:sz="12" w:space="0" w:color="auto"/>
              <w:left w:val="single" w:sz="12" w:space="0" w:color="auto"/>
              <w:bottom w:val="single" w:sz="4" w:space="0" w:color="auto"/>
              <w:right w:val="single" w:sz="4" w:space="0" w:color="auto"/>
            </w:tcBorders>
            <w:vAlign w:val="center"/>
          </w:tcPr>
          <w:p w14:paraId="01E4207F" w14:textId="77777777" w:rsidR="0005522C" w:rsidRDefault="0005522C">
            <w:pPr>
              <w:pStyle w:val="a3"/>
              <w:rPr>
                <w:rFonts w:asciiTheme="majorEastAsia" w:eastAsiaTheme="majorEastAsia" w:hAnsiTheme="majorEastAsia"/>
                <w:bCs/>
                <w:color w:val="00B050"/>
                <w:sz w:val="20"/>
                <w:lang w:eastAsia="ja-JP"/>
              </w:rPr>
            </w:pPr>
          </w:p>
        </w:tc>
        <w:tc>
          <w:tcPr>
            <w:tcW w:w="776" w:type="dxa"/>
            <w:tcBorders>
              <w:top w:val="single" w:sz="12" w:space="0" w:color="auto"/>
              <w:left w:val="single" w:sz="4" w:space="0" w:color="auto"/>
              <w:bottom w:val="single" w:sz="4" w:space="0" w:color="auto"/>
              <w:right w:val="single" w:sz="4" w:space="0" w:color="auto"/>
            </w:tcBorders>
            <w:vAlign w:val="center"/>
          </w:tcPr>
          <w:p w14:paraId="27BF5505" w14:textId="77777777" w:rsidR="0005522C" w:rsidRDefault="0005522C">
            <w:pPr>
              <w:pStyle w:val="a3"/>
              <w:rPr>
                <w:rFonts w:asciiTheme="majorEastAsia" w:eastAsiaTheme="majorEastAsia" w:hAnsiTheme="majorEastAsia"/>
                <w:bCs/>
                <w:color w:val="00B050"/>
                <w:sz w:val="20"/>
                <w:lang w:eastAsia="ja-JP"/>
              </w:rPr>
            </w:pPr>
          </w:p>
        </w:tc>
        <w:tc>
          <w:tcPr>
            <w:tcW w:w="779" w:type="dxa"/>
            <w:tcBorders>
              <w:top w:val="single" w:sz="12" w:space="0" w:color="auto"/>
              <w:left w:val="single" w:sz="4" w:space="0" w:color="auto"/>
              <w:bottom w:val="single" w:sz="4" w:space="0" w:color="auto"/>
              <w:right w:val="single" w:sz="4" w:space="0" w:color="auto"/>
            </w:tcBorders>
            <w:vAlign w:val="center"/>
          </w:tcPr>
          <w:p w14:paraId="722D7316" w14:textId="77777777" w:rsidR="0005522C" w:rsidRDefault="0005522C">
            <w:pPr>
              <w:pStyle w:val="a3"/>
              <w:rPr>
                <w:rFonts w:asciiTheme="majorEastAsia" w:eastAsiaTheme="majorEastAsia" w:hAnsiTheme="majorEastAsia"/>
                <w:bCs/>
                <w:color w:val="00B050"/>
                <w:sz w:val="20"/>
                <w:lang w:eastAsia="ja-JP"/>
              </w:rPr>
            </w:pPr>
          </w:p>
        </w:tc>
        <w:tc>
          <w:tcPr>
            <w:tcW w:w="774" w:type="dxa"/>
            <w:tcBorders>
              <w:top w:val="single" w:sz="12" w:space="0" w:color="auto"/>
              <w:left w:val="single" w:sz="4" w:space="0" w:color="auto"/>
              <w:bottom w:val="single" w:sz="4" w:space="0" w:color="auto"/>
              <w:right w:val="single" w:sz="4" w:space="0" w:color="auto"/>
            </w:tcBorders>
            <w:vAlign w:val="center"/>
          </w:tcPr>
          <w:p w14:paraId="54A514C4" w14:textId="77777777" w:rsidR="0005522C" w:rsidRDefault="0005522C">
            <w:pPr>
              <w:pStyle w:val="a3"/>
              <w:rPr>
                <w:rFonts w:asciiTheme="majorEastAsia" w:eastAsiaTheme="majorEastAsia" w:hAnsiTheme="majorEastAsia"/>
                <w:bCs/>
                <w:color w:val="00B050"/>
                <w:sz w:val="20"/>
                <w:lang w:eastAsia="ja-JP"/>
              </w:rPr>
            </w:pPr>
          </w:p>
        </w:tc>
        <w:tc>
          <w:tcPr>
            <w:tcW w:w="801" w:type="dxa"/>
            <w:tcBorders>
              <w:top w:val="single" w:sz="12" w:space="0" w:color="auto"/>
              <w:left w:val="single" w:sz="4" w:space="0" w:color="auto"/>
              <w:bottom w:val="single" w:sz="4" w:space="0" w:color="auto"/>
              <w:right w:val="single" w:sz="4" w:space="0" w:color="auto"/>
            </w:tcBorders>
            <w:vAlign w:val="center"/>
          </w:tcPr>
          <w:p w14:paraId="5C1A941E" w14:textId="77777777" w:rsidR="0005522C" w:rsidRDefault="0005522C">
            <w:pPr>
              <w:pStyle w:val="a3"/>
              <w:rPr>
                <w:rFonts w:asciiTheme="majorEastAsia" w:eastAsiaTheme="majorEastAsia" w:hAnsiTheme="majorEastAsia"/>
                <w:bCs/>
                <w:color w:val="00B050"/>
                <w:sz w:val="20"/>
                <w:lang w:eastAsia="ja-JP"/>
              </w:rPr>
            </w:pPr>
          </w:p>
        </w:tc>
        <w:tc>
          <w:tcPr>
            <w:tcW w:w="715" w:type="dxa"/>
            <w:tcBorders>
              <w:top w:val="single" w:sz="12" w:space="0" w:color="auto"/>
              <w:left w:val="single" w:sz="4" w:space="0" w:color="auto"/>
              <w:bottom w:val="single" w:sz="4" w:space="0" w:color="auto"/>
              <w:right w:val="single" w:sz="4" w:space="0" w:color="auto"/>
            </w:tcBorders>
            <w:vAlign w:val="center"/>
          </w:tcPr>
          <w:p w14:paraId="02B138D7" w14:textId="77777777" w:rsidR="0005522C" w:rsidRDefault="0005522C">
            <w:pPr>
              <w:pStyle w:val="a3"/>
              <w:rPr>
                <w:rFonts w:asciiTheme="majorEastAsia" w:eastAsiaTheme="majorEastAsia" w:hAnsiTheme="majorEastAsia"/>
                <w:bCs/>
                <w:color w:val="00B050"/>
                <w:sz w:val="20"/>
                <w:lang w:eastAsia="ja-JP"/>
              </w:rPr>
            </w:pPr>
          </w:p>
        </w:tc>
      </w:tr>
      <w:tr w:rsidR="0005522C" w14:paraId="7FCBA393" w14:textId="77777777" w:rsidTr="00E37301">
        <w:trPr>
          <w:trHeight w:val="462"/>
          <w:jc w:val="center"/>
        </w:trPr>
        <w:tc>
          <w:tcPr>
            <w:tcW w:w="2309" w:type="dxa"/>
            <w:tcBorders>
              <w:top w:val="single" w:sz="12" w:space="0" w:color="auto"/>
              <w:left w:val="single" w:sz="4" w:space="0" w:color="auto"/>
              <w:bottom w:val="single" w:sz="4" w:space="0" w:color="auto"/>
              <w:right w:val="single" w:sz="4" w:space="0" w:color="auto"/>
            </w:tcBorders>
            <w:vAlign w:val="center"/>
            <w:hideMark/>
          </w:tcPr>
          <w:p w14:paraId="6043C345" w14:textId="77777777" w:rsidR="0005522C" w:rsidRDefault="0005522C">
            <w:pPr>
              <w:pStyle w:val="a3"/>
              <w:rPr>
                <w:rFonts w:asciiTheme="majorEastAsia" w:eastAsiaTheme="majorEastAsia" w:hAnsiTheme="majorEastAsia"/>
                <w:bCs/>
                <w:color w:val="00B050"/>
                <w:sz w:val="20"/>
                <w:lang w:eastAsia="ja-JP"/>
              </w:rPr>
            </w:pPr>
            <w:r>
              <w:rPr>
                <w:rFonts w:asciiTheme="majorEastAsia" w:eastAsiaTheme="majorEastAsia" w:hAnsiTheme="majorEastAsia" w:hint="eastAsia"/>
                <w:bCs/>
                <w:color w:val="00B050"/>
                <w:sz w:val="20"/>
                <w:lang w:eastAsia="ja-JP"/>
              </w:rPr>
              <w:t>登録</w:t>
            </w:r>
          </w:p>
        </w:tc>
        <w:tc>
          <w:tcPr>
            <w:tcW w:w="730" w:type="dxa"/>
            <w:tcBorders>
              <w:top w:val="single" w:sz="12" w:space="0" w:color="auto"/>
              <w:left w:val="single" w:sz="4" w:space="0" w:color="auto"/>
              <w:bottom w:val="single" w:sz="4" w:space="0" w:color="auto"/>
              <w:right w:val="single" w:sz="12" w:space="0" w:color="auto"/>
            </w:tcBorders>
            <w:vAlign w:val="center"/>
            <w:hideMark/>
          </w:tcPr>
          <w:p w14:paraId="22A70656" w14:textId="77777777" w:rsidR="0005522C" w:rsidRDefault="0005522C">
            <w:pPr>
              <w:pStyle w:val="a3"/>
              <w:rPr>
                <w:rFonts w:asciiTheme="majorEastAsia" w:eastAsiaTheme="majorEastAsia" w:hAnsiTheme="majorEastAsia"/>
                <w:bCs/>
                <w:color w:val="00B050"/>
                <w:sz w:val="20"/>
                <w:lang w:eastAsia="ja-JP"/>
              </w:rPr>
            </w:pPr>
            <w:r>
              <w:rPr>
                <w:rFonts w:asciiTheme="majorEastAsia" w:eastAsiaTheme="majorEastAsia" w:hAnsiTheme="majorEastAsia" w:hint="eastAsia"/>
                <w:bCs/>
                <w:color w:val="00B050"/>
                <w:sz w:val="20"/>
                <w:lang w:eastAsia="ja-JP"/>
              </w:rPr>
              <w:t>○</w:t>
            </w:r>
          </w:p>
        </w:tc>
        <w:tc>
          <w:tcPr>
            <w:tcW w:w="686" w:type="dxa"/>
            <w:tcBorders>
              <w:top w:val="single" w:sz="12" w:space="0" w:color="auto"/>
              <w:left w:val="single" w:sz="12" w:space="0" w:color="auto"/>
              <w:bottom w:val="single" w:sz="4" w:space="0" w:color="auto"/>
              <w:right w:val="single" w:sz="12" w:space="0" w:color="auto"/>
            </w:tcBorders>
            <w:vAlign w:val="center"/>
          </w:tcPr>
          <w:p w14:paraId="7CAAC3AA" w14:textId="77777777" w:rsidR="0005522C" w:rsidRDefault="0005522C">
            <w:pPr>
              <w:pStyle w:val="a3"/>
              <w:rPr>
                <w:rFonts w:asciiTheme="majorEastAsia" w:eastAsiaTheme="majorEastAsia" w:hAnsiTheme="majorEastAsia"/>
                <w:bCs/>
                <w:color w:val="00B050"/>
                <w:sz w:val="20"/>
                <w:lang w:eastAsia="ja-JP"/>
              </w:rPr>
            </w:pPr>
          </w:p>
        </w:tc>
        <w:tc>
          <w:tcPr>
            <w:tcW w:w="974" w:type="dxa"/>
            <w:tcBorders>
              <w:top w:val="single" w:sz="12" w:space="0" w:color="auto"/>
              <w:left w:val="single" w:sz="12" w:space="0" w:color="auto"/>
              <w:bottom w:val="single" w:sz="4" w:space="0" w:color="auto"/>
              <w:right w:val="single" w:sz="4" w:space="0" w:color="auto"/>
            </w:tcBorders>
            <w:vAlign w:val="center"/>
          </w:tcPr>
          <w:p w14:paraId="3E215A54" w14:textId="77777777" w:rsidR="0005522C" w:rsidRDefault="0005522C">
            <w:pPr>
              <w:pStyle w:val="a3"/>
              <w:rPr>
                <w:rFonts w:asciiTheme="majorEastAsia" w:eastAsiaTheme="majorEastAsia" w:hAnsiTheme="majorEastAsia"/>
                <w:bCs/>
                <w:color w:val="00B050"/>
                <w:sz w:val="20"/>
                <w:lang w:eastAsia="ja-JP"/>
              </w:rPr>
            </w:pPr>
          </w:p>
        </w:tc>
        <w:tc>
          <w:tcPr>
            <w:tcW w:w="776" w:type="dxa"/>
            <w:tcBorders>
              <w:top w:val="single" w:sz="12" w:space="0" w:color="auto"/>
              <w:left w:val="single" w:sz="4" w:space="0" w:color="auto"/>
              <w:bottom w:val="single" w:sz="4" w:space="0" w:color="auto"/>
              <w:right w:val="single" w:sz="4" w:space="0" w:color="auto"/>
            </w:tcBorders>
            <w:vAlign w:val="center"/>
          </w:tcPr>
          <w:p w14:paraId="20930EE0" w14:textId="77777777" w:rsidR="0005522C" w:rsidRDefault="0005522C">
            <w:pPr>
              <w:pStyle w:val="a3"/>
              <w:rPr>
                <w:rFonts w:asciiTheme="majorEastAsia" w:eastAsiaTheme="majorEastAsia" w:hAnsiTheme="majorEastAsia"/>
                <w:bCs/>
                <w:color w:val="00B050"/>
                <w:sz w:val="20"/>
                <w:lang w:eastAsia="ja-JP"/>
              </w:rPr>
            </w:pPr>
          </w:p>
        </w:tc>
        <w:tc>
          <w:tcPr>
            <w:tcW w:w="779" w:type="dxa"/>
            <w:tcBorders>
              <w:top w:val="single" w:sz="12" w:space="0" w:color="auto"/>
              <w:left w:val="single" w:sz="4" w:space="0" w:color="auto"/>
              <w:bottom w:val="single" w:sz="4" w:space="0" w:color="auto"/>
              <w:right w:val="single" w:sz="4" w:space="0" w:color="auto"/>
            </w:tcBorders>
            <w:vAlign w:val="center"/>
          </w:tcPr>
          <w:p w14:paraId="44AE705B" w14:textId="77777777" w:rsidR="0005522C" w:rsidRDefault="0005522C">
            <w:pPr>
              <w:pStyle w:val="a3"/>
              <w:rPr>
                <w:rFonts w:asciiTheme="majorEastAsia" w:eastAsiaTheme="majorEastAsia" w:hAnsiTheme="majorEastAsia"/>
                <w:bCs/>
                <w:color w:val="00B050"/>
                <w:sz w:val="20"/>
                <w:lang w:eastAsia="ja-JP"/>
              </w:rPr>
            </w:pPr>
          </w:p>
        </w:tc>
        <w:tc>
          <w:tcPr>
            <w:tcW w:w="774" w:type="dxa"/>
            <w:tcBorders>
              <w:top w:val="single" w:sz="12" w:space="0" w:color="auto"/>
              <w:left w:val="single" w:sz="4" w:space="0" w:color="auto"/>
              <w:bottom w:val="single" w:sz="4" w:space="0" w:color="auto"/>
              <w:right w:val="single" w:sz="4" w:space="0" w:color="auto"/>
            </w:tcBorders>
            <w:vAlign w:val="center"/>
          </w:tcPr>
          <w:p w14:paraId="731929BF" w14:textId="77777777" w:rsidR="0005522C" w:rsidRDefault="0005522C">
            <w:pPr>
              <w:pStyle w:val="a3"/>
              <w:rPr>
                <w:rFonts w:asciiTheme="majorEastAsia" w:eastAsiaTheme="majorEastAsia" w:hAnsiTheme="majorEastAsia"/>
                <w:bCs/>
                <w:color w:val="00B050"/>
                <w:sz w:val="20"/>
                <w:lang w:eastAsia="ja-JP"/>
              </w:rPr>
            </w:pPr>
          </w:p>
        </w:tc>
        <w:tc>
          <w:tcPr>
            <w:tcW w:w="801" w:type="dxa"/>
            <w:tcBorders>
              <w:top w:val="single" w:sz="12" w:space="0" w:color="auto"/>
              <w:left w:val="single" w:sz="4" w:space="0" w:color="auto"/>
              <w:bottom w:val="single" w:sz="4" w:space="0" w:color="auto"/>
              <w:right w:val="single" w:sz="4" w:space="0" w:color="auto"/>
            </w:tcBorders>
            <w:vAlign w:val="center"/>
          </w:tcPr>
          <w:p w14:paraId="27638AA9" w14:textId="77777777" w:rsidR="0005522C" w:rsidRDefault="0005522C">
            <w:pPr>
              <w:pStyle w:val="a3"/>
              <w:rPr>
                <w:rFonts w:asciiTheme="majorEastAsia" w:eastAsiaTheme="majorEastAsia" w:hAnsiTheme="majorEastAsia"/>
                <w:bCs/>
                <w:color w:val="00B050"/>
                <w:sz w:val="20"/>
                <w:lang w:eastAsia="ja-JP"/>
              </w:rPr>
            </w:pPr>
          </w:p>
        </w:tc>
        <w:tc>
          <w:tcPr>
            <w:tcW w:w="715" w:type="dxa"/>
            <w:tcBorders>
              <w:top w:val="single" w:sz="12" w:space="0" w:color="auto"/>
              <w:left w:val="single" w:sz="4" w:space="0" w:color="auto"/>
              <w:bottom w:val="single" w:sz="4" w:space="0" w:color="auto"/>
              <w:right w:val="single" w:sz="4" w:space="0" w:color="auto"/>
            </w:tcBorders>
            <w:vAlign w:val="center"/>
          </w:tcPr>
          <w:p w14:paraId="30CB3C0E" w14:textId="77777777" w:rsidR="0005522C" w:rsidRDefault="0005522C">
            <w:pPr>
              <w:pStyle w:val="a3"/>
              <w:rPr>
                <w:rFonts w:asciiTheme="majorEastAsia" w:eastAsiaTheme="majorEastAsia" w:hAnsiTheme="majorEastAsia"/>
                <w:bCs/>
                <w:color w:val="00B050"/>
                <w:sz w:val="20"/>
                <w:lang w:eastAsia="ja-JP"/>
              </w:rPr>
            </w:pPr>
          </w:p>
        </w:tc>
      </w:tr>
      <w:tr w:rsidR="0005522C" w14:paraId="36903E57" w14:textId="77777777" w:rsidTr="00E37301">
        <w:trPr>
          <w:trHeight w:val="462"/>
          <w:jc w:val="center"/>
        </w:trPr>
        <w:tc>
          <w:tcPr>
            <w:tcW w:w="2309" w:type="dxa"/>
            <w:tcBorders>
              <w:top w:val="single" w:sz="4" w:space="0" w:color="auto"/>
              <w:left w:val="single" w:sz="4" w:space="0" w:color="auto"/>
              <w:bottom w:val="single" w:sz="4" w:space="0" w:color="auto"/>
              <w:right w:val="single" w:sz="4" w:space="0" w:color="auto"/>
            </w:tcBorders>
            <w:vAlign w:val="center"/>
            <w:hideMark/>
          </w:tcPr>
          <w:p w14:paraId="424F2AF9" w14:textId="77777777" w:rsidR="0005522C" w:rsidRDefault="0005522C">
            <w:pPr>
              <w:pStyle w:val="a3"/>
              <w:rPr>
                <w:rFonts w:asciiTheme="majorEastAsia" w:eastAsiaTheme="majorEastAsia" w:hAnsiTheme="majorEastAsia"/>
                <w:bCs/>
                <w:color w:val="00B050"/>
                <w:sz w:val="20"/>
                <w:lang w:eastAsia="ja-JP"/>
              </w:rPr>
            </w:pPr>
            <w:r>
              <w:rPr>
                <w:rFonts w:asciiTheme="majorEastAsia" w:eastAsiaTheme="majorEastAsia" w:hAnsiTheme="majorEastAsia" w:hint="eastAsia"/>
                <w:bCs/>
                <w:color w:val="00B050"/>
                <w:sz w:val="20"/>
                <w:lang w:eastAsia="ja-JP"/>
              </w:rPr>
              <w:t>適格性の確認</w:t>
            </w:r>
          </w:p>
        </w:tc>
        <w:tc>
          <w:tcPr>
            <w:tcW w:w="730" w:type="dxa"/>
            <w:tcBorders>
              <w:top w:val="single" w:sz="4" w:space="0" w:color="auto"/>
              <w:left w:val="single" w:sz="4" w:space="0" w:color="auto"/>
              <w:bottom w:val="single" w:sz="4" w:space="0" w:color="auto"/>
              <w:right w:val="single" w:sz="12" w:space="0" w:color="auto"/>
            </w:tcBorders>
            <w:vAlign w:val="center"/>
            <w:hideMark/>
          </w:tcPr>
          <w:p w14:paraId="723073F0" w14:textId="77777777" w:rsidR="0005522C" w:rsidRDefault="0005522C">
            <w:pPr>
              <w:pStyle w:val="a3"/>
              <w:rPr>
                <w:rFonts w:asciiTheme="majorEastAsia" w:eastAsiaTheme="majorEastAsia" w:hAnsiTheme="majorEastAsia"/>
                <w:bCs/>
                <w:color w:val="00B050"/>
                <w:sz w:val="20"/>
                <w:lang w:eastAsia="ja-JP"/>
              </w:rPr>
            </w:pPr>
            <w:r>
              <w:rPr>
                <w:rFonts w:asciiTheme="majorEastAsia" w:eastAsiaTheme="majorEastAsia" w:hAnsiTheme="majorEastAsia" w:hint="eastAsia"/>
                <w:bCs/>
                <w:color w:val="00B050"/>
                <w:sz w:val="20"/>
                <w:lang w:eastAsia="ja-JP"/>
              </w:rPr>
              <w:t>○</w:t>
            </w:r>
          </w:p>
        </w:tc>
        <w:tc>
          <w:tcPr>
            <w:tcW w:w="686" w:type="dxa"/>
            <w:tcBorders>
              <w:top w:val="single" w:sz="4" w:space="0" w:color="auto"/>
              <w:left w:val="single" w:sz="12" w:space="0" w:color="auto"/>
              <w:bottom w:val="single" w:sz="4" w:space="0" w:color="auto"/>
              <w:right w:val="single" w:sz="12" w:space="0" w:color="auto"/>
            </w:tcBorders>
            <w:vAlign w:val="center"/>
          </w:tcPr>
          <w:p w14:paraId="47DCA417" w14:textId="77777777" w:rsidR="0005522C" w:rsidRDefault="0005522C">
            <w:pPr>
              <w:pStyle w:val="a3"/>
              <w:rPr>
                <w:rFonts w:asciiTheme="majorEastAsia" w:eastAsiaTheme="majorEastAsia" w:hAnsiTheme="majorEastAsia"/>
                <w:bCs/>
                <w:color w:val="00B050"/>
                <w:sz w:val="20"/>
                <w:lang w:eastAsia="ja-JP"/>
              </w:rPr>
            </w:pPr>
          </w:p>
        </w:tc>
        <w:tc>
          <w:tcPr>
            <w:tcW w:w="974" w:type="dxa"/>
            <w:tcBorders>
              <w:top w:val="single" w:sz="4" w:space="0" w:color="auto"/>
              <w:left w:val="single" w:sz="12" w:space="0" w:color="auto"/>
              <w:bottom w:val="single" w:sz="4" w:space="0" w:color="auto"/>
              <w:right w:val="single" w:sz="4" w:space="0" w:color="auto"/>
            </w:tcBorders>
            <w:vAlign w:val="center"/>
          </w:tcPr>
          <w:p w14:paraId="768FE164" w14:textId="77777777" w:rsidR="0005522C" w:rsidRDefault="0005522C">
            <w:pPr>
              <w:pStyle w:val="a3"/>
              <w:rPr>
                <w:rFonts w:asciiTheme="majorEastAsia" w:eastAsiaTheme="majorEastAsia" w:hAnsiTheme="majorEastAsia"/>
                <w:bCs/>
                <w:color w:val="00B050"/>
                <w:sz w:val="20"/>
                <w:lang w:eastAsia="ja-JP"/>
              </w:rPr>
            </w:pPr>
          </w:p>
        </w:tc>
        <w:tc>
          <w:tcPr>
            <w:tcW w:w="776" w:type="dxa"/>
            <w:tcBorders>
              <w:top w:val="single" w:sz="4" w:space="0" w:color="auto"/>
              <w:left w:val="single" w:sz="4" w:space="0" w:color="auto"/>
              <w:bottom w:val="single" w:sz="4" w:space="0" w:color="auto"/>
              <w:right w:val="single" w:sz="4" w:space="0" w:color="auto"/>
            </w:tcBorders>
            <w:vAlign w:val="center"/>
          </w:tcPr>
          <w:p w14:paraId="08C6ADC5" w14:textId="77777777" w:rsidR="0005522C" w:rsidRDefault="0005522C">
            <w:pPr>
              <w:pStyle w:val="a3"/>
              <w:rPr>
                <w:rFonts w:asciiTheme="majorEastAsia" w:eastAsiaTheme="majorEastAsia" w:hAnsiTheme="majorEastAsia"/>
                <w:bCs/>
                <w:color w:val="00B050"/>
                <w:sz w:val="20"/>
                <w:lang w:eastAsia="ja-JP"/>
              </w:rPr>
            </w:pPr>
          </w:p>
        </w:tc>
        <w:tc>
          <w:tcPr>
            <w:tcW w:w="779" w:type="dxa"/>
            <w:tcBorders>
              <w:top w:val="single" w:sz="4" w:space="0" w:color="auto"/>
              <w:left w:val="single" w:sz="4" w:space="0" w:color="auto"/>
              <w:bottom w:val="single" w:sz="4" w:space="0" w:color="auto"/>
              <w:right w:val="single" w:sz="4" w:space="0" w:color="auto"/>
            </w:tcBorders>
            <w:vAlign w:val="center"/>
          </w:tcPr>
          <w:p w14:paraId="49051C88" w14:textId="77777777" w:rsidR="0005522C" w:rsidRDefault="0005522C">
            <w:pPr>
              <w:pStyle w:val="a3"/>
              <w:rPr>
                <w:rFonts w:asciiTheme="majorEastAsia" w:eastAsiaTheme="majorEastAsia" w:hAnsiTheme="majorEastAsia"/>
                <w:bCs/>
                <w:color w:val="00B050"/>
                <w:sz w:val="20"/>
                <w:lang w:eastAsia="ja-JP"/>
              </w:rPr>
            </w:pPr>
          </w:p>
        </w:tc>
        <w:tc>
          <w:tcPr>
            <w:tcW w:w="774" w:type="dxa"/>
            <w:tcBorders>
              <w:top w:val="single" w:sz="4" w:space="0" w:color="auto"/>
              <w:left w:val="single" w:sz="4" w:space="0" w:color="auto"/>
              <w:bottom w:val="single" w:sz="4" w:space="0" w:color="auto"/>
              <w:right w:val="single" w:sz="4" w:space="0" w:color="auto"/>
            </w:tcBorders>
            <w:vAlign w:val="center"/>
          </w:tcPr>
          <w:p w14:paraId="64246F8F" w14:textId="77777777" w:rsidR="0005522C" w:rsidRDefault="0005522C">
            <w:pPr>
              <w:pStyle w:val="a3"/>
              <w:rPr>
                <w:rFonts w:asciiTheme="majorEastAsia" w:eastAsiaTheme="majorEastAsia" w:hAnsiTheme="majorEastAsia"/>
                <w:bCs/>
                <w:color w:val="00B050"/>
                <w:sz w:val="20"/>
                <w:lang w:eastAsia="ja-JP"/>
              </w:rPr>
            </w:pPr>
          </w:p>
        </w:tc>
        <w:tc>
          <w:tcPr>
            <w:tcW w:w="801" w:type="dxa"/>
            <w:tcBorders>
              <w:top w:val="single" w:sz="4" w:space="0" w:color="auto"/>
              <w:left w:val="single" w:sz="4" w:space="0" w:color="auto"/>
              <w:bottom w:val="single" w:sz="4" w:space="0" w:color="auto"/>
              <w:right w:val="single" w:sz="4" w:space="0" w:color="auto"/>
            </w:tcBorders>
            <w:vAlign w:val="center"/>
          </w:tcPr>
          <w:p w14:paraId="64D8BF34" w14:textId="77777777" w:rsidR="0005522C" w:rsidRDefault="0005522C">
            <w:pPr>
              <w:pStyle w:val="a3"/>
              <w:rPr>
                <w:rFonts w:asciiTheme="majorEastAsia" w:eastAsiaTheme="majorEastAsia" w:hAnsiTheme="majorEastAsia"/>
                <w:bCs/>
                <w:color w:val="00B050"/>
                <w:sz w:val="20"/>
                <w:lang w:eastAsia="ja-JP"/>
              </w:rPr>
            </w:pPr>
          </w:p>
        </w:tc>
        <w:tc>
          <w:tcPr>
            <w:tcW w:w="715" w:type="dxa"/>
            <w:tcBorders>
              <w:top w:val="single" w:sz="4" w:space="0" w:color="auto"/>
              <w:left w:val="single" w:sz="4" w:space="0" w:color="auto"/>
              <w:bottom w:val="single" w:sz="4" w:space="0" w:color="auto"/>
              <w:right w:val="single" w:sz="4" w:space="0" w:color="auto"/>
            </w:tcBorders>
            <w:vAlign w:val="center"/>
          </w:tcPr>
          <w:p w14:paraId="6A2C0A33" w14:textId="77777777" w:rsidR="0005522C" w:rsidRDefault="0005522C">
            <w:pPr>
              <w:pStyle w:val="a3"/>
              <w:rPr>
                <w:rFonts w:asciiTheme="majorEastAsia" w:eastAsiaTheme="majorEastAsia" w:hAnsiTheme="majorEastAsia"/>
                <w:bCs/>
                <w:color w:val="00B050"/>
                <w:sz w:val="20"/>
                <w:lang w:eastAsia="ja-JP"/>
              </w:rPr>
            </w:pPr>
          </w:p>
        </w:tc>
      </w:tr>
      <w:tr w:rsidR="0005522C" w14:paraId="3684DDD9" w14:textId="77777777" w:rsidTr="00E37301">
        <w:trPr>
          <w:trHeight w:val="462"/>
          <w:jc w:val="center"/>
        </w:trPr>
        <w:tc>
          <w:tcPr>
            <w:tcW w:w="2309" w:type="dxa"/>
            <w:tcBorders>
              <w:top w:val="single" w:sz="4" w:space="0" w:color="auto"/>
              <w:left w:val="single" w:sz="4" w:space="0" w:color="auto"/>
              <w:bottom w:val="single" w:sz="4" w:space="0" w:color="auto"/>
              <w:right w:val="single" w:sz="4" w:space="0" w:color="auto"/>
            </w:tcBorders>
            <w:vAlign w:val="center"/>
            <w:hideMark/>
          </w:tcPr>
          <w:p w14:paraId="56B45417" w14:textId="77777777" w:rsidR="0005522C" w:rsidRDefault="0005522C">
            <w:pPr>
              <w:pStyle w:val="a3"/>
              <w:rPr>
                <w:rFonts w:asciiTheme="majorEastAsia" w:eastAsiaTheme="majorEastAsia" w:hAnsiTheme="majorEastAsia"/>
                <w:bCs/>
                <w:color w:val="00B050"/>
                <w:sz w:val="20"/>
                <w:lang w:eastAsia="ja-JP"/>
              </w:rPr>
            </w:pPr>
            <w:r>
              <w:rPr>
                <w:rFonts w:asciiTheme="majorEastAsia" w:eastAsiaTheme="majorEastAsia" w:hAnsiTheme="majorEastAsia" w:hint="eastAsia"/>
                <w:bCs/>
                <w:color w:val="00B050"/>
                <w:sz w:val="20"/>
                <w:lang w:eastAsia="ja-JP"/>
              </w:rPr>
              <w:t>割付</w:t>
            </w:r>
          </w:p>
        </w:tc>
        <w:tc>
          <w:tcPr>
            <w:tcW w:w="730" w:type="dxa"/>
            <w:tcBorders>
              <w:top w:val="single" w:sz="4" w:space="0" w:color="auto"/>
              <w:left w:val="single" w:sz="4" w:space="0" w:color="auto"/>
              <w:bottom w:val="single" w:sz="4" w:space="0" w:color="auto"/>
              <w:right w:val="single" w:sz="12" w:space="0" w:color="auto"/>
            </w:tcBorders>
            <w:vAlign w:val="center"/>
          </w:tcPr>
          <w:p w14:paraId="5F0AD0F1" w14:textId="77777777" w:rsidR="0005522C" w:rsidRDefault="0005522C">
            <w:pPr>
              <w:pStyle w:val="a3"/>
              <w:rPr>
                <w:rFonts w:asciiTheme="majorEastAsia" w:eastAsiaTheme="majorEastAsia" w:hAnsiTheme="majorEastAsia"/>
                <w:bCs/>
                <w:color w:val="00B050"/>
                <w:sz w:val="20"/>
                <w:lang w:eastAsia="ja-JP"/>
              </w:rPr>
            </w:pPr>
          </w:p>
        </w:tc>
        <w:tc>
          <w:tcPr>
            <w:tcW w:w="686" w:type="dxa"/>
            <w:tcBorders>
              <w:top w:val="single" w:sz="4" w:space="0" w:color="auto"/>
              <w:left w:val="single" w:sz="12" w:space="0" w:color="auto"/>
              <w:bottom w:val="single" w:sz="4" w:space="0" w:color="auto"/>
              <w:right w:val="single" w:sz="12" w:space="0" w:color="auto"/>
            </w:tcBorders>
            <w:vAlign w:val="center"/>
            <w:hideMark/>
          </w:tcPr>
          <w:p w14:paraId="3CFE9E8B" w14:textId="77777777" w:rsidR="0005522C" w:rsidRDefault="0005522C">
            <w:pPr>
              <w:pStyle w:val="a3"/>
              <w:rPr>
                <w:rFonts w:asciiTheme="majorEastAsia" w:eastAsiaTheme="majorEastAsia" w:hAnsiTheme="majorEastAsia"/>
                <w:bCs/>
                <w:color w:val="00B050"/>
                <w:sz w:val="20"/>
                <w:lang w:eastAsia="ja-JP"/>
              </w:rPr>
            </w:pPr>
            <w:r>
              <w:rPr>
                <w:rFonts w:asciiTheme="majorEastAsia" w:eastAsiaTheme="majorEastAsia" w:hAnsiTheme="majorEastAsia" w:hint="eastAsia"/>
                <w:bCs/>
                <w:color w:val="00B050"/>
                <w:sz w:val="20"/>
                <w:lang w:eastAsia="ja-JP"/>
              </w:rPr>
              <w:t>○</w:t>
            </w:r>
          </w:p>
        </w:tc>
        <w:tc>
          <w:tcPr>
            <w:tcW w:w="974" w:type="dxa"/>
            <w:tcBorders>
              <w:top w:val="single" w:sz="4" w:space="0" w:color="auto"/>
              <w:left w:val="single" w:sz="12" w:space="0" w:color="auto"/>
              <w:bottom w:val="single" w:sz="4" w:space="0" w:color="auto"/>
              <w:right w:val="single" w:sz="4" w:space="0" w:color="auto"/>
            </w:tcBorders>
            <w:vAlign w:val="center"/>
          </w:tcPr>
          <w:p w14:paraId="0F15110B" w14:textId="77777777" w:rsidR="0005522C" w:rsidRDefault="0005522C">
            <w:pPr>
              <w:pStyle w:val="a3"/>
              <w:rPr>
                <w:rFonts w:asciiTheme="majorEastAsia" w:eastAsiaTheme="majorEastAsia" w:hAnsiTheme="majorEastAsia"/>
                <w:bCs/>
                <w:color w:val="00B050"/>
                <w:sz w:val="20"/>
                <w:lang w:eastAsia="ja-JP"/>
              </w:rPr>
            </w:pPr>
          </w:p>
        </w:tc>
        <w:tc>
          <w:tcPr>
            <w:tcW w:w="776" w:type="dxa"/>
            <w:tcBorders>
              <w:top w:val="single" w:sz="4" w:space="0" w:color="auto"/>
              <w:left w:val="single" w:sz="4" w:space="0" w:color="auto"/>
              <w:bottom w:val="single" w:sz="4" w:space="0" w:color="auto"/>
              <w:right w:val="single" w:sz="4" w:space="0" w:color="auto"/>
            </w:tcBorders>
            <w:vAlign w:val="center"/>
          </w:tcPr>
          <w:p w14:paraId="363B7E9B" w14:textId="77777777" w:rsidR="0005522C" w:rsidRDefault="0005522C">
            <w:pPr>
              <w:pStyle w:val="a3"/>
              <w:rPr>
                <w:rFonts w:asciiTheme="majorEastAsia" w:eastAsiaTheme="majorEastAsia" w:hAnsiTheme="majorEastAsia"/>
                <w:bCs/>
                <w:color w:val="00B050"/>
                <w:sz w:val="20"/>
                <w:lang w:eastAsia="ja-JP"/>
              </w:rPr>
            </w:pPr>
          </w:p>
        </w:tc>
        <w:tc>
          <w:tcPr>
            <w:tcW w:w="779" w:type="dxa"/>
            <w:tcBorders>
              <w:top w:val="single" w:sz="4" w:space="0" w:color="auto"/>
              <w:left w:val="single" w:sz="4" w:space="0" w:color="auto"/>
              <w:bottom w:val="single" w:sz="4" w:space="0" w:color="auto"/>
              <w:right w:val="single" w:sz="4" w:space="0" w:color="auto"/>
            </w:tcBorders>
            <w:vAlign w:val="center"/>
          </w:tcPr>
          <w:p w14:paraId="2374CF36" w14:textId="77777777" w:rsidR="0005522C" w:rsidRDefault="0005522C">
            <w:pPr>
              <w:pStyle w:val="a3"/>
              <w:rPr>
                <w:rFonts w:asciiTheme="majorEastAsia" w:eastAsiaTheme="majorEastAsia" w:hAnsiTheme="majorEastAsia"/>
                <w:bCs/>
                <w:color w:val="00B050"/>
                <w:sz w:val="20"/>
                <w:lang w:eastAsia="ja-JP"/>
              </w:rPr>
            </w:pPr>
          </w:p>
        </w:tc>
        <w:tc>
          <w:tcPr>
            <w:tcW w:w="774" w:type="dxa"/>
            <w:tcBorders>
              <w:top w:val="single" w:sz="4" w:space="0" w:color="auto"/>
              <w:left w:val="single" w:sz="4" w:space="0" w:color="auto"/>
              <w:bottom w:val="single" w:sz="4" w:space="0" w:color="auto"/>
              <w:right w:val="single" w:sz="4" w:space="0" w:color="auto"/>
            </w:tcBorders>
            <w:vAlign w:val="center"/>
          </w:tcPr>
          <w:p w14:paraId="533E085B" w14:textId="77777777" w:rsidR="0005522C" w:rsidRDefault="0005522C">
            <w:pPr>
              <w:pStyle w:val="a3"/>
              <w:rPr>
                <w:rFonts w:asciiTheme="majorEastAsia" w:eastAsiaTheme="majorEastAsia" w:hAnsiTheme="majorEastAsia"/>
                <w:bCs/>
                <w:color w:val="00B050"/>
                <w:sz w:val="20"/>
                <w:lang w:eastAsia="ja-JP"/>
              </w:rPr>
            </w:pPr>
          </w:p>
        </w:tc>
        <w:tc>
          <w:tcPr>
            <w:tcW w:w="801" w:type="dxa"/>
            <w:tcBorders>
              <w:top w:val="single" w:sz="4" w:space="0" w:color="auto"/>
              <w:left w:val="single" w:sz="4" w:space="0" w:color="auto"/>
              <w:bottom w:val="single" w:sz="4" w:space="0" w:color="auto"/>
              <w:right w:val="single" w:sz="4" w:space="0" w:color="auto"/>
            </w:tcBorders>
            <w:vAlign w:val="center"/>
          </w:tcPr>
          <w:p w14:paraId="0DD37EAD" w14:textId="77777777" w:rsidR="0005522C" w:rsidRDefault="0005522C">
            <w:pPr>
              <w:pStyle w:val="a3"/>
              <w:rPr>
                <w:rFonts w:asciiTheme="majorEastAsia" w:eastAsiaTheme="majorEastAsia" w:hAnsiTheme="majorEastAsia"/>
                <w:bCs/>
                <w:color w:val="00B050"/>
                <w:sz w:val="20"/>
                <w:lang w:eastAsia="ja-JP"/>
              </w:rPr>
            </w:pPr>
          </w:p>
        </w:tc>
        <w:tc>
          <w:tcPr>
            <w:tcW w:w="715" w:type="dxa"/>
            <w:tcBorders>
              <w:top w:val="single" w:sz="4" w:space="0" w:color="auto"/>
              <w:left w:val="single" w:sz="4" w:space="0" w:color="auto"/>
              <w:bottom w:val="single" w:sz="4" w:space="0" w:color="auto"/>
              <w:right w:val="single" w:sz="4" w:space="0" w:color="auto"/>
            </w:tcBorders>
            <w:vAlign w:val="center"/>
          </w:tcPr>
          <w:p w14:paraId="05AF70BE" w14:textId="77777777" w:rsidR="0005522C" w:rsidRDefault="0005522C">
            <w:pPr>
              <w:pStyle w:val="a3"/>
              <w:rPr>
                <w:rFonts w:asciiTheme="majorEastAsia" w:eastAsiaTheme="majorEastAsia" w:hAnsiTheme="majorEastAsia"/>
                <w:bCs/>
                <w:color w:val="00B050"/>
                <w:sz w:val="20"/>
                <w:lang w:eastAsia="ja-JP"/>
              </w:rPr>
            </w:pPr>
          </w:p>
        </w:tc>
      </w:tr>
      <w:tr w:rsidR="0005522C" w14:paraId="7A34FDC1" w14:textId="77777777" w:rsidTr="00E37301">
        <w:trPr>
          <w:trHeight w:val="462"/>
          <w:jc w:val="center"/>
        </w:trPr>
        <w:tc>
          <w:tcPr>
            <w:tcW w:w="2309" w:type="dxa"/>
            <w:tcBorders>
              <w:top w:val="single" w:sz="4" w:space="0" w:color="auto"/>
              <w:left w:val="single" w:sz="4" w:space="0" w:color="auto"/>
              <w:bottom w:val="single" w:sz="4" w:space="0" w:color="auto"/>
              <w:right w:val="single" w:sz="4" w:space="0" w:color="auto"/>
            </w:tcBorders>
            <w:vAlign w:val="center"/>
            <w:hideMark/>
          </w:tcPr>
          <w:p w14:paraId="223FA9D9" w14:textId="77777777" w:rsidR="0005522C" w:rsidRDefault="0005522C">
            <w:pPr>
              <w:pStyle w:val="a3"/>
              <w:rPr>
                <w:rFonts w:asciiTheme="majorEastAsia" w:eastAsiaTheme="majorEastAsia" w:hAnsiTheme="majorEastAsia"/>
                <w:bCs/>
                <w:color w:val="00B050"/>
                <w:sz w:val="20"/>
                <w:lang w:eastAsia="ja-JP"/>
              </w:rPr>
            </w:pPr>
            <w:r>
              <w:rPr>
                <w:rFonts w:asciiTheme="majorEastAsia" w:eastAsiaTheme="majorEastAsia" w:hAnsiTheme="majorEastAsia" w:hint="eastAsia"/>
                <w:bCs/>
                <w:color w:val="00B050"/>
                <w:sz w:val="20"/>
                <w:lang w:eastAsia="ja-JP"/>
              </w:rPr>
              <w:t>身長</w:t>
            </w:r>
          </w:p>
        </w:tc>
        <w:tc>
          <w:tcPr>
            <w:tcW w:w="730" w:type="dxa"/>
            <w:tcBorders>
              <w:top w:val="single" w:sz="4" w:space="0" w:color="auto"/>
              <w:left w:val="single" w:sz="4" w:space="0" w:color="auto"/>
              <w:bottom w:val="single" w:sz="4" w:space="0" w:color="auto"/>
              <w:right w:val="single" w:sz="12" w:space="0" w:color="auto"/>
            </w:tcBorders>
            <w:vAlign w:val="center"/>
            <w:hideMark/>
          </w:tcPr>
          <w:p w14:paraId="7F639F67" w14:textId="77777777" w:rsidR="0005522C" w:rsidRDefault="0005522C">
            <w:pPr>
              <w:pStyle w:val="a3"/>
              <w:rPr>
                <w:rFonts w:asciiTheme="majorEastAsia" w:eastAsiaTheme="majorEastAsia" w:hAnsiTheme="majorEastAsia"/>
                <w:bCs/>
                <w:color w:val="00B050"/>
                <w:sz w:val="20"/>
                <w:lang w:eastAsia="ja-JP"/>
              </w:rPr>
            </w:pPr>
            <w:r>
              <w:rPr>
                <w:rFonts w:asciiTheme="majorEastAsia" w:eastAsiaTheme="majorEastAsia" w:hAnsiTheme="majorEastAsia" w:hint="eastAsia"/>
                <w:bCs/>
                <w:color w:val="00B050"/>
                <w:sz w:val="20"/>
                <w:lang w:eastAsia="ja-JP"/>
              </w:rPr>
              <w:t>○</w:t>
            </w:r>
            <w:r>
              <w:rPr>
                <w:rFonts w:asciiTheme="majorEastAsia" w:eastAsiaTheme="majorEastAsia" w:hAnsiTheme="majorEastAsia" w:hint="eastAsia"/>
                <w:bCs/>
                <w:color w:val="00B050"/>
                <w:sz w:val="20"/>
                <w:vertAlign w:val="superscript"/>
                <w:lang w:eastAsia="ja-JP"/>
              </w:rPr>
              <w:t>28</w:t>
            </w:r>
          </w:p>
        </w:tc>
        <w:tc>
          <w:tcPr>
            <w:tcW w:w="686" w:type="dxa"/>
            <w:tcBorders>
              <w:top w:val="single" w:sz="4" w:space="0" w:color="auto"/>
              <w:left w:val="single" w:sz="12" w:space="0" w:color="auto"/>
              <w:bottom w:val="single" w:sz="4" w:space="0" w:color="auto"/>
              <w:right w:val="single" w:sz="12" w:space="0" w:color="auto"/>
            </w:tcBorders>
            <w:vAlign w:val="center"/>
          </w:tcPr>
          <w:p w14:paraId="2BE72DC0" w14:textId="77777777" w:rsidR="0005522C" w:rsidRDefault="0005522C">
            <w:pPr>
              <w:pStyle w:val="a3"/>
              <w:rPr>
                <w:rFonts w:asciiTheme="majorEastAsia" w:eastAsiaTheme="majorEastAsia" w:hAnsiTheme="majorEastAsia"/>
                <w:bCs/>
                <w:color w:val="00B050"/>
                <w:sz w:val="20"/>
                <w:lang w:eastAsia="ja-JP"/>
              </w:rPr>
            </w:pPr>
          </w:p>
        </w:tc>
        <w:tc>
          <w:tcPr>
            <w:tcW w:w="974" w:type="dxa"/>
            <w:tcBorders>
              <w:top w:val="single" w:sz="4" w:space="0" w:color="auto"/>
              <w:left w:val="single" w:sz="12" w:space="0" w:color="auto"/>
              <w:bottom w:val="single" w:sz="4" w:space="0" w:color="auto"/>
              <w:right w:val="single" w:sz="4" w:space="0" w:color="auto"/>
            </w:tcBorders>
            <w:vAlign w:val="center"/>
          </w:tcPr>
          <w:p w14:paraId="5ED2F7FD" w14:textId="77777777" w:rsidR="0005522C" w:rsidRDefault="0005522C">
            <w:pPr>
              <w:pStyle w:val="a3"/>
              <w:rPr>
                <w:rFonts w:asciiTheme="majorEastAsia" w:eastAsiaTheme="majorEastAsia" w:hAnsiTheme="majorEastAsia"/>
                <w:bCs/>
                <w:color w:val="00B050"/>
                <w:sz w:val="20"/>
                <w:lang w:eastAsia="ja-JP"/>
              </w:rPr>
            </w:pPr>
          </w:p>
        </w:tc>
        <w:tc>
          <w:tcPr>
            <w:tcW w:w="776" w:type="dxa"/>
            <w:tcBorders>
              <w:top w:val="single" w:sz="4" w:space="0" w:color="auto"/>
              <w:left w:val="single" w:sz="4" w:space="0" w:color="auto"/>
              <w:bottom w:val="single" w:sz="4" w:space="0" w:color="auto"/>
              <w:right w:val="single" w:sz="4" w:space="0" w:color="auto"/>
            </w:tcBorders>
            <w:vAlign w:val="center"/>
          </w:tcPr>
          <w:p w14:paraId="5E808B8F" w14:textId="77777777" w:rsidR="0005522C" w:rsidRDefault="0005522C">
            <w:pPr>
              <w:pStyle w:val="a3"/>
              <w:rPr>
                <w:rFonts w:asciiTheme="majorEastAsia" w:eastAsiaTheme="majorEastAsia" w:hAnsiTheme="majorEastAsia"/>
                <w:bCs/>
                <w:color w:val="00B050"/>
                <w:sz w:val="20"/>
                <w:lang w:eastAsia="ja-JP"/>
              </w:rPr>
            </w:pPr>
          </w:p>
        </w:tc>
        <w:tc>
          <w:tcPr>
            <w:tcW w:w="779" w:type="dxa"/>
            <w:tcBorders>
              <w:top w:val="single" w:sz="4" w:space="0" w:color="auto"/>
              <w:left w:val="single" w:sz="4" w:space="0" w:color="auto"/>
              <w:bottom w:val="single" w:sz="4" w:space="0" w:color="auto"/>
              <w:right w:val="single" w:sz="4" w:space="0" w:color="auto"/>
            </w:tcBorders>
            <w:vAlign w:val="center"/>
          </w:tcPr>
          <w:p w14:paraId="0476E750" w14:textId="77777777" w:rsidR="0005522C" w:rsidRDefault="0005522C">
            <w:pPr>
              <w:pStyle w:val="a3"/>
              <w:rPr>
                <w:rFonts w:asciiTheme="majorEastAsia" w:eastAsiaTheme="majorEastAsia" w:hAnsiTheme="majorEastAsia"/>
                <w:bCs/>
                <w:color w:val="00B050"/>
                <w:sz w:val="20"/>
                <w:lang w:eastAsia="ja-JP"/>
              </w:rPr>
            </w:pPr>
          </w:p>
        </w:tc>
        <w:tc>
          <w:tcPr>
            <w:tcW w:w="774" w:type="dxa"/>
            <w:tcBorders>
              <w:top w:val="single" w:sz="4" w:space="0" w:color="auto"/>
              <w:left w:val="single" w:sz="4" w:space="0" w:color="auto"/>
              <w:bottom w:val="single" w:sz="4" w:space="0" w:color="auto"/>
              <w:right w:val="single" w:sz="4" w:space="0" w:color="auto"/>
            </w:tcBorders>
            <w:vAlign w:val="center"/>
          </w:tcPr>
          <w:p w14:paraId="60948CED" w14:textId="77777777" w:rsidR="0005522C" w:rsidRDefault="0005522C">
            <w:pPr>
              <w:pStyle w:val="a3"/>
              <w:rPr>
                <w:rFonts w:asciiTheme="majorEastAsia" w:eastAsiaTheme="majorEastAsia" w:hAnsiTheme="majorEastAsia"/>
                <w:bCs/>
                <w:color w:val="00B050"/>
                <w:sz w:val="20"/>
                <w:lang w:eastAsia="ja-JP"/>
              </w:rPr>
            </w:pPr>
          </w:p>
        </w:tc>
        <w:tc>
          <w:tcPr>
            <w:tcW w:w="801" w:type="dxa"/>
            <w:tcBorders>
              <w:top w:val="single" w:sz="4" w:space="0" w:color="auto"/>
              <w:left w:val="single" w:sz="4" w:space="0" w:color="auto"/>
              <w:bottom w:val="single" w:sz="4" w:space="0" w:color="auto"/>
              <w:right w:val="single" w:sz="4" w:space="0" w:color="auto"/>
            </w:tcBorders>
            <w:vAlign w:val="center"/>
          </w:tcPr>
          <w:p w14:paraId="3DEF4806" w14:textId="77777777" w:rsidR="0005522C" w:rsidRDefault="0005522C">
            <w:pPr>
              <w:pStyle w:val="a3"/>
              <w:rPr>
                <w:rFonts w:asciiTheme="majorEastAsia" w:eastAsiaTheme="majorEastAsia" w:hAnsiTheme="majorEastAsia"/>
                <w:bCs/>
                <w:color w:val="00B050"/>
                <w:sz w:val="20"/>
                <w:lang w:eastAsia="ja-JP"/>
              </w:rPr>
            </w:pPr>
          </w:p>
        </w:tc>
        <w:tc>
          <w:tcPr>
            <w:tcW w:w="715" w:type="dxa"/>
            <w:tcBorders>
              <w:top w:val="single" w:sz="4" w:space="0" w:color="auto"/>
              <w:left w:val="single" w:sz="4" w:space="0" w:color="auto"/>
              <w:bottom w:val="single" w:sz="4" w:space="0" w:color="auto"/>
              <w:right w:val="single" w:sz="4" w:space="0" w:color="auto"/>
            </w:tcBorders>
            <w:vAlign w:val="center"/>
          </w:tcPr>
          <w:p w14:paraId="1FAAE58C" w14:textId="77777777" w:rsidR="0005522C" w:rsidRDefault="0005522C">
            <w:pPr>
              <w:pStyle w:val="a3"/>
              <w:rPr>
                <w:rFonts w:asciiTheme="majorEastAsia" w:eastAsiaTheme="majorEastAsia" w:hAnsiTheme="majorEastAsia"/>
                <w:bCs/>
                <w:color w:val="00B050"/>
                <w:sz w:val="20"/>
                <w:lang w:eastAsia="ja-JP"/>
              </w:rPr>
            </w:pPr>
          </w:p>
        </w:tc>
      </w:tr>
      <w:tr w:rsidR="0005522C" w14:paraId="6CD0AF9A" w14:textId="77777777" w:rsidTr="00E37301">
        <w:trPr>
          <w:trHeight w:val="462"/>
          <w:jc w:val="center"/>
        </w:trPr>
        <w:tc>
          <w:tcPr>
            <w:tcW w:w="2309" w:type="dxa"/>
            <w:tcBorders>
              <w:top w:val="single" w:sz="4" w:space="0" w:color="auto"/>
              <w:left w:val="single" w:sz="4" w:space="0" w:color="auto"/>
              <w:bottom w:val="single" w:sz="4" w:space="0" w:color="auto"/>
              <w:right w:val="single" w:sz="4" w:space="0" w:color="auto"/>
            </w:tcBorders>
            <w:vAlign w:val="center"/>
            <w:hideMark/>
          </w:tcPr>
          <w:p w14:paraId="5DF7C368" w14:textId="77777777" w:rsidR="0005522C" w:rsidRDefault="0005522C">
            <w:pPr>
              <w:pStyle w:val="a3"/>
              <w:rPr>
                <w:rFonts w:asciiTheme="majorEastAsia" w:eastAsiaTheme="majorEastAsia" w:hAnsiTheme="majorEastAsia"/>
                <w:bCs/>
                <w:color w:val="00B050"/>
                <w:sz w:val="20"/>
                <w:lang w:eastAsia="ja-JP"/>
              </w:rPr>
            </w:pPr>
            <w:r>
              <w:rPr>
                <w:rFonts w:asciiTheme="majorEastAsia" w:eastAsiaTheme="majorEastAsia" w:hAnsiTheme="majorEastAsia" w:hint="eastAsia"/>
                <w:bCs/>
                <w:color w:val="00B050"/>
                <w:sz w:val="20"/>
                <w:lang w:eastAsia="ja-JP"/>
              </w:rPr>
              <w:t>体重・バイタルサイン</w:t>
            </w:r>
          </w:p>
        </w:tc>
        <w:tc>
          <w:tcPr>
            <w:tcW w:w="730" w:type="dxa"/>
            <w:tcBorders>
              <w:top w:val="single" w:sz="4" w:space="0" w:color="auto"/>
              <w:left w:val="single" w:sz="4" w:space="0" w:color="auto"/>
              <w:bottom w:val="single" w:sz="4" w:space="0" w:color="auto"/>
              <w:right w:val="single" w:sz="12" w:space="0" w:color="auto"/>
            </w:tcBorders>
            <w:vAlign w:val="center"/>
            <w:hideMark/>
          </w:tcPr>
          <w:p w14:paraId="05105503" w14:textId="77777777" w:rsidR="0005522C" w:rsidRDefault="0005522C">
            <w:pPr>
              <w:pStyle w:val="a3"/>
              <w:rPr>
                <w:rFonts w:asciiTheme="majorEastAsia" w:eastAsiaTheme="majorEastAsia" w:hAnsiTheme="majorEastAsia"/>
                <w:bCs/>
                <w:color w:val="00B050"/>
                <w:sz w:val="20"/>
                <w:lang w:eastAsia="ja-JP"/>
              </w:rPr>
            </w:pPr>
            <w:r>
              <w:rPr>
                <w:rFonts w:asciiTheme="majorEastAsia" w:eastAsiaTheme="majorEastAsia" w:hAnsiTheme="majorEastAsia" w:hint="eastAsia"/>
                <w:bCs/>
                <w:color w:val="00B050"/>
                <w:sz w:val="20"/>
                <w:lang w:eastAsia="ja-JP"/>
              </w:rPr>
              <w:t>○</w:t>
            </w:r>
            <w:r>
              <w:rPr>
                <w:rFonts w:asciiTheme="majorEastAsia" w:eastAsiaTheme="majorEastAsia" w:hAnsiTheme="majorEastAsia" w:hint="eastAsia"/>
                <w:bCs/>
                <w:color w:val="00B050"/>
                <w:sz w:val="20"/>
                <w:vertAlign w:val="superscript"/>
                <w:lang w:eastAsia="ja-JP"/>
              </w:rPr>
              <w:t>14</w:t>
            </w:r>
          </w:p>
        </w:tc>
        <w:tc>
          <w:tcPr>
            <w:tcW w:w="686" w:type="dxa"/>
            <w:tcBorders>
              <w:top w:val="single" w:sz="4" w:space="0" w:color="auto"/>
              <w:left w:val="single" w:sz="12" w:space="0" w:color="auto"/>
              <w:bottom w:val="single" w:sz="4" w:space="0" w:color="auto"/>
              <w:right w:val="single" w:sz="12" w:space="0" w:color="auto"/>
            </w:tcBorders>
            <w:vAlign w:val="center"/>
          </w:tcPr>
          <w:p w14:paraId="5E99FA9A" w14:textId="77777777" w:rsidR="0005522C" w:rsidRDefault="0005522C">
            <w:pPr>
              <w:pStyle w:val="a3"/>
              <w:rPr>
                <w:rFonts w:asciiTheme="majorEastAsia" w:eastAsiaTheme="majorEastAsia" w:hAnsiTheme="majorEastAsia"/>
                <w:bCs/>
                <w:color w:val="00B050"/>
                <w:sz w:val="20"/>
                <w:lang w:eastAsia="ja-JP"/>
              </w:rPr>
            </w:pPr>
          </w:p>
        </w:tc>
        <w:tc>
          <w:tcPr>
            <w:tcW w:w="974" w:type="dxa"/>
            <w:tcBorders>
              <w:top w:val="single" w:sz="4" w:space="0" w:color="auto"/>
              <w:left w:val="single" w:sz="12" w:space="0" w:color="auto"/>
              <w:bottom w:val="single" w:sz="4" w:space="0" w:color="auto"/>
              <w:right w:val="single" w:sz="4" w:space="0" w:color="auto"/>
            </w:tcBorders>
            <w:vAlign w:val="center"/>
            <w:hideMark/>
          </w:tcPr>
          <w:p w14:paraId="542FCDB8" w14:textId="77777777" w:rsidR="0005522C" w:rsidRDefault="0005522C">
            <w:pPr>
              <w:pStyle w:val="a3"/>
              <w:rPr>
                <w:rFonts w:asciiTheme="majorEastAsia" w:eastAsiaTheme="majorEastAsia" w:hAnsiTheme="majorEastAsia"/>
                <w:color w:val="00B050"/>
                <w:sz w:val="20"/>
                <w:lang w:eastAsia="ja-JP"/>
              </w:rPr>
            </w:pPr>
            <w:r>
              <w:rPr>
                <w:rFonts w:asciiTheme="majorEastAsia" w:eastAsiaTheme="majorEastAsia" w:hAnsiTheme="majorEastAsia" w:hint="eastAsia"/>
                <w:bCs/>
                <w:color w:val="00B050"/>
                <w:sz w:val="20"/>
                <w:lang w:eastAsia="ja-JP"/>
              </w:rPr>
              <w:t>○</w:t>
            </w:r>
          </w:p>
        </w:tc>
        <w:tc>
          <w:tcPr>
            <w:tcW w:w="776" w:type="dxa"/>
            <w:tcBorders>
              <w:top w:val="single" w:sz="4" w:space="0" w:color="auto"/>
              <w:left w:val="single" w:sz="4" w:space="0" w:color="auto"/>
              <w:bottom w:val="single" w:sz="4" w:space="0" w:color="auto"/>
              <w:right w:val="single" w:sz="4" w:space="0" w:color="auto"/>
            </w:tcBorders>
            <w:vAlign w:val="center"/>
            <w:hideMark/>
          </w:tcPr>
          <w:p w14:paraId="48F3FBA3" w14:textId="77777777" w:rsidR="0005522C" w:rsidRDefault="0005522C">
            <w:pPr>
              <w:pStyle w:val="a3"/>
              <w:rPr>
                <w:rFonts w:asciiTheme="majorEastAsia" w:eastAsiaTheme="majorEastAsia" w:hAnsiTheme="majorEastAsia"/>
                <w:bCs/>
                <w:color w:val="00B050"/>
                <w:sz w:val="20"/>
                <w:lang w:eastAsia="ja-JP"/>
              </w:rPr>
            </w:pPr>
            <w:r>
              <w:rPr>
                <w:rFonts w:asciiTheme="majorEastAsia" w:eastAsiaTheme="majorEastAsia" w:hAnsiTheme="majorEastAsia" w:hint="eastAsia"/>
                <w:bCs/>
                <w:color w:val="00B050"/>
                <w:sz w:val="20"/>
                <w:lang w:eastAsia="ja-JP"/>
              </w:rPr>
              <w:t>○</w:t>
            </w:r>
          </w:p>
        </w:tc>
        <w:tc>
          <w:tcPr>
            <w:tcW w:w="779" w:type="dxa"/>
            <w:tcBorders>
              <w:top w:val="single" w:sz="4" w:space="0" w:color="auto"/>
              <w:left w:val="single" w:sz="4" w:space="0" w:color="auto"/>
              <w:bottom w:val="single" w:sz="4" w:space="0" w:color="auto"/>
              <w:right w:val="single" w:sz="4" w:space="0" w:color="auto"/>
            </w:tcBorders>
            <w:vAlign w:val="center"/>
            <w:hideMark/>
          </w:tcPr>
          <w:p w14:paraId="5309765A" w14:textId="77777777" w:rsidR="0005522C" w:rsidRDefault="0005522C">
            <w:pPr>
              <w:pStyle w:val="a3"/>
              <w:rPr>
                <w:rFonts w:asciiTheme="majorEastAsia" w:eastAsiaTheme="majorEastAsia" w:hAnsiTheme="majorEastAsia"/>
                <w:bCs/>
                <w:color w:val="00B050"/>
                <w:sz w:val="20"/>
                <w:lang w:eastAsia="ja-JP"/>
              </w:rPr>
            </w:pPr>
            <w:r>
              <w:rPr>
                <w:rFonts w:asciiTheme="majorEastAsia" w:eastAsiaTheme="majorEastAsia" w:hAnsiTheme="majorEastAsia" w:hint="eastAsia"/>
                <w:bCs/>
                <w:color w:val="00B050"/>
                <w:sz w:val="20"/>
                <w:lang w:eastAsia="ja-JP"/>
              </w:rPr>
              <w:t>○</w:t>
            </w:r>
          </w:p>
        </w:tc>
        <w:tc>
          <w:tcPr>
            <w:tcW w:w="774" w:type="dxa"/>
            <w:tcBorders>
              <w:top w:val="single" w:sz="4" w:space="0" w:color="auto"/>
              <w:left w:val="single" w:sz="4" w:space="0" w:color="auto"/>
              <w:bottom w:val="single" w:sz="4" w:space="0" w:color="auto"/>
              <w:right w:val="single" w:sz="4" w:space="0" w:color="auto"/>
            </w:tcBorders>
            <w:vAlign w:val="center"/>
            <w:hideMark/>
          </w:tcPr>
          <w:p w14:paraId="2D0E483E" w14:textId="77777777" w:rsidR="0005522C" w:rsidRDefault="0005522C">
            <w:pPr>
              <w:pStyle w:val="a3"/>
              <w:rPr>
                <w:rFonts w:asciiTheme="majorEastAsia" w:eastAsiaTheme="majorEastAsia" w:hAnsiTheme="majorEastAsia"/>
                <w:bCs/>
                <w:color w:val="00B050"/>
                <w:sz w:val="20"/>
                <w:lang w:eastAsia="ja-JP"/>
              </w:rPr>
            </w:pPr>
            <w:r>
              <w:rPr>
                <w:rFonts w:asciiTheme="majorEastAsia" w:eastAsiaTheme="majorEastAsia" w:hAnsiTheme="majorEastAsia" w:hint="eastAsia"/>
                <w:bCs/>
                <w:color w:val="00B050"/>
                <w:sz w:val="20"/>
                <w:lang w:eastAsia="ja-JP"/>
              </w:rPr>
              <w:t>○</w:t>
            </w:r>
          </w:p>
        </w:tc>
        <w:tc>
          <w:tcPr>
            <w:tcW w:w="801" w:type="dxa"/>
            <w:tcBorders>
              <w:top w:val="single" w:sz="4" w:space="0" w:color="auto"/>
              <w:left w:val="single" w:sz="4" w:space="0" w:color="auto"/>
              <w:bottom w:val="single" w:sz="4" w:space="0" w:color="auto"/>
              <w:right w:val="single" w:sz="4" w:space="0" w:color="auto"/>
            </w:tcBorders>
            <w:vAlign w:val="center"/>
            <w:hideMark/>
          </w:tcPr>
          <w:p w14:paraId="17F63B6E" w14:textId="77777777" w:rsidR="0005522C" w:rsidRDefault="0005522C">
            <w:pPr>
              <w:pStyle w:val="a3"/>
              <w:rPr>
                <w:rFonts w:asciiTheme="majorEastAsia" w:eastAsiaTheme="majorEastAsia" w:hAnsiTheme="majorEastAsia"/>
                <w:bCs/>
                <w:color w:val="00B050"/>
                <w:sz w:val="20"/>
                <w:lang w:eastAsia="ja-JP"/>
              </w:rPr>
            </w:pPr>
            <w:r>
              <w:rPr>
                <w:rFonts w:asciiTheme="majorEastAsia" w:eastAsiaTheme="majorEastAsia" w:hAnsiTheme="majorEastAsia" w:hint="eastAsia"/>
                <w:bCs/>
                <w:color w:val="00B050"/>
                <w:sz w:val="20"/>
                <w:lang w:eastAsia="ja-JP"/>
              </w:rPr>
              <w:t>○</w:t>
            </w:r>
          </w:p>
        </w:tc>
        <w:tc>
          <w:tcPr>
            <w:tcW w:w="715" w:type="dxa"/>
            <w:tcBorders>
              <w:top w:val="single" w:sz="4" w:space="0" w:color="auto"/>
              <w:left w:val="single" w:sz="4" w:space="0" w:color="auto"/>
              <w:bottom w:val="single" w:sz="4" w:space="0" w:color="auto"/>
              <w:right w:val="single" w:sz="4" w:space="0" w:color="auto"/>
            </w:tcBorders>
            <w:vAlign w:val="center"/>
            <w:hideMark/>
          </w:tcPr>
          <w:p w14:paraId="5C52BAAF" w14:textId="77777777" w:rsidR="0005522C" w:rsidRDefault="0005522C">
            <w:pPr>
              <w:pStyle w:val="a3"/>
              <w:rPr>
                <w:rFonts w:asciiTheme="majorEastAsia" w:eastAsiaTheme="majorEastAsia" w:hAnsiTheme="majorEastAsia"/>
                <w:bCs/>
                <w:color w:val="00B050"/>
                <w:sz w:val="20"/>
                <w:lang w:eastAsia="ja-JP"/>
              </w:rPr>
            </w:pPr>
            <w:r>
              <w:rPr>
                <w:rFonts w:asciiTheme="majorEastAsia" w:eastAsiaTheme="majorEastAsia" w:hAnsiTheme="majorEastAsia" w:hint="eastAsia"/>
                <w:bCs/>
                <w:color w:val="00B050"/>
                <w:sz w:val="20"/>
                <w:lang w:eastAsia="ja-JP"/>
              </w:rPr>
              <w:t>○</w:t>
            </w:r>
          </w:p>
        </w:tc>
      </w:tr>
      <w:tr w:rsidR="0005522C" w14:paraId="0C2BD5BF" w14:textId="77777777" w:rsidTr="00E37301">
        <w:trPr>
          <w:trHeight w:val="462"/>
          <w:jc w:val="center"/>
        </w:trPr>
        <w:tc>
          <w:tcPr>
            <w:tcW w:w="2309" w:type="dxa"/>
            <w:tcBorders>
              <w:top w:val="single" w:sz="4" w:space="0" w:color="auto"/>
              <w:left w:val="single" w:sz="4" w:space="0" w:color="auto"/>
              <w:bottom w:val="single" w:sz="4" w:space="0" w:color="auto"/>
              <w:right w:val="single" w:sz="4" w:space="0" w:color="auto"/>
            </w:tcBorders>
            <w:vAlign w:val="center"/>
            <w:hideMark/>
          </w:tcPr>
          <w:p w14:paraId="1CED9398" w14:textId="77777777" w:rsidR="0005522C" w:rsidRDefault="0005522C">
            <w:pPr>
              <w:pStyle w:val="a3"/>
              <w:rPr>
                <w:rFonts w:asciiTheme="majorEastAsia" w:eastAsiaTheme="majorEastAsia" w:hAnsiTheme="majorEastAsia"/>
                <w:bCs/>
                <w:color w:val="00B050"/>
                <w:sz w:val="20"/>
                <w:lang w:eastAsia="ja-JP"/>
              </w:rPr>
            </w:pPr>
            <w:r>
              <w:rPr>
                <w:rFonts w:asciiTheme="majorEastAsia" w:eastAsiaTheme="majorEastAsia" w:hAnsiTheme="majorEastAsia" w:hint="eastAsia"/>
                <w:bCs/>
                <w:color w:val="00B050"/>
                <w:sz w:val="20"/>
                <w:lang w:eastAsia="ja-JP"/>
              </w:rPr>
              <w:t>心電図</w:t>
            </w:r>
          </w:p>
        </w:tc>
        <w:tc>
          <w:tcPr>
            <w:tcW w:w="730" w:type="dxa"/>
            <w:tcBorders>
              <w:top w:val="single" w:sz="4" w:space="0" w:color="auto"/>
              <w:left w:val="single" w:sz="4" w:space="0" w:color="auto"/>
              <w:bottom w:val="single" w:sz="4" w:space="0" w:color="auto"/>
              <w:right w:val="single" w:sz="12" w:space="0" w:color="auto"/>
            </w:tcBorders>
            <w:vAlign w:val="center"/>
            <w:hideMark/>
          </w:tcPr>
          <w:p w14:paraId="6143F061" w14:textId="77777777" w:rsidR="0005522C" w:rsidRDefault="0005522C">
            <w:pPr>
              <w:pStyle w:val="a3"/>
              <w:rPr>
                <w:rFonts w:asciiTheme="majorEastAsia" w:eastAsiaTheme="majorEastAsia" w:hAnsiTheme="majorEastAsia"/>
                <w:bCs/>
                <w:color w:val="00B050"/>
                <w:sz w:val="20"/>
                <w:lang w:eastAsia="ja-JP"/>
              </w:rPr>
            </w:pPr>
            <w:r>
              <w:rPr>
                <w:rFonts w:asciiTheme="majorEastAsia" w:eastAsiaTheme="majorEastAsia" w:hAnsiTheme="majorEastAsia" w:hint="eastAsia"/>
                <w:bCs/>
                <w:color w:val="00B050"/>
                <w:sz w:val="20"/>
                <w:lang w:eastAsia="ja-JP"/>
              </w:rPr>
              <w:t>○</w:t>
            </w:r>
            <w:r>
              <w:rPr>
                <w:rFonts w:asciiTheme="majorEastAsia" w:eastAsiaTheme="majorEastAsia" w:hAnsiTheme="majorEastAsia" w:hint="eastAsia"/>
                <w:bCs/>
                <w:color w:val="00B050"/>
                <w:sz w:val="20"/>
                <w:vertAlign w:val="superscript"/>
                <w:lang w:eastAsia="ja-JP"/>
              </w:rPr>
              <w:t>14</w:t>
            </w:r>
          </w:p>
        </w:tc>
        <w:tc>
          <w:tcPr>
            <w:tcW w:w="686" w:type="dxa"/>
            <w:tcBorders>
              <w:top w:val="single" w:sz="4" w:space="0" w:color="auto"/>
              <w:left w:val="single" w:sz="12" w:space="0" w:color="auto"/>
              <w:bottom w:val="single" w:sz="4" w:space="0" w:color="auto"/>
              <w:right w:val="single" w:sz="12" w:space="0" w:color="auto"/>
            </w:tcBorders>
            <w:vAlign w:val="center"/>
          </w:tcPr>
          <w:p w14:paraId="0669A1FE" w14:textId="77777777" w:rsidR="0005522C" w:rsidRDefault="0005522C">
            <w:pPr>
              <w:pStyle w:val="a3"/>
              <w:rPr>
                <w:rFonts w:asciiTheme="majorEastAsia" w:eastAsiaTheme="majorEastAsia" w:hAnsiTheme="majorEastAsia"/>
                <w:bCs/>
                <w:color w:val="00B050"/>
                <w:sz w:val="20"/>
                <w:lang w:eastAsia="ja-JP"/>
              </w:rPr>
            </w:pPr>
          </w:p>
        </w:tc>
        <w:tc>
          <w:tcPr>
            <w:tcW w:w="974" w:type="dxa"/>
            <w:tcBorders>
              <w:top w:val="single" w:sz="4" w:space="0" w:color="auto"/>
              <w:left w:val="single" w:sz="12" w:space="0" w:color="auto"/>
              <w:bottom w:val="single" w:sz="4" w:space="0" w:color="auto"/>
              <w:right w:val="single" w:sz="4" w:space="0" w:color="auto"/>
            </w:tcBorders>
            <w:vAlign w:val="center"/>
            <w:hideMark/>
          </w:tcPr>
          <w:p w14:paraId="1D783E34" w14:textId="77777777" w:rsidR="0005522C" w:rsidRDefault="0005522C">
            <w:pPr>
              <w:pStyle w:val="a3"/>
              <w:rPr>
                <w:rFonts w:asciiTheme="majorEastAsia" w:eastAsiaTheme="majorEastAsia" w:hAnsiTheme="majorEastAsia"/>
                <w:bCs/>
                <w:color w:val="00B050"/>
                <w:sz w:val="20"/>
                <w:lang w:eastAsia="ja-JP"/>
              </w:rPr>
            </w:pPr>
            <w:r>
              <w:rPr>
                <w:rFonts w:asciiTheme="majorEastAsia" w:eastAsiaTheme="majorEastAsia" w:hAnsiTheme="majorEastAsia" w:hint="eastAsia"/>
                <w:bCs/>
                <w:color w:val="00B050"/>
                <w:sz w:val="20"/>
                <w:lang w:eastAsia="ja-JP"/>
              </w:rPr>
              <w:t>○</w:t>
            </w:r>
          </w:p>
        </w:tc>
        <w:tc>
          <w:tcPr>
            <w:tcW w:w="776" w:type="dxa"/>
            <w:tcBorders>
              <w:top w:val="single" w:sz="4" w:space="0" w:color="auto"/>
              <w:left w:val="single" w:sz="4" w:space="0" w:color="auto"/>
              <w:bottom w:val="single" w:sz="4" w:space="0" w:color="auto"/>
              <w:right w:val="single" w:sz="4" w:space="0" w:color="auto"/>
            </w:tcBorders>
            <w:vAlign w:val="center"/>
          </w:tcPr>
          <w:p w14:paraId="28F71BD2" w14:textId="77777777" w:rsidR="0005522C" w:rsidRDefault="0005522C">
            <w:pPr>
              <w:pStyle w:val="a3"/>
              <w:rPr>
                <w:rFonts w:asciiTheme="majorEastAsia" w:eastAsiaTheme="majorEastAsia" w:hAnsiTheme="majorEastAsia"/>
                <w:bCs/>
                <w:color w:val="00B050"/>
                <w:sz w:val="20"/>
                <w:lang w:eastAsia="ja-JP"/>
              </w:rPr>
            </w:pPr>
          </w:p>
        </w:tc>
        <w:tc>
          <w:tcPr>
            <w:tcW w:w="779" w:type="dxa"/>
            <w:tcBorders>
              <w:top w:val="single" w:sz="4" w:space="0" w:color="auto"/>
              <w:left w:val="single" w:sz="4" w:space="0" w:color="auto"/>
              <w:bottom w:val="single" w:sz="4" w:space="0" w:color="auto"/>
              <w:right w:val="single" w:sz="4" w:space="0" w:color="auto"/>
            </w:tcBorders>
            <w:vAlign w:val="center"/>
          </w:tcPr>
          <w:p w14:paraId="2AF31358" w14:textId="77777777" w:rsidR="0005522C" w:rsidRDefault="0005522C">
            <w:pPr>
              <w:pStyle w:val="a3"/>
              <w:rPr>
                <w:rFonts w:asciiTheme="majorEastAsia" w:eastAsiaTheme="majorEastAsia" w:hAnsiTheme="majorEastAsia"/>
                <w:bCs/>
                <w:color w:val="00B050"/>
                <w:sz w:val="20"/>
                <w:lang w:eastAsia="ja-JP"/>
              </w:rPr>
            </w:pPr>
          </w:p>
        </w:tc>
        <w:tc>
          <w:tcPr>
            <w:tcW w:w="774" w:type="dxa"/>
            <w:tcBorders>
              <w:top w:val="single" w:sz="4" w:space="0" w:color="auto"/>
              <w:left w:val="single" w:sz="4" w:space="0" w:color="auto"/>
              <w:bottom w:val="single" w:sz="4" w:space="0" w:color="auto"/>
              <w:right w:val="single" w:sz="4" w:space="0" w:color="auto"/>
            </w:tcBorders>
            <w:vAlign w:val="center"/>
          </w:tcPr>
          <w:p w14:paraId="4A39D875" w14:textId="77777777" w:rsidR="0005522C" w:rsidRDefault="0005522C">
            <w:pPr>
              <w:pStyle w:val="a3"/>
              <w:rPr>
                <w:rFonts w:asciiTheme="majorEastAsia" w:eastAsiaTheme="majorEastAsia" w:hAnsiTheme="majorEastAsia"/>
                <w:bCs/>
                <w:color w:val="00B050"/>
                <w:sz w:val="20"/>
                <w:lang w:eastAsia="ja-JP"/>
              </w:rPr>
            </w:pPr>
          </w:p>
        </w:tc>
        <w:tc>
          <w:tcPr>
            <w:tcW w:w="801" w:type="dxa"/>
            <w:tcBorders>
              <w:top w:val="single" w:sz="4" w:space="0" w:color="auto"/>
              <w:left w:val="single" w:sz="4" w:space="0" w:color="auto"/>
              <w:bottom w:val="single" w:sz="4" w:space="0" w:color="auto"/>
              <w:right w:val="single" w:sz="4" w:space="0" w:color="auto"/>
            </w:tcBorders>
            <w:vAlign w:val="center"/>
            <w:hideMark/>
          </w:tcPr>
          <w:p w14:paraId="2831D0E7" w14:textId="77777777" w:rsidR="0005522C" w:rsidRDefault="0005522C">
            <w:pPr>
              <w:pStyle w:val="a3"/>
              <w:rPr>
                <w:rFonts w:asciiTheme="majorEastAsia" w:eastAsiaTheme="majorEastAsia" w:hAnsiTheme="majorEastAsia"/>
                <w:bCs/>
                <w:color w:val="00B050"/>
                <w:sz w:val="20"/>
                <w:lang w:eastAsia="ja-JP"/>
              </w:rPr>
            </w:pPr>
            <w:r>
              <w:rPr>
                <w:rFonts w:asciiTheme="majorEastAsia" w:eastAsiaTheme="majorEastAsia" w:hAnsiTheme="majorEastAsia" w:hint="eastAsia"/>
                <w:bCs/>
                <w:color w:val="00B050"/>
                <w:sz w:val="20"/>
                <w:lang w:eastAsia="ja-JP"/>
              </w:rPr>
              <w:t>○</w:t>
            </w:r>
          </w:p>
        </w:tc>
        <w:tc>
          <w:tcPr>
            <w:tcW w:w="715" w:type="dxa"/>
            <w:tcBorders>
              <w:top w:val="single" w:sz="4" w:space="0" w:color="auto"/>
              <w:left w:val="single" w:sz="4" w:space="0" w:color="auto"/>
              <w:bottom w:val="single" w:sz="4" w:space="0" w:color="auto"/>
              <w:right w:val="single" w:sz="4" w:space="0" w:color="auto"/>
            </w:tcBorders>
            <w:vAlign w:val="center"/>
            <w:hideMark/>
          </w:tcPr>
          <w:p w14:paraId="1A2803F0" w14:textId="77777777" w:rsidR="0005522C" w:rsidRDefault="0005522C">
            <w:pPr>
              <w:pStyle w:val="a3"/>
              <w:rPr>
                <w:rFonts w:asciiTheme="majorEastAsia" w:eastAsiaTheme="majorEastAsia" w:hAnsiTheme="majorEastAsia"/>
                <w:bCs/>
                <w:color w:val="00B050"/>
                <w:sz w:val="20"/>
                <w:lang w:eastAsia="ja-JP"/>
              </w:rPr>
            </w:pPr>
            <w:r>
              <w:rPr>
                <w:rFonts w:asciiTheme="majorEastAsia" w:eastAsiaTheme="majorEastAsia" w:hAnsiTheme="majorEastAsia" w:hint="eastAsia"/>
                <w:bCs/>
                <w:color w:val="00B050"/>
                <w:sz w:val="20"/>
                <w:lang w:eastAsia="ja-JP"/>
              </w:rPr>
              <w:t>△</w:t>
            </w:r>
          </w:p>
        </w:tc>
      </w:tr>
      <w:tr w:rsidR="0005522C" w14:paraId="701E2527" w14:textId="77777777" w:rsidTr="00E37301">
        <w:trPr>
          <w:trHeight w:val="462"/>
          <w:jc w:val="center"/>
        </w:trPr>
        <w:tc>
          <w:tcPr>
            <w:tcW w:w="2309" w:type="dxa"/>
            <w:tcBorders>
              <w:top w:val="single" w:sz="4" w:space="0" w:color="auto"/>
              <w:left w:val="single" w:sz="4" w:space="0" w:color="auto"/>
              <w:bottom w:val="single" w:sz="4" w:space="0" w:color="auto"/>
              <w:right w:val="single" w:sz="4" w:space="0" w:color="auto"/>
            </w:tcBorders>
            <w:vAlign w:val="center"/>
            <w:hideMark/>
          </w:tcPr>
          <w:p w14:paraId="08B3C5C6" w14:textId="77777777" w:rsidR="0005522C" w:rsidRDefault="0005522C">
            <w:pPr>
              <w:pStyle w:val="a3"/>
              <w:rPr>
                <w:rFonts w:asciiTheme="majorEastAsia" w:eastAsiaTheme="majorEastAsia" w:hAnsiTheme="majorEastAsia"/>
                <w:bCs/>
                <w:color w:val="00B050"/>
                <w:sz w:val="20"/>
                <w:lang w:eastAsia="ja-JP"/>
              </w:rPr>
            </w:pPr>
            <w:r>
              <w:rPr>
                <w:rFonts w:asciiTheme="majorEastAsia" w:eastAsiaTheme="majorEastAsia" w:hAnsiTheme="majorEastAsia" w:hint="eastAsia"/>
                <w:bCs/>
                <w:color w:val="00B050"/>
                <w:sz w:val="20"/>
                <w:lang w:eastAsia="ja-JP"/>
              </w:rPr>
              <w:t>心臓超音波検査</w:t>
            </w:r>
          </w:p>
        </w:tc>
        <w:tc>
          <w:tcPr>
            <w:tcW w:w="730" w:type="dxa"/>
            <w:tcBorders>
              <w:top w:val="single" w:sz="4" w:space="0" w:color="auto"/>
              <w:left w:val="single" w:sz="4" w:space="0" w:color="auto"/>
              <w:bottom w:val="single" w:sz="4" w:space="0" w:color="auto"/>
              <w:right w:val="single" w:sz="12" w:space="0" w:color="auto"/>
            </w:tcBorders>
            <w:vAlign w:val="center"/>
            <w:hideMark/>
          </w:tcPr>
          <w:p w14:paraId="73B6F80C" w14:textId="77777777" w:rsidR="0005522C" w:rsidRDefault="0005522C">
            <w:pPr>
              <w:pStyle w:val="a3"/>
              <w:rPr>
                <w:rFonts w:asciiTheme="majorEastAsia" w:eastAsiaTheme="majorEastAsia" w:hAnsiTheme="majorEastAsia"/>
                <w:bCs/>
                <w:color w:val="00B050"/>
                <w:sz w:val="20"/>
                <w:vertAlign w:val="superscript"/>
                <w:lang w:eastAsia="ja-JP"/>
              </w:rPr>
            </w:pPr>
            <w:r>
              <w:rPr>
                <w:rFonts w:asciiTheme="majorEastAsia" w:eastAsiaTheme="majorEastAsia" w:hAnsiTheme="majorEastAsia" w:hint="eastAsia"/>
                <w:bCs/>
                <w:color w:val="00B050"/>
                <w:sz w:val="20"/>
                <w:lang w:eastAsia="ja-JP"/>
              </w:rPr>
              <w:t>○</w:t>
            </w:r>
            <w:r>
              <w:rPr>
                <w:rFonts w:asciiTheme="majorEastAsia" w:eastAsiaTheme="majorEastAsia" w:hAnsiTheme="majorEastAsia" w:hint="eastAsia"/>
                <w:bCs/>
                <w:color w:val="00B050"/>
                <w:sz w:val="20"/>
                <w:vertAlign w:val="superscript"/>
                <w:lang w:eastAsia="ja-JP"/>
              </w:rPr>
              <w:t>14</w:t>
            </w:r>
          </w:p>
        </w:tc>
        <w:tc>
          <w:tcPr>
            <w:tcW w:w="686" w:type="dxa"/>
            <w:tcBorders>
              <w:top w:val="single" w:sz="4" w:space="0" w:color="auto"/>
              <w:left w:val="single" w:sz="12" w:space="0" w:color="auto"/>
              <w:bottom w:val="single" w:sz="4" w:space="0" w:color="auto"/>
              <w:right w:val="single" w:sz="12" w:space="0" w:color="auto"/>
            </w:tcBorders>
            <w:vAlign w:val="center"/>
          </w:tcPr>
          <w:p w14:paraId="4D56CA43" w14:textId="77777777" w:rsidR="0005522C" w:rsidRDefault="0005522C">
            <w:pPr>
              <w:pStyle w:val="a3"/>
              <w:rPr>
                <w:rFonts w:asciiTheme="majorEastAsia" w:eastAsiaTheme="majorEastAsia" w:hAnsiTheme="majorEastAsia"/>
                <w:bCs/>
                <w:color w:val="00B050"/>
                <w:sz w:val="20"/>
                <w:lang w:eastAsia="ja-JP"/>
              </w:rPr>
            </w:pPr>
          </w:p>
        </w:tc>
        <w:tc>
          <w:tcPr>
            <w:tcW w:w="974" w:type="dxa"/>
            <w:tcBorders>
              <w:top w:val="single" w:sz="4" w:space="0" w:color="auto"/>
              <w:left w:val="single" w:sz="12" w:space="0" w:color="auto"/>
              <w:bottom w:val="single" w:sz="4" w:space="0" w:color="auto"/>
              <w:right w:val="single" w:sz="4" w:space="0" w:color="auto"/>
            </w:tcBorders>
            <w:vAlign w:val="center"/>
            <w:hideMark/>
          </w:tcPr>
          <w:p w14:paraId="159A4761" w14:textId="77777777" w:rsidR="0005522C" w:rsidRDefault="0005522C">
            <w:pPr>
              <w:pStyle w:val="a3"/>
              <w:rPr>
                <w:rFonts w:asciiTheme="majorEastAsia" w:eastAsiaTheme="majorEastAsia" w:hAnsiTheme="majorEastAsia"/>
                <w:bCs/>
                <w:color w:val="00B050"/>
                <w:sz w:val="20"/>
                <w:lang w:eastAsia="ja-JP"/>
              </w:rPr>
            </w:pPr>
            <w:r>
              <w:rPr>
                <w:rFonts w:asciiTheme="majorEastAsia" w:eastAsiaTheme="majorEastAsia" w:hAnsiTheme="majorEastAsia" w:hint="eastAsia"/>
                <w:bCs/>
                <w:color w:val="00B050"/>
                <w:sz w:val="20"/>
                <w:lang w:eastAsia="ja-JP"/>
              </w:rPr>
              <w:t>○</w:t>
            </w:r>
          </w:p>
        </w:tc>
        <w:tc>
          <w:tcPr>
            <w:tcW w:w="776" w:type="dxa"/>
            <w:tcBorders>
              <w:top w:val="single" w:sz="4" w:space="0" w:color="auto"/>
              <w:left w:val="single" w:sz="4" w:space="0" w:color="auto"/>
              <w:bottom w:val="single" w:sz="4" w:space="0" w:color="auto"/>
              <w:right w:val="single" w:sz="4" w:space="0" w:color="auto"/>
            </w:tcBorders>
            <w:vAlign w:val="center"/>
          </w:tcPr>
          <w:p w14:paraId="5AB12250" w14:textId="77777777" w:rsidR="0005522C" w:rsidRDefault="0005522C">
            <w:pPr>
              <w:pStyle w:val="a3"/>
              <w:rPr>
                <w:rFonts w:asciiTheme="majorEastAsia" w:eastAsiaTheme="majorEastAsia" w:hAnsiTheme="majorEastAsia"/>
                <w:bCs/>
                <w:color w:val="00B050"/>
                <w:sz w:val="20"/>
                <w:lang w:eastAsia="ja-JP"/>
              </w:rPr>
            </w:pPr>
          </w:p>
        </w:tc>
        <w:tc>
          <w:tcPr>
            <w:tcW w:w="779" w:type="dxa"/>
            <w:tcBorders>
              <w:top w:val="single" w:sz="4" w:space="0" w:color="auto"/>
              <w:left w:val="single" w:sz="4" w:space="0" w:color="auto"/>
              <w:bottom w:val="single" w:sz="4" w:space="0" w:color="auto"/>
              <w:right w:val="single" w:sz="4" w:space="0" w:color="auto"/>
            </w:tcBorders>
            <w:vAlign w:val="center"/>
          </w:tcPr>
          <w:p w14:paraId="587E3B3E" w14:textId="77777777" w:rsidR="0005522C" w:rsidRDefault="0005522C">
            <w:pPr>
              <w:pStyle w:val="a3"/>
              <w:rPr>
                <w:rFonts w:asciiTheme="majorEastAsia" w:eastAsiaTheme="majorEastAsia" w:hAnsiTheme="majorEastAsia"/>
                <w:bCs/>
                <w:color w:val="00B050"/>
                <w:sz w:val="20"/>
                <w:lang w:eastAsia="ja-JP"/>
              </w:rPr>
            </w:pPr>
          </w:p>
        </w:tc>
        <w:tc>
          <w:tcPr>
            <w:tcW w:w="774" w:type="dxa"/>
            <w:tcBorders>
              <w:top w:val="single" w:sz="4" w:space="0" w:color="auto"/>
              <w:left w:val="single" w:sz="4" w:space="0" w:color="auto"/>
              <w:bottom w:val="single" w:sz="4" w:space="0" w:color="auto"/>
              <w:right w:val="single" w:sz="4" w:space="0" w:color="auto"/>
            </w:tcBorders>
            <w:vAlign w:val="center"/>
          </w:tcPr>
          <w:p w14:paraId="7DB38DBD" w14:textId="77777777" w:rsidR="0005522C" w:rsidRDefault="0005522C">
            <w:pPr>
              <w:pStyle w:val="a3"/>
              <w:rPr>
                <w:rFonts w:asciiTheme="majorEastAsia" w:eastAsiaTheme="majorEastAsia" w:hAnsiTheme="majorEastAsia"/>
                <w:bCs/>
                <w:color w:val="00B050"/>
                <w:sz w:val="20"/>
                <w:lang w:eastAsia="ja-JP"/>
              </w:rPr>
            </w:pPr>
          </w:p>
        </w:tc>
        <w:tc>
          <w:tcPr>
            <w:tcW w:w="801" w:type="dxa"/>
            <w:tcBorders>
              <w:top w:val="single" w:sz="4" w:space="0" w:color="auto"/>
              <w:left w:val="single" w:sz="4" w:space="0" w:color="auto"/>
              <w:bottom w:val="single" w:sz="4" w:space="0" w:color="auto"/>
              <w:right w:val="single" w:sz="4" w:space="0" w:color="auto"/>
            </w:tcBorders>
            <w:vAlign w:val="center"/>
            <w:hideMark/>
          </w:tcPr>
          <w:p w14:paraId="6C519227" w14:textId="77777777" w:rsidR="0005522C" w:rsidRDefault="0005522C">
            <w:pPr>
              <w:pStyle w:val="a3"/>
              <w:rPr>
                <w:rFonts w:asciiTheme="majorEastAsia" w:eastAsiaTheme="majorEastAsia" w:hAnsiTheme="majorEastAsia"/>
                <w:bCs/>
                <w:color w:val="00B050"/>
                <w:sz w:val="20"/>
                <w:lang w:eastAsia="ja-JP"/>
              </w:rPr>
            </w:pPr>
            <w:r>
              <w:rPr>
                <w:rFonts w:asciiTheme="majorEastAsia" w:eastAsiaTheme="majorEastAsia" w:hAnsiTheme="majorEastAsia" w:hint="eastAsia"/>
                <w:bCs/>
                <w:color w:val="00B050"/>
                <w:sz w:val="20"/>
                <w:lang w:eastAsia="ja-JP"/>
              </w:rPr>
              <w:t>○</w:t>
            </w:r>
          </w:p>
        </w:tc>
        <w:tc>
          <w:tcPr>
            <w:tcW w:w="715" w:type="dxa"/>
            <w:tcBorders>
              <w:top w:val="single" w:sz="4" w:space="0" w:color="auto"/>
              <w:left w:val="single" w:sz="4" w:space="0" w:color="auto"/>
              <w:bottom w:val="single" w:sz="4" w:space="0" w:color="auto"/>
              <w:right w:val="single" w:sz="4" w:space="0" w:color="auto"/>
            </w:tcBorders>
            <w:vAlign w:val="center"/>
            <w:hideMark/>
          </w:tcPr>
          <w:p w14:paraId="1060E42C" w14:textId="77777777" w:rsidR="0005522C" w:rsidRDefault="0005522C">
            <w:pPr>
              <w:pStyle w:val="a3"/>
              <w:rPr>
                <w:rFonts w:asciiTheme="majorEastAsia" w:eastAsiaTheme="majorEastAsia" w:hAnsiTheme="majorEastAsia"/>
                <w:bCs/>
                <w:color w:val="00B050"/>
                <w:sz w:val="20"/>
                <w:lang w:eastAsia="ja-JP"/>
              </w:rPr>
            </w:pPr>
            <w:r>
              <w:rPr>
                <w:rFonts w:asciiTheme="majorEastAsia" w:eastAsiaTheme="majorEastAsia" w:hAnsiTheme="majorEastAsia" w:hint="eastAsia"/>
                <w:bCs/>
                <w:color w:val="00B050"/>
                <w:sz w:val="20"/>
                <w:lang w:eastAsia="ja-JP"/>
              </w:rPr>
              <w:t>△</w:t>
            </w:r>
          </w:p>
        </w:tc>
      </w:tr>
      <w:tr w:rsidR="0005522C" w14:paraId="4584F325" w14:textId="77777777" w:rsidTr="00E37301">
        <w:trPr>
          <w:trHeight w:val="462"/>
          <w:jc w:val="center"/>
        </w:trPr>
        <w:tc>
          <w:tcPr>
            <w:tcW w:w="2309" w:type="dxa"/>
            <w:tcBorders>
              <w:top w:val="single" w:sz="4" w:space="0" w:color="auto"/>
              <w:left w:val="single" w:sz="4" w:space="0" w:color="auto"/>
              <w:bottom w:val="single" w:sz="4" w:space="0" w:color="auto"/>
              <w:right w:val="single" w:sz="4" w:space="0" w:color="auto"/>
            </w:tcBorders>
            <w:vAlign w:val="center"/>
            <w:hideMark/>
          </w:tcPr>
          <w:p w14:paraId="4F8439B6" w14:textId="77777777" w:rsidR="0005522C" w:rsidRDefault="0005522C">
            <w:pPr>
              <w:pStyle w:val="a3"/>
              <w:rPr>
                <w:rFonts w:asciiTheme="majorEastAsia" w:eastAsiaTheme="majorEastAsia" w:hAnsiTheme="majorEastAsia"/>
                <w:bCs/>
                <w:color w:val="00B050"/>
                <w:sz w:val="20"/>
                <w:lang w:eastAsia="ja-JP"/>
              </w:rPr>
            </w:pPr>
            <w:r>
              <w:rPr>
                <w:rFonts w:asciiTheme="majorEastAsia" w:eastAsiaTheme="majorEastAsia" w:hAnsiTheme="majorEastAsia" w:hint="eastAsia"/>
                <w:bCs/>
                <w:color w:val="00B050"/>
                <w:sz w:val="20"/>
                <w:lang w:eastAsia="ja-JP"/>
              </w:rPr>
              <w:t>血液学的検査</w:t>
            </w:r>
          </w:p>
        </w:tc>
        <w:tc>
          <w:tcPr>
            <w:tcW w:w="730" w:type="dxa"/>
            <w:tcBorders>
              <w:top w:val="single" w:sz="4" w:space="0" w:color="auto"/>
              <w:left w:val="single" w:sz="4" w:space="0" w:color="auto"/>
              <w:bottom w:val="single" w:sz="4" w:space="0" w:color="auto"/>
              <w:right w:val="single" w:sz="12" w:space="0" w:color="auto"/>
            </w:tcBorders>
            <w:vAlign w:val="center"/>
            <w:hideMark/>
          </w:tcPr>
          <w:p w14:paraId="1EA6CE5D" w14:textId="77777777" w:rsidR="0005522C" w:rsidRDefault="0005522C">
            <w:pPr>
              <w:pStyle w:val="a3"/>
              <w:rPr>
                <w:rFonts w:asciiTheme="majorEastAsia" w:eastAsiaTheme="majorEastAsia" w:hAnsiTheme="majorEastAsia"/>
                <w:bCs/>
                <w:color w:val="00B050"/>
                <w:sz w:val="20"/>
                <w:lang w:eastAsia="ja-JP"/>
              </w:rPr>
            </w:pPr>
            <w:r>
              <w:rPr>
                <w:rFonts w:asciiTheme="majorEastAsia" w:eastAsiaTheme="majorEastAsia" w:hAnsiTheme="majorEastAsia" w:hint="eastAsia"/>
                <w:bCs/>
                <w:color w:val="00B050"/>
                <w:sz w:val="20"/>
                <w:lang w:eastAsia="ja-JP"/>
              </w:rPr>
              <w:t>○</w:t>
            </w:r>
            <w:r>
              <w:rPr>
                <w:rFonts w:asciiTheme="majorEastAsia" w:eastAsiaTheme="majorEastAsia" w:hAnsiTheme="majorEastAsia" w:hint="eastAsia"/>
                <w:bCs/>
                <w:color w:val="00B050"/>
                <w:sz w:val="20"/>
                <w:vertAlign w:val="superscript"/>
                <w:lang w:eastAsia="ja-JP"/>
              </w:rPr>
              <w:t>14</w:t>
            </w:r>
          </w:p>
        </w:tc>
        <w:tc>
          <w:tcPr>
            <w:tcW w:w="686" w:type="dxa"/>
            <w:tcBorders>
              <w:top w:val="single" w:sz="4" w:space="0" w:color="auto"/>
              <w:left w:val="single" w:sz="12" w:space="0" w:color="auto"/>
              <w:bottom w:val="single" w:sz="4" w:space="0" w:color="auto"/>
              <w:right w:val="single" w:sz="12" w:space="0" w:color="auto"/>
            </w:tcBorders>
            <w:vAlign w:val="center"/>
          </w:tcPr>
          <w:p w14:paraId="00479810" w14:textId="77777777" w:rsidR="0005522C" w:rsidRDefault="0005522C">
            <w:pPr>
              <w:pStyle w:val="a3"/>
              <w:rPr>
                <w:rFonts w:asciiTheme="majorEastAsia" w:eastAsiaTheme="majorEastAsia" w:hAnsiTheme="majorEastAsia"/>
                <w:bCs/>
                <w:color w:val="00B050"/>
                <w:sz w:val="20"/>
                <w:lang w:eastAsia="ja-JP"/>
              </w:rPr>
            </w:pPr>
          </w:p>
        </w:tc>
        <w:tc>
          <w:tcPr>
            <w:tcW w:w="974" w:type="dxa"/>
            <w:tcBorders>
              <w:top w:val="single" w:sz="4" w:space="0" w:color="auto"/>
              <w:left w:val="single" w:sz="12" w:space="0" w:color="auto"/>
              <w:bottom w:val="single" w:sz="4" w:space="0" w:color="auto"/>
              <w:right w:val="single" w:sz="4" w:space="0" w:color="auto"/>
            </w:tcBorders>
            <w:vAlign w:val="center"/>
            <w:hideMark/>
          </w:tcPr>
          <w:p w14:paraId="55A13BDC" w14:textId="77777777" w:rsidR="0005522C" w:rsidRDefault="0005522C">
            <w:pPr>
              <w:pStyle w:val="a3"/>
              <w:rPr>
                <w:rFonts w:asciiTheme="majorEastAsia" w:eastAsiaTheme="majorEastAsia" w:hAnsiTheme="majorEastAsia"/>
                <w:color w:val="00B050"/>
                <w:sz w:val="20"/>
                <w:lang w:eastAsia="ja-JP"/>
              </w:rPr>
            </w:pPr>
            <w:r>
              <w:rPr>
                <w:rFonts w:asciiTheme="majorEastAsia" w:eastAsiaTheme="majorEastAsia" w:hAnsiTheme="majorEastAsia" w:hint="eastAsia"/>
                <w:bCs/>
                <w:color w:val="00B050"/>
                <w:sz w:val="20"/>
                <w:lang w:eastAsia="ja-JP"/>
              </w:rPr>
              <w:t>○</w:t>
            </w:r>
          </w:p>
        </w:tc>
        <w:tc>
          <w:tcPr>
            <w:tcW w:w="776" w:type="dxa"/>
            <w:tcBorders>
              <w:top w:val="single" w:sz="4" w:space="0" w:color="auto"/>
              <w:left w:val="single" w:sz="4" w:space="0" w:color="auto"/>
              <w:bottom w:val="single" w:sz="4" w:space="0" w:color="auto"/>
              <w:right w:val="single" w:sz="4" w:space="0" w:color="auto"/>
            </w:tcBorders>
            <w:vAlign w:val="center"/>
            <w:hideMark/>
          </w:tcPr>
          <w:p w14:paraId="25823A8C" w14:textId="77777777" w:rsidR="0005522C" w:rsidRDefault="0005522C">
            <w:pPr>
              <w:pStyle w:val="a3"/>
              <w:rPr>
                <w:rFonts w:asciiTheme="majorEastAsia" w:eastAsiaTheme="majorEastAsia" w:hAnsiTheme="majorEastAsia"/>
                <w:bCs/>
                <w:color w:val="00B050"/>
                <w:sz w:val="20"/>
                <w:lang w:eastAsia="ja-JP"/>
              </w:rPr>
            </w:pPr>
            <w:r>
              <w:rPr>
                <w:rFonts w:asciiTheme="majorEastAsia" w:eastAsiaTheme="majorEastAsia" w:hAnsiTheme="majorEastAsia" w:hint="eastAsia"/>
                <w:bCs/>
                <w:color w:val="00B050"/>
                <w:sz w:val="20"/>
                <w:lang w:eastAsia="ja-JP"/>
              </w:rPr>
              <w:t>△</w:t>
            </w:r>
          </w:p>
        </w:tc>
        <w:tc>
          <w:tcPr>
            <w:tcW w:w="779" w:type="dxa"/>
            <w:tcBorders>
              <w:top w:val="single" w:sz="4" w:space="0" w:color="auto"/>
              <w:left w:val="single" w:sz="4" w:space="0" w:color="auto"/>
              <w:bottom w:val="single" w:sz="4" w:space="0" w:color="auto"/>
              <w:right w:val="single" w:sz="4" w:space="0" w:color="auto"/>
            </w:tcBorders>
            <w:vAlign w:val="center"/>
            <w:hideMark/>
          </w:tcPr>
          <w:p w14:paraId="100CC3A3" w14:textId="77777777" w:rsidR="0005522C" w:rsidRDefault="0005522C">
            <w:pPr>
              <w:pStyle w:val="a3"/>
              <w:rPr>
                <w:rFonts w:asciiTheme="majorEastAsia" w:eastAsiaTheme="majorEastAsia" w:hAnsiTheme="majorEastAsia"/>
                <w:bCs/>
                <w:color w:val="00B050"/>
                <w:sz w:val="20"/>
                <w:lang w:eastAsia="ja-JP"/>
              </w:rPr>
            </w:pPr>
            <w:r>
              <w:rPr>
                <w:rFonts w:asciiTheme="majorEastAsia" w:eastAsiaTheme="majorEastAsia" w:hAnsiTheme="majorEastAsia" w:hint="eastAsia"/>
                <w:bCs/>
                <w:color w:val="00B050"/>
                <w:sz w:val="20"/>
                <w:lang w:eastAsia="ja-JP"/>
              </w:rPr>
              <w:t>○</w:t>
            </w:r>
          </w:p>
        </w:tc>
        <w:tc>
          <w:tcPr>
            <w:tcW w:w="774" w:type="dxa"/>
            <w:tcBorders>
              <w:top w:val="single" w:sz="4" w:space="0" w:color="auto"/>
              <w:left w:val="single" w:sz="4" w:space="0" w:color="auto"/>
              <w:bottom w:val="single" w:sz="4" w:space="0" w:color="auto"/>
              <w:right w:val="single" w:sz="4" w:space="0" w:color="auto"/>
            </w:tcBorders>
            <w:vAlign w:val="center"/>
            <w:hideMark/>
          </w:tcPr>
          <w:p w14:paraId="54B9EF39" w14:textId="77777777" w:rsidR="0005522C" w:rsidRDefault="0005522C">
            <w:pPr>
              <w:pStyle w:val="a3"/>
              <w:rPr>
                <w:rFonts w:asciiTheme="majorEastAsia" w:eastAsiaTheme="majorEastAsia" w:hAnsiTheme="majorEastAsia"/>
                <w:bCs/>
                <w:color w:val="00B050"/>
                <w:sz w:val="20"/>
                <w:lang w:eastAsia="ja-JP"/>
              </w:rPr>
            </w:pPr>
            <w:r>
              <w:rPr>
                <w:rFonts w:asciiTheme="majorEastAsia" w:eastAsiaTheme="majorEastAsia" w:hAnsiTheme="majorEastAsia" w:hint="eastAsia"/>
                <w:bCs/>
                <w:color w:val="00B050"/>
                <w:sz w:val="20"/>
                <w:lang w:eastAsia="ja-JP"/>
              </w:rPr>
              <w:t>○</w:t>
            </w:r>
          </w:p>
        </w:tc>
        <w:tc>
          <w:tcPr>
            <w:tcW w:w="801" w:type="dxa"/>
            <w:tcBorders>
              <w:top w:val="single" w:sz="4" w:space="0" w:color="auto"/>
              <w:left w:val="single" w:sz="4" w:space="0" w:color="auto"/>
              <w:bottom w:val="single" w:sz="4" w:space="0" w:color="auto"/>
              <w:right w:val="single" w:sz="4" w:space="0" w:color="auto"/>
            </w:tcBorders>
            <w:vAlign w:val="center"/>
            <w:hideMark/>
          </w:tcPr>
          <w:p w14:paraId="7C1B4195" w14:textId="77777777" w:rsidR="0005522C" w:rsidRDefault="0005522C">
            <w:pPr>
              <w:pStyle w:val="a3"/>
              <w:rPr>
                <w:rFonts w:asciiTheme="majorEastAsia" w:eastAsiaTheme="majorEastAsia" w:hAnsiTheme="majorEastAsia"/>
                <w:bCs/>
                <w:color w:val="00B050"/>
                <w:sz w:val="20"/>
                <w:lang w:eastAsia="ja-JP"/>
              </w:rPr>
            </w:pPr>
            <w:r>
              <w:rPr>
                <w:rFonts w:asciiTheme="majorEastAsia" w:eastAsiaTheme="majorEastAsia" w:hAnsiTheme="majorEastAsia" w:hint="eastAsia"/>
                <w:bCs/>
                <w:color w:val="00B050"/>
                <w:sz w:val="20"/>
                <w:lang w:eastAsia="ja-JP"/>
              </w:rPr>
              <w:t>○</w:t>
            </w:r>
          </w:p>
        </w:tc>
        <w:tc>
          <w:tcPr>
            <w:tcW w:w="715" w:type="dxa"/>
            <w:tcBorders>
              <w:top w:val="single" w:sz="4" w:space="0" w:color="auto"/>
              <w:left w:val="single" w:sz="4" w:space="0" w:color="auto"/>
              <w:bottom w:val="single" w:sz="4" w:space="0" w:color="auto"/>
              <w:right w:val="single" w:sz="4" w:space="0" w:color="auto"/>
            </w:tcBorders>
            <w:vAlign w:val="center"/>
            <w:hideMark/>
          </w:tcPr>
          <w:p w14:paraId="3CAFF634" w14:textId="77777777" w:rsidR="0005522C" w:rsidRDefault="0005522C">
            <w:pPr>
              <w:pStyle w:val="a3"/>
              <w:rPr>
                <w:rFonts w:asciiTheme="majorEastAsia" w:eastAsiaTheme="majorEastAsia" w:hAnsiTheme="majorEastAsia"/>
                <w:bCs/>
                <w:color w:val="00B050"/>
                <w:sz w:val="20"/>
                <w:lang w:eastAsia="ja-JP"/>
              </w:rPr>
            </w:pPr>
            <w:r>
              <w:rPr>
                <w:rFonts w:asciiTheme="majorEastAsia" w:eastAsiaTheme="majorEastAsia" w:hAnsiTheme="majorEastAsia" w:hint="eastAsia"/>
                <w:bCs/>
                <w:color w:val="00B050"/>
                <w:sz w:val="20"/>
                <w:lang w:eastAsia="ja-JP"/>
              </w:rPr>
              <w:t>△</w:t>
            </w:r>
          </w:p>
        </w:tc>
      </w:tr>
      <w:tr w:rsidR="0005522C" w14:paraId="4AC5460E" w14:textId="77777777" w:rsidTr="00E37301">
        <w:trPr>
          <w:trHeight w:val="462"/>
          <w:jc w:val="center"/>
        </w:trPr>
        <w:tc>
          <w:tcPr>
            <w:tcW w:w="2309" w:type="dxa"/>
            <w:tcBorders>
              <w:top w:val="single" w:sz="4" w:space="0" w:color="auto"/>
              <w:left w:val="single" w:sz="4" w:space="0" w:color="auto"/>
              <w:bottom w:val="single" w:sz="4" w:space="0" w:color="auto"/>
              <w:right w:val="single" w:sz="4" w:space="0" w:color="auto"/>
            </w:tcBorders>
            <w:vAlign w:val="center"/>
            <w:hideMark/>
          </w:tcPr>
          <w:p w14:paraId="1870AC82" w14:textId="77777777" w:rsidR="0005522C" w:rsidRDefault="0005522C">
            <w:pPr>
              <w:pStyle w:val="a3"/>
              <w:rPr>
                <w:rFonts w:asciiTheme="majorEastAsia" w:eastAsiaTheme="majorEastAsia" w:hAnsiTheme="majorEastAsia"/>
                <w:bCs/>
                <w:color w:val="00B050"/>
                <w:sz w:val="20"/>
                <w:lang w:eastAsia="ja-JP"/>
              </w:rPr>
            </w:pPr>
            <w:r>
              <w:rPr>
                <w:rFonts w:asciiTheme="majorEastAsia" w:eastAsiaTheme="majorEastAsia" w:hAnsiTheme="majorEastAsia" w:hint="eastAsia"/>
                <w:bCs/>
                <w:color w:val="00B050"/>
                <w:sz w:val="20"/>
                <w:lang w:eastAsia="ja-JP"/>
              </w:rPr>
              <w:t>血液生化学検査</w:t>
            </w:r>
          </w:p>
        </w:tc>
        <w:tc>
          <w:tcPr>
            <w:tcW w:w="730" w:type="dxa"/>
            <w:tcBorders>
              <w:top w:val="single" w:sz="4" w:space="0" w:color="auto"/>
              <w:left w:val="single" w:sz="4" w:space="0" w:color="auto"/>
              <w:bottom w:val="single" w:sz="4" w:space="0" w:color="auto"/>
              <w:right w:val="single" w:sz="12" w:space="0" w:color="auto"/>
            </w:tcBorders>
            <w:vAlign w:val="center"/>
            <w:hideMark/>
          </w:tcPr>
          <w:p w14:paraId="3596B771" w14:textId="77777777" w:rsidR="0005522C" w:rsidRDefault="0005522C">
            <w:pPr>
              <w:pStyle w:val="a3"/>
              <w:rPr>
                <w:rFonts w:asciiTheme="majorEastAsia" w:eastAsiaTheme="majorEastAsia" w:hAnsiTheme="majorEastAsia"/>
                <w:bCs/>
                <w:color w:val="00B050"/>
                <w:sz w:val="20"/>
                <w:lang w:eastAsia="ja-JP"/>
              </w:rPr>
            </w:pPr>
            <w:r>
              <w:rPr>
                <w:rFonts w:asciiTheme="majorEastAsia" w:eastAsiaTheme="majorEastAsia" w:hAnsiTheme="majorEastAsia" w:hint="eastAsia"/>
                <w:bCs/>
                <w:color w:val="00B050"/>
                <w:sz w:val="20"/>
                <w:lang w:eastAsia="ja-JP"/>
              </w:rPr>
              <w:t>○</w:t>
            </w:r>
            <w:r>
              <w:rPr>
                <w:rFonts w:asciiTheme="majorEastAsia" w:eastAsiaTheme="majorEastAsia" w:hAnsiTheme="majorEastAsia" w:hint="eastAsia"/>
                <w:bCs/>
                <w:color w:val="00B050"/>
                <w:sz w:val="20"/>
                <w:vertAlign w:val="superscript"/>
                <w:lang w:eastAsia="ja-JP"/>
              </w:rPr>
              <w:t>14</w:t>
            </w:r>
          </w:p>
        </w:tc>
        <w:tc>
          <w:tcPr>
            <w:tcW w:w="686" w:type="dxa"/>
            <w:tcBorders>
              <w:top w:val="single" w:sz="4" w:space="0" w:color="auto"/>
              <w:left w:val="single" w:sz="12" w:space="0" w:color="auto"/>
              <w:bottom w:val="single" w:sz="4" w:space="0" w:color="auto"/>
              <w:right w:val="single" w:sz="12" w:space="0" w:color="auto"/>
            </w:tcBorders>
            <w:vAlign w:val="center"/>
          </w:tcPr>
          <w:p w14:paraId="72083713" w14:textId="77777777" w:rsidR="0005522C" w:rsidRDefault="0005522C">
            <w:pPr>
              <w:pStyle w:val="a3"/>
              <w:rPr>
                <w:rFonts w:asciiTheme="majorEastAsia" w:eastAsiaTheme="majorEastAsia" w:hAnsiTheme="majorEastAsia"/>
                <w:bCs/>
                <w:color w:val="00B050"/>
                <w:sz w:val="20"/>
                <w:lang w:eastAsia="ja-JP"/>
              </w:rPr>
            </w:pPr>
          </w:p>
        </w:tc>
        <w:tc>
          <w:tcPr>
            <w:tcW w:w="974" w:type="dxa"/>
            <w:tcBorders>
              <w:top w:val="single" w:sz="4" w:space="0" w:color="auto"/>
              <w:left w:val="single" w:sz="12" w:space="0" w:color="auto"/>
              <w:bottom w:val="single" w:sz="4" w:space="0" w:color="auto"/>
              <w:right w:val="single" w:sz="4" w:space="0" w:color="auto"/>
            </w:tcBorders>
            <w:vAlign w:val="center"/>
            <w:hideMark/>
          </w:tcPr>
          <w:p w14:paraId="4035C99D" w14:textId="77777777" w:rsidR="0005522C" w:rsidRDefault="0005522C">
            <w:pPr>
              <w:pStyle w:val="a3"/>
              <w:rPr>
                <w:rFonts w:asciiTheme="majorEastAsia" w:eastAsiaTheme="majorEastAsia" w:hAnsiTheme="majorEastAsia"/>
                <w:color w:val="00B050"/>
                <w:sz w:val="20"/>
                <w:lang w:eastAsia="ja-JP"/>
              </w:rPr>
            </w:pPr>
            <w:r>
              <w:rPr>
                <w:rFonts w:asciiTheme="majorEastAsia" w:eastAsiaTheme="majorEastAsia" w:hAnsiTheme="majorEastAsia" w:hint="eastAsia"/>
                <w:bCs/>
                <w:color w:val="00B050"/>
                <w:sz w:val="20"/>
                <w:lang w:eastAsia="ja-JP"/>
              </w:rPr>
              <w:t>○</w:t>
            </w:r>
          </w:p>
        </w:tc>
        <w:tc>
          <w:tcPr>
            <w:tcW w:w="776" w:type="dxa"/>
            <w:tcBorders>
              <w:top w:val="single" w:sz="4" w:space="0" w:color="auto"/>
              <w:left w:val="single" w:sz="4" w:space="0" w:color="auto"/>
              <w:bottom w:val="single" w:sz="4" w:space="0" w:color="auto"/>
              <w:right w:val="single" w:sz="4" w:space="0" w:color="auto"/>
            </w:tcBorders>
            <w:vAlign w:val="center"/>
            <w:hideMark/>
          </w:tcPr>
          <w:p w14:paraId="6A8473A9" w14:textId="77777777" w:rsidR="0005522C" w:rsidRDefault="0005522C">
            <w:pPr>
              <w:pStyle w:val="a3"/>
              <w:rPr>
                <w:rFonts w:asciiTheme="majorEastAsia" w:eastAsiaTheme="majorEastAsia" w:hAnsiTheme="majorEastAsia"/>
                <w:bCs/>
                <w:color w:val="00B050"/>
                <w:sz w:val="20"/>
                <w:lang w:eastAsia="ja-JP"/>
              </w:rPr>
            </w:pPr>
            <w:r>
              <w:rPr>
                <w:rFonts w:asciiTheme="majorEastAsia" w:eastAsiaTheme="majorEastAsia" w:hAnsiTheme="majorEastAsia" w:hint="eastAsia"/>
                <w:bCs/>
                <w:color w:val="00B050"/>
                <w:sz w:val="20"/>
                <w:lang w:eastAsia="ja-JP"/>
              </w:rPr>
              <w:t>△</w:t>
            </w:r>
          </w:p>
        </w:tc>
        <w:tc>
          <w:tcPr>
            <w:tcW w:w="779" w:type="dxa"/>
            <w:tcBorders>
              <w:top w:val="single" w:sz="4" w:space="0" w:color="auto"/>
              <w:left w:val="single" w:sz="4" w:space="0" w:color="auto"/>
              <w:bottom w:val="single" w:sz="4" w:space="0" w:color="auto"/>
              <w:right w:val="single" w:sz="4" w:space="0" w:color="auto"/>
            </w:tcBorders>
            <w:vAlign w:val="center"/>
            <w:hideMark/>
          </w:tcPr>
          <w:p w14:paraId="7655FC3F" w14:textId="77777777" w:rsidR="0005522C" w:rsidRDefault="0005522C">
            <w:pPr>
              <w:pStyle w:val="a3"/>
              <w:rPr>
                <w:rFonts w:asciiTheme="majorEastAsia" w:eastAsiaTheme="majorEastAsia" w:hAnsiTheme="majorEastAsia"/>
                <w:bCs/>
                <w:color w:val="00B050"/>
                <w:sz w:val="20"/>
                <w:lang w:eastAsia="ja-JP"/>
              </w:rPr>
            </w:pPr>
            <w:r>
              <w:rPr>
                <w:rFonts w:asciiTheme="majorEastAsia" w:eastAsiaTheme="majorEastAsia" w:hAnsiTheme="majorEastAsia" w:hint="eastAsia"/>
                <w:bCs/>
                <w:color w:val="00B050"/>
                <w:sz w:val="20"/>
                <w:lang w:eastAsia="ja-JP"/>
              </w:rPr>
              <w:t>○</w:t>
            </w:r>
          </w:p>
        </w:tc>
        <w:tc>
          <w:tcPr>
            <w:tcW w:w="774" w:type="dxa"/>
            <w:tcBorders>
              <w:top w:val="single" w:sz="4" w:space="0" w:color="auto"/>
              <w:left w:val="single" w:sz="4" w:space="0" w:color="auto"/>
              <w:bottom w:val="single" w:sz="4" w:space="0" w:color="auto"/>
              <w:right w:val="single" w:sz="4" w:space="0" w:color="auto"/>
            </w:tcBorders>
            <w:vAlign w:val="center"/>
            <w:hideMark/>
          </w:tcPr>
          <w:p w14:paraId="5BBB05A1" w14:textId="77777777" w:rsidR="0005522C" w:rsidRDefault="0005522C">
            <w:pPr>
              <w:pStyle w:val="a3"/>
              <w:rPr>
                <w:rFonts w:asciiTheme="majorEastAsia" w:eastAsiaTheme="majorEastAsia" w:hAnsiTheme="majorEastAsia"/>
                <w:bCs/>
                <w:color w:val="00B050"/>
                <w:sz w:val="20"/>
                <w:lang w:eastAsia="ja-JP"/>
              </w:rPr>
            </w:pPr>
            <w:r>
              <w:rPr>
                <w:rFonts w:asciiTheme="majorEastAsia" w:eastAsiaTheme="majorEastAsia" w:hAnsiTheme="majorEastAsia" w:hint="eastAsia"/>
                <w:bCs/>
                <w:color w:val="00B050"/>
                <w:sz w:val="20"/>
                <w:lang w:eastAsia="ja-JP"/>
              </w:rPr>
              <w:t>○</w:t>
            </w:r>
          </w:p>
        </w:tc>
        <w:tc>
          <w:tcPr>
            <w:tcW w:w="801" w:type="dxa"/>
            <w:tcBorders>
              <w:top w:val="single" w:sz="4" w:space="0" w:color="auto"/>
              <w:left w:val="single" w:sz="4" w:space="0" w:color="auto"/>
              <w:bottom w:val="single" w:sz="4" w:space="0" w:color="auto"/>
              <w:right w:val="single" w:sz="4" w:space="0" w:color="auto"/>
            </w:tcBorders>
            <w:vAlign w:val="center"/>
            <w:hideMark/>
          </w:tcPr>
          <w:p w14:paraId="30D3DE5C" w14:textId="77777777" w:rsidR="0005522C" w:rsidRDefault="0005522C">
            <w:pPr>
              <w:pStyle w:val="a3"/>
              <w:rPr>
                <w:rFonts w:asciiTheme="majorEastAsia" w:eastAsiaTheme="majorEastAsia" w:hAnsiTheme="majorEastAsia"/>
                <w:bCs/>
                <w:color w:val="00B050"/>
                <w:sz w:val="20"/>
                <w:lang w:eastAsia="ja-JP"/>
              </w:rPr>
            </w:pPr>
            <w:r>
              <w:rPr>
                <w:rFonts w:asciiTheme="majorEastAsia" w:eastAsiaTheme="majorEastAsia" w:hAnsiTheme="majorEastAsia" w:hint="eastAsia"/>
                <w:bCs/>
                <w:color w:val="00B050"/>
                <w:sz w:val="20"/>
                <w:lang w:eastAsia="ja-JP"/>
              </w:rPr>
              <w:t>○</w:t>
            </w:r>
          </w:p>
        </w:tc>
        <w:tc>
          <w:tcPr>
            <w:tcW w:w="715" w:type="dxa"/>
            <w:tcBorders>
              <w:top w:val="single" w:sz="4" w:space="0" w:color="auto"/>
              <w:left w:val="single" w:sz="4" w:space="0" w:color="auto"/>
              <w:bottom w:val="single" w:sz="4" w:space="0" w:color="auto"/>
              <w:right w:val="single" w:sz="4" w:space="0" w:color="auto"/>
            </w:tcBorders>
            <w:vAlign w:val="center"/>
            <w:hideMark/>
          </w:tcPr>
          <w:p w14:paraId="4B064657" w14:textId="77777777" w:rsidR="0005522C" w:rsidRDefault="0005522C">
            <w:pPr>
              <w:pStyle w:val="a3"/>
              <w:rPr>
                <w:rFonts w:asciiTheme="majorEastAsia" w:eastAsiaTheme="majorEastAsia" w:hAnsiTheme="majorEastAsia"/>
                <w:color w:val="00B050"/>
                <w:sz w:val="20"/>
                <w:lang w:eastAsia="ja-JP"/>
              </w:rPr>
            </w:pPr>
            <w:r>
              <w:rPr>
                <w:rFonts w:asciiTheme="majorEastAsia" w:eastAsiaTheme="majorEastAsia" w:hAnsiTheme="majorEastAsia" w:hint="eastAsia"/>
                <w:color w:val="00B050"/>
                <w:sz w:val="20"/>
                <w:lang w:eastAsia="ja-JP"/>
              </w:rPr>
              <w:t>△</w:t>
            </w:r>
          </w:p>
        </w:tc>
      </w:tr>
      <w:tr w:rsidR="0005522C" w14:paraId="2F7A5292" w14:textId="77777777" w:rsidTr="00E37301">
        <w:trPr>
          <w:trHeight w:val="462"/>
          <w:jc w:val="center"/>
        </w:trPr>
        <w:tc>
          <w:tcPr>
            <w:tcW w:w="2309" w:type="dxa"/>
            <w:tcBorders>
              <w:top w:val="single" w:sz="4" w:space="0" w:color="auto"/>
              <w:left w:val="single" w:sz="4" w:space="0" w:color="auto"/>
              <w:bottom w:val="single" w:sz="4" w:space="0" w:color="auto"/>
              <w:right w:val="single" w:sz="4" w:space="0" w:color="auto"/>
            </w:tcBorders>
            <w:vAlign w:val="center"/>
            <w:hideMark/>
          </w:tcPr>
          <w:p w14:paraId="0D1D67BF" w14:textId="77777777" w:rsidR="0005522C" w:rsidRDefault="0005522C">
            <w:pPr>
              <w:pStyle w:val="a3"/>
              <w:rPr>
                <w:rFonts w:asciiTheme="majorEastAsia" w:eastAsiaTheme="majorEastAsia" w:hAnsiTheme="majorEastAsia"/>
                <w:bCs/>
                <w:color w:val="00B050"/>
                <w:sz w:val="20"/>
                <w:lang w:eastAsia="ja-JP"/>
              </w:rPr>
            </w:pPr>
            <w:r>
              <w:rPr>
                <w:rFonts w:asciiTheme="majorEastAsia" w:eastAsiaTheme="majorEastAsia" w:hAnsiTheme="majorEastAsia" w:hint="eastAsia"/>
                <w:bCs/>
                <w:color w:val="00B050"/>
                <w:sz w:val="20"/>
                <w:lang w:eastAsia="ja-JP"/>
              </w:rPr>
              <w:t>研究用採血検査</w:t>
            </w:r>
          </w:p>
        </w:tc>
        <w:tc>
          <w:tcPr>
            <w:tcW w:w="730" w:type="dxa"/>
            <w:tcBorders>
              <w:top w:val="single" w:sz="4" w:space="0" w:color="auto"/>
              <w:left w:val="single" w:sz="4" w:space="0" w:color="auto"/>
              <w:bottom w:val="single" w:sz="4" w:space="0" w:color="auto"/>
              <w:right w:val="single" w:sz="12" w:space="0" w:color="auto"/>
            </w:tcBorders>
            <w:vAlign w:val="center"/>
          </w:tcPr>
          <w:p w14:paraId="3C21CA00" w14:textId="77777777" w:rsidR="0005522C" w:rsidRDefault="0005522C">
            <w:pPr>
              <w:pStyle w:val="a3"/>
              <w:rPr>
                <w:rFonts w:asciiTheme="majorEastAsia" w:eastAsiaTheme="majorEastAsia" w:hAnsiTheme="majorEastAsia"/>
                <w:bCs/>
                <w:color w:val="00B050"/>
                <w:sz w:val="20"/>
                <w:lang w:eastAsia="ja-JP"/>
              </w:rPr>
            </w:pPr>
          </w:p>
        </w:tc>
        <w:tc>
          <w:tcPr>
            <w:tcW w:w="686" w:type="dxa"/>
            <w:tcBorders>
              <w:top w:val="single" w:sz="4" w:space="0" w:color="auto"/>
              <w:left w:val="single" w:sz="12" w:space="0" w:color="auto"/>
              <w:bottom w:val="single" w:sz="4" w:space="0" w:color="auto"/>
              <w:right w:val="single" w:sz="12" w:space="0" w:color="auto"/>
            </w:tcBorders>
            <w:vAlign w:val="center"/>
          </w:tcPr>
          <w:p w14:paraId="774F4401" w14:textId="77777777" w:rsidR="0005522C" w:rsidRDefault="0005522C">
            <w:pPr>
              <w:pStyle w:val="a3"/>
              <w:rPr>
                <w:rFonts w:asciiTheme="majorEastAsia" w:eastAsiaTheme="majorEastAsia" w:hAnsiTheme="majorEastAsia"/>
                <w:bCs/>
                <w:color w:val="00B050"/>
                <w:sz w:val="20"/>
                <w:lang w:eastAsia="ja-JP"/>
              </w:rPr>
            </w:pPr>
          </w:p>
        </w:tc>
        <w:tc>
          <w:tcPr>
            <w:tcW w:w="974" w:type="dxa"/>
            <w:tcBorders>
              <w:top w:val="single" w:sz="4" w:space="0" w:color="auto"/>
              <w:left w:val="single" w:sz="12" w:space="0" w:color="auto"/>
              <w:bottom w:val="single" w:sz="4" w:space="0" w:color="auto"/>
              <w:right w:val="single" w:sz="4" w:space="0" w:color="auto"/>
            </w:tcBorders>
            <w:vAlign w:val="center"/>
            <w:hideMark/>
          </w:tcPr>
          <w:p w14:paraId="36F0CAAF" w14:textId="77777777" w:rsidR="0005522C" w:rsidRDefault="0005522C">
            <w:pPr>
              <w:pStyle w:val="a3"/>
              <w:rPr>
                <w:rFonts w:asciiTheme="majorEastAsia" w:eastAsiaTheme="majorEastAsia" w:hAnsiTheme="majorEastAsia"/>
                <w:color w:val="00B050"/>
                <w:sz w:val="20"/>
                <w:lang w:eastAsia="ja-JP"/>
              </w:rPr>
            </w:pPr>
            <w:r>
              <w:rPr>
                <w:rFonts w:asciiTheme="majorEastAsia" w:eastAsiaTheme="majorEastAsia" w:hAnsiTheme="majorEastAsia" w:hint="eastAsia"/>
                <w:bCs/>
                <w:color w:val="00B050"/>
                <w:sz w:val="20"/>
                <w:lang w:eastAsia="ja-JP"/>
              </w:rPr>
              <w:t>○</w:t>
            </w:r>
          </w:p>
        </w:tc>
        <w:tc>
          <w:tcPr>
            <w:tcW w:w="776" w:type="dxa"/>
            <w:tcBorders>
              <w:top w:val="single" w:sz="4" w:space="0" w:color="auto"/>
              <w:left w:val="single" w:sz="4" w:space="0" w:color="auto"/>
              <w:bottom w:val="single" w:sz="4" w:space="0" w:color="auto"/>
              <w:right w:val="single" w:sz="4" w:space="0" w:color="auto"/>
            </w:tcBorders>
            <w:vAlign w:val="center"/>
          </w:tcPr>
          <w:p w14:paraId="4E9C59D7" w14:textId="77777777" w:rsidR="0005522C" w:rsidRDefault="0005522C">
            <w:pPr>
              <w:pStyle w:val="a3"/>
              <w:rPr>
                <w:rFonts w:asciiTheme="majorEastAsia" w:eastAsiaTheme="majorEastAsia" w:hAnsiTheme="majorEastAsia"/>
                <w:bCs/>
                <w:color w:val="00B050"/>
                <w:sz w:val="20"/>
                <w:lang w:eastAsia="ja-JP"/>
              </w:rPr>
            </w:pPr>
          </w:p>
        </w:tc>
        <w:tc>
          <w:tcPr>
            <w:tcW w:w="779" w:type="dxa"/>
            <w:tcBorders>
              <w:top w:val="single" w:sz="4" w:space="0" w:color="auto"/>
              <w:left w:val="single" w:sz="4" w:space="0" w:color="auto"/>
              <w:bottom w:val="single" w:sz="4" w:space="0" w:color="auto"/>
              <w:right w:val="single" w:sz="4" w:space="0" w:color="auto"/>
            </w:tcBorders>
            <w:vAlign w:val="center"/>
          </w:tcPr>
          <w:p w14:paraId="5F2F64C5" w14:textId="77777777" w:rsidR="0005522C" w:rsidRDefault="0005522C">
            <w:pPr>
              <w:pStyle w:val="a3"/>
              <w:rPr>
                <w:rFonts w:asciiTheme="majorEastAsia" w:eastAsiaTheme="majorEastAsia" w:hAnsiTheme="majorEastAsia"/>
                <w:bCs/>
                <w:color w:val="00B050"/>
                <w:sz w:val="20"/>
                <w:lang w:eastAsia="ja-JP"/>
              </w:rPr>
            </w:pPr>
          </w:p>
        </w:tc>
        <w:tc>
          <w:tcPr>
            <w:tcW w:w="774" w:type="dxa"/>
            <w:tcBorders>
              <w:top w:val="single" w:sz="4" w:space="0" w:color="auto"/>
              <w:left w:val="single" w:sz="4" w:space="0" w:color="auto"/>
              <w:bottom w:val="single" w:sz="4" w:space="0" w:color="auto"/>
              <w:right w:val="single" w:sz="4" w:space="0" w:color="auto"/>
            </w:tcBorders>
            <w:vAlign w:val="center"/>
          </w:tcPr>
          <w:p w14:paraId="3839C756" w14:textId="77777777" w:rsidR="0005522C" w:rsidRDefault="0005522C">
            <w:pPr>
              <w:pStyle w:val="a3"/>
              <w:rPr>
                <w:rFonts w:asciiTheme="majorEastAsia" w:eastAsiaTheme="majorEastAsia" w:hAnsiTheme="majorEastAsia"/>
                <w:bCs/>
                <w:color w:val="00B050"/>
                <w:sz w:val="20"/>
                <w:lang w:eastAsia="ja-JP"/>
              </w:rPr>
            </w:pPr>
          </w:p>
        </w:tc>
        <w:tc>
          <w:tcPr>
            <w:tcW w:w="801" w:type="dxa"/>
            <w:tcBorders>
              <w:top w:val="single" w:sz="4" w:space="0" w:color="auto"/>
              <w:left w:val="single" w:sz="4" w:space="0" w:color="auto"/>
              <w:bottom w:val="single" w:sz="4" w:space="0" w:color="auto"/>
              <w:right w:val="single" w:sz="4" w:space="0" w:color="auto"/>
            </w:tcBorders>
            <w:vAlign w:val="center"/>
            <w:hideMark/>
          </w:tcPr>
          <w:p w14:paraId="1BA10C0E" w14:textId="77777777" w:rsidR="0005522C" w:rsidRDefault="0005522C">
            <w:pPr>
              <w:pStyle w:val="a3"/>
              <w:rPr>
                <w:rFonts w:asciiTheme="majorEastAsia" w:eastAsiaTheme="majorEastAsia" w:hAnsiTheme="majorEastAsia"/>
                <w:bCs/>
                <w:color w:val="00B050"/>
                <w:sz w:val="20"/>
                <w:lang w:eastAsia="ja-JP"/>
              </w:rPr>
            </w:pPr>
            <w:r>
              <w:rPr>
                <w:rFonts w:asciiTheme="majorEastAsia" w:eastAsiaTheme="majorEastAsia" w:hAnsiTheme="majorEastAsia" w:hint="eastAsia"/>
                <w:bCs/>
                <w:color w:val="00B050"/>
                <w:sz w:val="20"/>
                <w:lang w:eastAsia="ja-JP"/>
              </w:rPr>
              <w:t>○</w:t>
            </w:r>
          </w:p>
        </w:tc>
        <w:tc>
          <w:tcPr>
            <w:tcW w:w="715" w:type="dxa"/>
            <w:tcBorders>
              <w:top w:val="single" w:sz="4" w:space="0" w:color="auto"/>
              <w:left w:val="single" w:sz="4" w:space="0" w:color="auto"/>
              <w:bottom w:val="single" w:sz="4" w:space="0" w:color="auto"/>
              <w:right w:val="single" w:sz="4" w:space="0" w:color="auto"/>
            </w:tcBorders>
            <w:vAlign w:val="center"/>
          </w:tcPr>
          <w:p w14:paraId="0C583873" w14:textId="77777777" w:rsidR="0005522C" w:rsidRDefault="0005522C">
            <w:pPr>
              <w:pStyle w:val="a3"/>
              <w:rPr>
                <w:rFonts w:asciiTheme="majorEastAsia" w:eastAsiaTheme="majorEastAsia" w:hAnsiTheme="majorEastAsia"/>
                <w:bCs/>
                <w:color w:val="00B050"/>
                <w:sz w:val="20"/>
                <w:lang w:eastAsia="ja-JP"/>
              </w:rPr>
            </w:pPr>
          </w:p>
        </w:tc>
      </w:tr>
      <w:tr w:rsidR="0005522C" w14:paraId="03D1B67E" w14:textId="77777777" w:rsidTr="00E37301">
        <w:trPr>
          <w:trHeight w:val="462"/>
          <w:jc w:val="center"/>
        </w:trPr>
        <w:tc>
          <w:tcPr>
            <w:tcW w:w="2309" w:type="dxa"/>
            <w:tcBorders>
              <w:top w:val="single" w:sz="4" w:space="0" w:color="auto"/>
              <w:left w:val="single" w:sz="4" w:space="0" w:color="auto"/>
              <w:bottom w:val="single" w:sz="4" w:space="0" w:color="auto"/>
              <w:right w:val="single" w:sz="4" w:space="0" w:color="auto"/>
            </w:tcBorders>
            <w:vAlign w:val="center"/>
            <w:hideMark/>
          </w:tcPr>
          <w:p w14:paraId="02BE66C3" w14:textId="77777777" w:rsidR="0005522C" w:rsidRDefault="0005522C">
            <w:pPr>
              <w:pStyle w:val="a3"/>
              <w:rPr>
                <w:rFonts w:asciiTheme="majorEastAsia" w:eastAsiaTheme="majorEastAsia" w:hAnsiTheme="majorEastAsia"/>
                <w:bCs/>
                <w:color w:val="00B050"/>
                <w:sz w:val="20"/>
                <w:lang w:eastAsia="ja-JP"/>
              </w:rPr>
            </w:pPr>
            <w:r>
              <w:rPr>
                <w:rFonts w:asciiTheme="majorEastAsia" w:eastAsiaTheme="majorEastAsia" w:hAnsiTheme="majorEastAsia" w:hint="eastAsia"/>
                <w:bCs/>
                <w:color w:val="00B050"/>
                <w:sz w:val="20"/>
                <w:lang w:eastAsia="ja-JP"/>
              </w:rPr>
              <w:t>併用薬</w:t>
            </w:r>
          </w:p>
        </w:tc>
        <w:tc>
          <w:tcPr>
            <w:tcW w:w="6235" w:type="dxa"/>
            <w:gridSpan w:val="8"/>
            <w:tcBorders>
              <w:top w:val="single" w:sz="4" w:space="0" w:color="auto"/>
              <w:left w:val="single" w:sz="4" w:space="0" w:color="auto"/>
              <w:bottom w:val="single" w:sz="4" w:space="0" w:color="auto"/>
              <w:right w:val="single" w:sz="4" w:space="0" w:color="auto"/>
            </w:tcBorders>
            <w:vAlign w:val="center"/>
            <w:hideMark/>
          </w:tcPr>
          <w:p w14:paraId="5D78F166" w14:textId="6C92FF9B" w:rsidR="0005522C" w:rsidRDefault="0005522C">
            <w:pPr>
              <w:pStyle w:val="a3"/>
              <w:rPr>
                <w:rFonts w:asciiTheme="majorEastAsia" w:eastAsiaTheme="majorEastAsia" w:hAnsiTheme="majorEastAsia"/>
                <w:bCs/>
                <w:color w:val="00B050"/>
                <w:sz w:val="20"/>
                <w:lang w:eastAsia="ja-JP"/>
              </w:rPr>
            </w:pPr>
            <w:r>
              <w:rPr>
                <w:rFonts w:hint="eastAsia"/>
                <w:noProof/>
              </w:rPr>
              <mc:AlternateContent>
                <mc:Choice Requires="wps">
                  <w:drawing>
                    <wp:anchor distT="0" distB="0" distL="114300" distR="114300" simplePos="0" relativeHeight="251725824" behindDoc="0" locked="0" layoutInCell="1" allowOverlap="1" wp14:anchorId="33C079B5" wp14:editId="409D45FE">
                      <wp:simplePos x="0" y="0"/>
                      <wp:positionH relativeFrom="column">
                        <wp:posOffset>-34290</wp:posOffset>
                      </wp:positionH>
                      <wp:positionV relativeFrom="paragraph">
                        <wp:posOffset>139065</wp:posOffset>
                      </wp:positionV>
                      <wp:extent cx="3743325" cy="0"/>
                      <wp:effectExtent l="0" t="95250" r="0" b="95250"/>
                      <wp:wrapNone/>
                      <wp:docPr id="32" name="直線矢印コネクタ 32"/>
                      <wp:cNvGraphicFramePr/>
                      <a:graphic xmlns:a="http://schemas.openxmlformats.org/drawingml/2006/main">
                        <a:graphicData uri="http://schemas.microsoft.com/office/word/2010/wordprocessingShape">
                          <wps:wsp>
                            <wps:cNvCnPr/>
                            <wps:spPr>
                              <a:xfrm>
                                <a:off x="0" y="0"/>
                                <a:ext cx="3743325" cy="0"/>
                              </a:xfrm>
                              <a:prstGeom prst="straightConnector1">
                                <a:avLst/>
                              </a:prstGeom>
                              <a:ln>
                                <a:solidFill>
                                  <a:schemeClr val="tx1"/>
                                </a:solidFill>
                                <a:headEnd type="triangle"/>
                                <a:tailEnd type="triangle"/>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D704FC6">
                    <v:shapetype id="_x0000_t32" coordsize="21600,21600" o:oned="t" filled="f" o:spt="32" path="m,l21600,21600e" w14:anchorId="24B5B31E">
                      <v:path fillok="f" arrowok="t" o:connecttype="none"/>
                      <o:lock v:ext="edit" shapetype="t"/>
                    </v:shapetype>
                    <v:shape id="直線矢印コネクタ 32" style="position:absolute;left:0;text-align:left;margin-left:-2.7pt;margin-top:10.95pt;width:294.7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">
                      <v:stroke startarrow="block" endarrow="block"/>
                    </v:shape>
                  </w:pict>
                </mc:Fallback>
              </mc:AlternateContent>
            </w:r>
          </w:p>
        </w:tc>
      </w:tr>
      <w:tr w:rsidR="0005522C" w14:paraId="6C573E0E" w14:textId="77777777" w:rsidTr="00E37301">
        <w:trPr>
          <w:trHeight w:val="462"/>
          <w:jc w:val="center"/>
        </w:trPr>
        <w:tc>
          <w:tcPr>
            <w:tcW w:w="2309" w:type="dxa"/>
            <w:tcBorders>
              <w:top w:val="single" w:sz="4" w:space="0" w:color="auto"/>
              <w:left w:val="single" w:sz="4" w:space="0" w:color="auto"/>
              <w:bottom w:val="single" w:sz="4" w:space="0" w:color="auto"/>
              <w:right w:val="single" w:sz="4" w:space="0" w:color="auto"/>
            </w:tcBorders>
            <w:vAlign w:val="center"/>
            <w:hideMark/>
          </w:tcPr>
          <w:p w14:paraId="1F52C17D" w14:textId="77777777" w:rsidR="0005522C" w:rsidRDefault="0005522C">
            <w:pPr>
              <w:pStyle w:val="a3"/>
              <w:rPr>
                <w:rFonts w:asciiTheme="majorEastAsia" w:eastAsiaTheme="majorEastAsia" w:hAnsiTheme="majorEastAsia"/>
                <w:bCs/>
                <w:color w:val="00B050"/>
                <w:sz w:val="20"/>
                <w:lang w:eastAsia="ja-JP"/>
              </w:rPr>
            </w:pPr>
            <w:r>
              <w:rPr>
                <w:rFonts w:asciiTheme="majorEastAsia" w:eastAsiaTheme="majorEastAsia" w:hAnsiTheme="majorEastAsia" w:hint="eastAsia"/>
                <w:bCs/>
                <w:color w:val="00B050"/>
                <w:sz w:val="20"/>
                <w:lang w:eastAsia="ja-JP"/>
              </w:rPr>
              <w:t>研究薬投与</w:t>
            </w:r>
          </w:p>
        </w:tc>
        <w:tc>
          <w:tcPr>
            <w:tcW w:w="730" w:type="dxa"/>
            <w:tcBorders>
              <w:top w:val="single" w:sz="4" w:space="0" w:color="auto"/>
              <w:left w:val="single" w:sz="4" w:space="0" w:color="auto"/>
              <w:bottom w:val="single" w:sz="4" w:space="0" w:color="auto"/>
              <w:right w:val="single" w:sz="12" w:space="0" w:color="auto"/>
            </w:tcBorders>
            <w:vAlign w:val="center"/>
          </w:tcPr>
          <w:p w14:paraId="44D5975A" w14:textId="77777777" w:rsidR="0005522C" w:rsidRDefault="0005522C">
            <w:pPr>
              <w:pStyle w:val="a3"/>
              <w:rPr>
                <w:rFonts w:asciiTheme="majorEastAsia" w:eastAsiaTheme="majorEastAsia" w:hAnsiTheme="majorEastAsia"/>
                <w:bCs/>
                <w:color w:val="00B050"/>
                <w:sz w:val="20"/>
                <w:lang w:eastAsia="ja-JP"/>
              </w:rPr>
            </w:pPr>
          </w:p>
        </w:tc>
        <w:tc>
          <w:tcPr>
            <w:tcW w:w="686" w:type="dxa"/>
            <w:tcBorders>
              <w:top w:val="single" w:sz="4" w:space="0" w:color="auto"/>
              <w:left w:val="single" w:sz="12" w:space="0" w:color="auto"/>
              <w:bottom w:val="single" w:sz="4" w:space="0" w:color="auto"/>
              <w:right w:val="single" w:sz="12" w:space="0" w:color="auto"/>
            </w:tcBorders>
            <w:vAlign w:val="center"/>
          </w:tcPr>
          <w:p w14:paraId="511C2159" w14:textId="77777777" w:rsidR="0005522C" w:rsidRDefault="0005522C">
            <w:pPr>
              <w:pStyle w:val="a3"/>
              <w:rPr>
                <w:rFonts w:asciiTheme="majorEastAsia" w:eastAsiaTheme="majorEastAsia" w:hAnsiTheme="majorEastAsia"/>
                <w:bCs/>
                <w:color w:val="00B050"/>
                <w:sz w:val="20"/>
                <w:lang w:eastAsia="ja-JP"/>
              </w:rPr>
            </w:pPr>
          </w:p>
        </w:tc>
        <w:tc>
          <w:tcPr>
            <w:tcW w:w="4819" w:type="dxa"/>
            <w:gridSpan w:val="6"/>
            <w:tcBorders>
              <w:top w:val="single" w:sz="4" w:space="0" w:color="auto"/>
              <w:left w:val="single" w:sz="12" w:space="0" w:color="auto"/>
              <w:bottom w:val="single" w:sz="4" w:space="0" w:color="auto"/>
              <w:right w:val="single" w:sz="4" w:space="0" w:color="auto"/>
            </w:tcBorders>
            <w:vAlign w:val="center"/>
            <w:hideMark/>
          </w:tcPr>
          <w:p w14:paraId="3F384260" w14:textId="60DF5398" w:rsidR="0005522C" w:rsidRDefault="0005522C">
            <w:pPr>
              <w:pStyle w:val="a3"/>
              <w:rPr>
                <w:rFonts w:asciiTheme="majorEastAsia" w:eastAsiaTheme="majorEastAsia" w:hAnsiTheme="majorEastAsia"/>
                <w:bCs/>
                <w:color w:val="00B050"/>
                <w:sz w:val="20"/>
                <w:lang w:eastAsia="ja-JP"/>
              </w:rPr>
            </w:pPr>
            <w:r>
              <w:rPr>
                <w:rFonts w:hint="eastAsia"/>
                <w:noProof/>
              </w:rPr>
              <mc:AlternateContent>
                <mc:Choice Requires="wps">
                  <w:drawing>
                    <wp:anchor distT="0" distB="0" distL="114300" distR="114300" simplePos="0" relativeHeight="251726848" behindDoc="0" locked="0" layoutInCell="1" allowOverlap="1" wp14:anchorId="7A09DE8E" wp14:editId="036550F4">
                      <wp:simplePos x="0" y="0"/>
                      <wp:positionH relativeFrom="column">
                        <wp:posOffset>-75565</wp:posOffset>
                      </wp:positionH>
                      <wp:positionV relativeFrom="paragraph">
                        <wp:posOffset>139065</wp:posOffset>
                      </wp:positionV>
                      <wp:extent cx="2838450" cy="0"/>
                      <wp:effectExtent l="0" t="95250" r="0" b="95250"/>
                      <wp:wrapNone/>
                      <wp:docPr id="31" name="直線矢印コネクタ 31"/>
                      <wp:cNvGraphicFramePr/>
                      <a:graphic xmlns:a="http://schemas.openxmlformats.org/drawingml/2006/main">
                        <a:graphicData uri="http://schemas.microsoft.com/office/word/2010/wordprocessingShape">
                          <wps:wsp>
                            <wps:cNvCnPr/>
                            <wps:spPr>
                              <a:xfrm flipV="1">
                                <a:off x="0" y="0"/>
                                <a:ext cx="2838450" cy="0"/>
                              </a:xfrm>
                              <a:prstGeom prst="straightConnector1">
                                <a:avLst/>
                              </a:prstGeom>
                              <a:ln>
                                <a:headEnd type="triangle"/>
                                <a:tailEnd type="triangle"/>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79D14A5">
                    <v:shape id="直線矢印コネクタ 31" style="position:absolute;left:0;text-align:left;margin-left:-5.95pt;margin-top:10.95pt;width:223.5pt;height:0;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" w14:anchorId="04D54F31">
                      <v:stroke startarrow="block" endarrow="block"/>
                    </v:shape>
                  </w:pict>
                </mc:Fallback>
              </mc:AlternateContent>
            </w:r>
          </w:p>
        </w:tc>
      </w:tr>
      <w:tr w:rsidR="0005522C" w14:paraId="14CF9D42" w14:textId="77777777" w:rsidTr="00E37301">
        <w:trPr>
          <w:trHeight w:val="462"/>
          <w:jc w:val="center"/>
        </w:trPr>
        <w:tc>
          <w:tcPr>
            <w:tcW w:w="2309" w:type="dxa"/>
            <w:tcBorders>
              <w:top w:val="single" w:sz="4" w:space="0" w:color="auto"/>
              <w:left w:val="single" w:sz="4" w:space="0" w:color="auto"/>
              <w:bottom w:val="single" w:sz="4" w:space="0" w:color="auto"/>
              <w:right w:val="single" w:sz="4" w:space="0" w:color="auto"/>
            </w:tcBorders>
            <w:vAlign w:val="center"/>
            <w:hideMark/>
          </w:tcPr>
          <w:p w14:paraId="69F48F7A" w14:textId="77777777" w:rsidR="0005522C" w:rsidRDefault="0005522C">
            <w:pPr>
              <w:pStyle w:val="a3"/>
              <w:rPr>
                <w:rFonts w:asciiTheme="majorEastAsia" w:eastAsiaTheme="majorEastAsia" w:hAnsiTheme="majorEastAsia"/>
                <w:bCs/>
                <w:color w:val="00B050"/>
                <w:sz w:val="20"/>
                <w:lang w:eastAsia="ja-JP"/>
              </w:rPr>
            </w:pPr>
            <w:r>
              <w:rPr>
                <w:rFonts w:asciiTheme="majorEastAsia" w:eastAsiaTheme="majorEastAsia" w:hAnsiTheme="majorEastAsia" w:hint="eastAsia"/>
                <w:bCs/>
                <w:color w:val="00B050"/>
                <w:sz w:val="20"/>
                <w:lang w:eastAsia="ja-JP"/>
              </w:rPr>
              <w:t>有害事象</w:t>
            </w:r>
          </w:p>
        </w:tc>
        <w:tc>
          <w:tcPr>
            <w:tcW w:w="730" w:type="dxa"/>
            <w:tcBorders>
              <w:top w:val="single" w:sz="4" w:space="0" w:color="auto"/>
              <w:left w:val="single" w:sz="4" w:space="0" w:color="auto"/>
              <w:bottom w:val="single" w:sz="4" w:space="0" w:color="auto"/>
              <w:right w:val="single" w:sz="12" w:space="0" w:color="auto"/>
            </w:tcBorders>
            <w:vAlign w:val="center"/>
          </w:tcPr>
          <w:p w14:paraId="663126D7" w14:textId="77777777" w:rsidR="0005522C" w:rsidRDefault="0005522C">
            <w:pPr>
              <w:pStyle w:val="a3"/>
              <w:rPr>
                <w:rFonts w:asciiTheme="majorEastAsia" w:eastAsiaTheme="majorEastAsia" w:hAnsiTheme="majorEastAsia"/>
                <w:bCs/>
                <w:color w:val="00B050"/>
                <w:sz w:val="20"/>
                <w:lang w:eastAsia="ja-JP"/>
              </w:rPr>
            </w:pPr>
          </w:p>
        </w:tc>
        <w:tc>
          <w:tcPr>
            <w:tcW w:w="686" w:type="dxa"/>
            <w:tcBorders>
              <w:top w:val="single" w:sz="4" w:space="0" w:color="auto"/>
              <w:left w:val="single" w:sz="12" w:space="0" w:color="auto"/>
              <w:bottom w:val="single" w:sz="4" w:space="0" w:color="auto"/>
              <w:right w:val="single" w:sz="12" w:space="0" w:color="auto"/>
            </w:tcBorders>
            <w:vAlign w:val="center"/>
          </w:tcPr>
          <w:p w14:paraId="06ABF90D" w14:textId="77777777" w:rsidR="0005522C" w:rsidRDefault="0005522C">
            <w:pPr>
              <w:pStyle w:val="a3"/>
              <w:rPr>
                <w:rFonts w:asciiTheme="majorEastAsia" w:eastAsiaTheme="majorEastAsia" w:hAnsiTheme="majorEastAsia"/>
                <w:bCs/>
                <w:color w:val="00B050"/>
                <w:sz w:val="20"/>
                <w:lang w:eastAsia="ja-JP"/>
              </w:rPr>
            </w:pPr>
          </w:p>
        </w:tc>
        <w:tc>
          <w:tcPr>
            <w:tcW w:w="4819" w:type="dxa"/>
            <w:gridSpan w:val="6"/>
            <w:tcBorders>
              <w:top w:val="single" w:sz="4" w:space="0" w:color="auto"/>
              <w:left w:val="single" w:sz="12" w:space="0" w:color="auto"/>
              <w:bottom w:val="single" w:sz="4" w:space="0" w:color="auto"/>
              <w:right w:val="single" w:sz="4" w:space="0" w:color="auto"/>
            </w:tcBorders>
            <w:vAlign w:val="center"/>
            <w:hideMark/>
          </w:tcPr>
          <w:p w14:paraId="0E7E0D44" w14:textId="1011D57B" w:rsidR="0005522C" w:rsidRDefault="0005522C">
            <w:pPr>
              <w:pStyle w:val="a3"/>
              <w:rPr>
                <w:rFonts w:asciiTheme="majorEastAsia" w:eastAsiaTheme="majorEastAsia" w:hAnsiTheme="majorEastAsia"/>
                <w:bCs/>
                <w:color w:val="00B050"/>
                <w:sz w:val="20"/>
                <w:lang w:eastAsia="ja-JP"/>
              </w:rPr>
            </w:pPr>
            <w:r>
              <w:rPr>
                <w:rFonts w:hint="eastAsia"/>
                <w:noProof/>
              </w:rPr>
              <mc:AlternateContent>
                <mc:Choice Requires="wps">
                  <w:drawing>
                    <wp:anchor distT="0" distB="0" distL="114300" distR="114300" simplePos="0" relativeHeight="251727872" behindDoc="0" locked="0" layoutInCell="1" allowOverlap="1" wp14:anchorId="67ABEA90" wp14:editId="47367ACD">
                      <wp:simplePos x="0" y="0"/>
                      <wp:positionH relativeFrom="column">
                        <wp:posOffset>-56515</wp:posOffset>
                      </wp:positionH>
                      <wp:positionV relativeFrom="paragraph">
                        <wp:posOffset>129540</wp:posOffset>
                      </wp:positionV>
                      <wp:extent cx="2819400" cy="0"/>
                      <wp:effectExtent l="0" t="95250" r="0" b="95250"/>
                      <wp:wrapNone/>
                      <wp:docPr id="30" name="直線矢印コネクタ 30"/>
                      <wp:cNvGraphicFramePr/>
                      <a:graphic xmlns:a="http://schemas.openxmlformats.org/drawingml/2006/main">
                        <a:graphicData uri="http://schemas.microsoft.com/office/word/2010/wordprocessingShape">
                          <wps:wsp>
                            <wps:cNvCnPr/>
                            <wps:spPr>
                              <a:xfrm flipV="1">
                                <a:off x="0" y="0"/>
                                <a:ext cx="2819400" cy="0"/>
                              </a:xfrm>
                              <a:prstGeom prst="straightConnector1">
                                <a:avLst/>
                              </a:prstGeom>
                              <a:ln>
                                <a:headEnd type="triangle"/>
                                <a:tailEnd type="triangle"/>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7EC56F0">
                    <v:shape id="直線矢印コネクタ 30" style="position:absolute;left:0;text-align:left;margin-left:-4.45pt;margin-top:10.2pt;width:222pt;height:0;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" w14:anchorId="213D7720">
                      <v:stroke startarrow="block" endarrow="block"/>
                    </v:shape>
                  </w:pict>
                </mc:Fallback>
              </mc:AlternateContent>
            </w:r>
          </w:p>
        </w:tc>
      </w:tr>
      <w:tr w:rsidR="0005522C" w14:paraId="3662224C" w14:textId="77777777" w:rsidTr="00E37301">
        <w:trPr>
          <w:trHeight w:val="462"/>
          <w:jc w:val="center"/>
        </w:trPr>
        <w:tc>
          <w:tcPr>
            <w:tcW w:w="2309" w:type="dxa"/>
            <w:tcBorders>
              <w:top w:val="single" w:sz="4" w:space="0" w:color="auto"/>
              <w:left w:val="single" w:sz="4" w:space="0" w:color="auto"/>
              <w:bottom w:val="single" w:sz="4" w:space="0" w:color="auto"/>
              <w:right w:val="single" w:sz="4" w:space="0" w:color="auto"/>
            </w:tcBorders>
            <w:vAlign w:val="center"/>
            <w:hideMark/>
          </w:tcPr>
          <w:p w14:paraId="7BD09F40" w14:textId="77777777" w:rsidR="0005522C" w:rsidRDefault="0005522C">
            <w:pPr>
              <w:pStyle w:val="a3"/>
              <w:rPr>
                <w:rFonts w:asciiTheme="majorEastAsia" w:eastAsiaTheme="majorEastAsia" w:hAnsiTheme="majorEastAsia"/>
                <w:color w:val="00B050"/>
                <w:sz w:val="20"/>
                <w:lang w:eastAsia="ja-JP"/>
              </w:rPr>
            </w:pPr>
            <w:r>
              <w:rPr>
                <w:rFonts w:asciiTheme="majorEastAsia" w:eastAsiaTheme="majorEastAsia" w:hAnsiTheme="majorEastAsia" w:hint="eastAsia"/>
                <w:color w:val="00B050"/>
                <w:sz w:val="20"/>
                <w:lang w:eastAsia="ja-JP"/>
              </w:rPr>
              <w:t>研究薬投与状況確認</w:t>
            </w:r>
          </w:p>
        </w:tc>
        <w:tc>
          <w:tcPr>
            <w:tcW w:w="730" w:type="dxa"/>
            <w:tcBorders>
              <w:top w:val="single" w:sz="4" w:space="0" w:color="auto"/>
              <w:left w:val="single" w:sz="4" w:space="0" w:color="auto"/>
              <w:bottom w:val="single" w:sz="4" w:space="0" w:color="auto"/>
              <w:right w:val="single" w:sz="12" w:space="0" w:color="auto"/>
            </w:tcBorders>
            <w:vAlign w:val="center"/>
          </w:tcPr>
          <w:p w14:paraId="0D7A55E3" w14:textId="77777777" w:rsidR="0005522C" w:rsidRDefault="0005522C">
            <w:pPr>
              <w:pStyle w:val="a3"/>
              <w:rPr>
                <w:rFonts w:asciiTheme="majorEastAsia" w:eastAsiaTheme="majorEastAsia" w:hAnsiTheme="majorEastAsia"/>
                <w:bCs/>
                <w:color w:val="00B050"/>
                <w:sz w:val="20"/>
                <w:lang w:eastAsia="ja-JP"/>
              </w:rPr>
            </w:pPr>
          </w:p>
        </w:tc>
        <w:tc>
          <w:tcPr>
            <w:tcW w:w="686" w:type="dxa"/>
            <w:tcBorders>
              <w:top w:val="single" w:sz="4" w:space="0" w:color="auto"/>
              <w:left w:val="single" w:sz="12" w:space="0" w:color="auto"/>
              <w:bottom w:val="single" w:sz="4" w:space="0" w:color="auto"/>
              <w:right w:val="single" w:sz="12" w:space="0" w:color="auto"/>
            </w:tcBorders>
            <w:vAlign w:val="center"/>
          </w:tcPr>
          <w:p w14:paraId="293D8DDA" w14:textId="77777777" w:rsidR="0005522C" w:rsidRDefault="0005522C">
            <w:pPr>
              <w:pStyle w:val="a3"/>
              <w:rPr>
                <w:rFonts w:asciiTheme="majorEastAsia" w:eastAsiaTheme="majorEastAsia" w:hAnsiTheme="majorEastAsia"/>
                <w:bCs/>
                <w:color w:val="00B050"/>
                <w:sz w:val="20"/>
                <w:lang w:eastAsia="ja-JP"/>
              </w:rPr>
            </w:pPr>
          </w:p>
        </w:tc>
        <w:tc>
          <w:tcPr>
            <w:tcW w:w="974" w:type="dxa"/>
            <w:tcBorders>
              <w:top w:val="single" w:sz="4" w:space="0" w:color="auto"/>
              <w:left w:val="single" w:sz="12" w:space="0" w:color="auto"/>
              <w:bottom w:val="single" w:sz="4" w:space="0" w:color="auto"/>
              <w:right w:val="single" w:sz="4" w:space="0" w:color="auto"/>
            </w:tcBorders>
            <w:vAlign w:val="center"/>
          </w:tcPr>
          <w:p w14:paraId="3977BA5D" w14:textId="77777777" w:rsidR="0005522C" w:rsidRDefault="0005522C">
            <w:pPr>
              <w:pStyle w:val="a3"/>
              <w:rPr>
                <w:rFonts w:asciiTheme="majorEastAsia" w:eastAsiaTheme="majorEastAsia" w:hAnsiTheme="majorEastAsia"/>
                <w:bCs/>
                <w:color w:val="00B050"/>
                <w:sz w:val="20"/>
                <w:lang w:eastAsia="ja-JP"/>
              </w:rPr>
            </w:pPr>
          </w:p>
        </w:tc>
        <w:tc>
          <w:tcPr>
            <w:tcW w:w="3845" w:type="dxa"/>
            <w:gridSpan w:val="5"/>
            <w:tcBorders>
              <w:top w:val="single" w:sz="4" w:space="0" w:color="auto"/>
              <w:left w:val="single" w:sz="4" w:space="0" w:color="auto"/>
              <w:bottom w:val="single" w:sz="4" w:space="0" w:color="auto"/>
              <w:right w:val="single" w:sz="4" w:space="0" w:color="auto"/>
            </w:tcBorders>
            <w:vAlign w:val="center"/>
            <w:hideMark/>
          </w:tcPr>
          <w:p w14:paraId="41355747" w14:textId="1D06156B" w:rsidR="0005522C" w:rsidRDefault="0005522C">
            <w:pPr>
              <w:pStyle w:val="a3"/>
              <w:rPr>
                <w:rFonts w:asciiTheme="majorEastAsia" w:eastAsiaTheme="majorEastAsia" w:hAnsiTheme="majorEastAsia"/>
                <w:bCs/>
                <w:color w:val="00B050"/>
                <w:sz w:val="20"/>
                <w:lang w:eastAsia="ja-JP"/>
              </w:rPr>
            </w:pPr>
            <w:r>
              <w:rPr>
                <w:rFonts w:hint="eastAsia"/>
                <w:noProof/>
              </w:rPr>
              <mc:AlternateContent>
                <mc:Choice Requires="wps">
                  <w:drawing>
                    <wp:anchor distT="0" distB="0" distL="114300" distR="114300" simplePos="0" relativeHeight="251724800" behindDoc="0" locked="0" layoutInCell="1" allowOverlap="1" wp14:anchorId="4952959E" wp14:editId="6C73440A">
                      <wp:simplePos x="0" y="0"/>
                      <wp:positionH relativeFrom="column">
                        <wp:posOffset>-53340</wp:posOffset>
                      </wp:positionH>
                      <wp:positionV relativeFrom="paragraph">
                        <wp:posOffset>148590</wp:posOffset>
                      </wp:positionV>
                      <wp:extent cx="2352675" cy="0"/>
                      <wp:effectExtent l="0" t="95250" r="0" b="95250"/>
                      <wp:wrapNone/>
                      <wp:docPr id="29" name="直線矢印コネクタ 29"/>
                      <wp:cNvGraphicFramePr/>
                      <a:graphic xmlns:a="http://schemas.openxmlformats.org/drawingml/2006/main">
                        <a:graphicData uri="http://schemas.microsoft.com/office/word/2010/wordprocessingShape">
                          <wps:wsp>
                            <wps:cNvCnPr/>
                            <wps:spPr>
                              <a:xfrm flipV="1">
                                <a:off x="0" y="0"/>
                                <a:ext cx="2352675" cy="0"/>
                              </a:xfrm>
                              <a:prstGeom prst="straightConnector1">
                                <a:avLst/>
                              </a:prstGeom>
                              <a:ln>
                                <a:headEnd type="triangle"/>
                                <a:tailEnd type="triangle"/>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FAC0CF5">
                    <v:shape id="直線矢印コネクタ 29" style="position:absolute;left:0;text-align:left;margin-left:-4.2pt;margin-top:11.7pt;width:185.25pt;height:0;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" w14:anchorId="03BA493A">
                      <v:stroke startarrow="block" endarrow="block"/>
                    </v:shape>
                  </w:pict>
                </mc:Fallback>
              </mc:AlternateContent>
            </w:r>
          </w:p>
        </w:tc>
      </w:tr>
    </w:tbl>
    <w:p w14:paraId="390DC0B7" w14:textId="77777777" w:rsidR="00AE2AAF" w:rsidRPr="00683658" w:rsidRDefault="00AE2AAF" w:rsidP="00AE2AAF">
      <w:pPr>
        <w:pStyle w:val="a3"/>
        <w:rPr>
          <w:rFonts w:asciiTheme="majorEastAsia" w:eastAsiaTheme="majorEastAsia" w:hAnsiTheme="majorEastAsia"/>
          <w:color w:val="00B050"/>
          <w:sz w:val="20"/>
          <w:lang w:val="en-GB" w:eastAsia="ja-JP"/>
        </w:rPr>
      </w:pPr>
      <w:r w:rsidRPr="00683658">
        <w:rPr>
          <w:rFonts w:asciiTheme="majorEastAsia" w:eastAsiaTheme="majorEastAsia" w:hAnsiTheme="majorEastAsia" w:hint="eastAsia"/>
          <w:color w:val="00B050"/>
          <w:sz w:val="20"/>
          <w:lang w:val="en-GB" w:eastAsia="ja-JP"/>
        </w:rPr>
        <w:t>○：実施、△：可能であれば実施</w:t>
      </w:r>
    </w:p>
    <w:p w14:paraId="5FA70A84" w14:textId="77777777" w:rsidR="00AE2AAF" w:rsidRPr="00683658" w:rsidRDefault="00AE2AAF" w:rsidP="00AE2AAF">
      <w:pPr>
        <w:pStyle w:val="a3"/>
        <w:rPr>
          <w:rFonts w:asciiTheme="majorEastAsia" w:eastAsiaTheme="majorEastAsia" w:hAnsiTheme="majorEastAsia"/>
          <w:color w:val="00B050"/>
          <w:sz w:val="20"/>
          <w:lang w:val="en-GB" w:eastAsia="ja-JP"/>
        </w:rPr>
      </w:pPr>
      <w:r w:rsidRPr="00683658">
        <w:rPr>
          <w:rFonts w:asciiTheme="majorEastAsia" w:eastAsiaTheme="majorEastAsia" w:hAnsiTheme="majorEastAsia" w:hint="eastAsia"/>
          <w:color w:val="00B050"/>
          <w:sz w:val="20"/>
          <w:lang w:val="en-GB" w:eastAsia="ja-JP"/>
        </w:rPr>
        <w:t>□</w:t>
      </w:r>
      <w:r w:rsidRPr="00683658">
        <w:rPr>
          <w:rFonts w:asciiTheme="majorEastAsia" w:eastAsiaTheme="majorEastAsia" w:hAnsiTheme="majorEastAsia"/>
          <w:color w:val="00B050"/>
          <w:sz w:val="20"/>
          <w:vertAlign w:val="superscript"/>
          <w:lang w:val="en-GB" w:eastAsia="ja-JP"/>
        </w:rPr>
        <w:t>28</w:t>
      </w:r>
      <w:r w:rsidRPr="00683658">
        <w:rPr>
          <w:rFonts w:asciiTheme="majorEastAsia" w:eastAsiaTheme="majorEastAsia" w:hAnsiTheme="majorEastAsia" w:hint="eastAsia"/>
          <w:color w:val="00B050"/>
          <w:sz w:val="20"/>
          <w:lang w:val="en-GB" w:eastAsia="ja-JP"/>
        </w:rPr>
        <w:t>：登録前</w:t>
      </w:r>
      <w:r w:rsidRPr="00683658">
        <w:rPr>
          <w:rFonts w:asciiTheme="majorEastAsia" w:eastAsiaTheme="majorEastAsia" w:hAnsiTheme="majorEastAsia"/>
          <w:color w:val="00B050"/>
          <w:sz w:val="20"/>
          <w:lang w:val="en-GB" w:eastAsia="ja-JP"/>
        </w:rPr>
        <w:t>28日以内、研究に関連する手順または評価を行う前に文書での同意を取得</w:t>
      </w:r>
    </w:p>
    <w:p w14:paraId="264B4238" w14:textId="77777777" w:rsidR="00AE2AAF" w:rsidRPr="00683658" w:rsidRDefault="00AE2AAF" w:rsidP="00AE2AAF">
      <w:pPr>
        <w:pStyle w:val="a3"/>
        <w:rPr>
          <w:rFonts w:asciiTheme="majorEastAsia" w:eastAsiaTheme="majorEastAsia" w:hAnsiTheme="majorEastAsia"/>
          <w:color w:val="00B050"/>
          <w:sz w:val="20"/>
          <w:lang w:val="en-GB" w:eastAsia="ja-JP"/>
        </w:rPr>
      </w:pPr>
      <w:r w:rsidRPr="00683658">
        <w:rPr>
          <w:rFonts w:asciiTheme="majorEastAsia" w:eastAsiaTheme="majorEastAsia" w:hAnsiTheme="majorEastAsia" w:hint="eastAsia"/>
          <w:color w:val="00B050"/>
          <w:sz w:val="20"/>
          <w:lang w:val="en-GB" w:eastAsia="ja-JP"/>
        </w:rPr>
        <w:t>○</w:t>
      </w:r>
      <w:r w:rsidRPr="00683658">
        <w:rPr>
          <w:rFonts w:asciiTheme="majorEastAsia" w:eastAsiaTheme="majorEastAsia" w:hAnsiTheme="majorEastAsia"/>
          <w:color w:val="00B050"/>
          <w:sz w:val="20"/>
          <w:vertAlign w:val="superscript"/>
          <w:lang w:val="en-GB" w:eastAsia="ja-JP"/>
        </w:rPr>
        <w:t>28</w:t>
      </w:r>
      <w:r w:rsidRPr="00683658">
        <w:rPr>
          <w:rFonts w:asciiTheme="majorEastAsia" w:eastAsiaTheme="majorEastAsia" w:hAnsiTheme="majorEastAsia" w:hint="eastAsia"/>
          <w:color w:val="00B050"/>
          <w:sz w:val="20"/>
          <w:lang w:val="en-GB" w:eastAsia="ja-JP"/>
        </w:rPr>
        <w:t>：登録前</w:t>
      </w:r>
      <w:r w:rsidRPr="00683658">
        <w:rPr>
          <w:rFonts w:asciiTheme="majorEastAsia" w:eastAsiaTheme="majorEastAsia" w:hAnsiTheme="majorEastAsia"/>
          <w:color w:val="00B050"/>
          <w:sz w:val="20"/>
          <w:lang w:val="en-GB" w:eastAsia="ja-JP"/>
        </w:rPr>
        <w:t>28日以内に実施</w:t>
      </w:r>
      <w:r w:rsidRPr="00683658">
        <w:rPr>
          <w:rFonts w:asciiTheme="majorEastAsia" w:eastAsiaTheme="majorEastAsia" w:hAnsiTheme="majorEastAsia" w:hint="eastAsia"/>
          <w:color w:val="00B050"/>
          <w:sz w:val="20"/>
          <w:lang w:val="en-GB" w:eastAsia="ja-JP"/>
        </w:rPr>
        <w:t>、○</w:t>
      </w:r>
      <w:r w:rsidRPr="00683658">
        <w:rPr>
          <w:rFonts w:asciiTheme="majorEastAsia" w:eastAsiaTheme="majorEastAsia" w:hAnsiTheme="majorEastAsia"/>
          <w:color w:val="00B050"/>
          <w:sz w:val="20"/>
          <w:vertAlign w:val="superscript"/>
          <w:lang w:val="en-GB" w:eastAsia="ja-JP"/>
        </w:rPr>
        <w:t>14</w:t>
      </w:r>
      <w:r w:rsidRPr="00683658">
        <w:rPr>
          <w:rFonts w:asciiTheme="majorEastAsia" w:eastAsiaTheme="majorEastAsia" w:hAnsiTheme="majorEastAsia" w:hint="eastAsia"/>
          <w:color w:val="00B050"/>
          <w:sz w:val="20"/>
          <w:lang w:val="en-GB" w:eastAsia="ja-JP"/>
        </w:rPr>
        <w:t>：登録前</w:t>
      </w:r>
      <w:r w:rsidRPr="00683658">
        <w:rPr>
          <w:rFonts w:asciiTheme="majorEastAsia" w:eastAsiaTheme="majorEastAsia" w:hAnsiTheme="majorEastAsia"/>
          <w:color w:val="00B050"/>
          <w:sz w:val="20"/>
          <w:lang w:val="en-GB" w:eastAsia="ja-JP"/>
        </w:rPr>
        <w:t>14日以内に実施</w:t>
      </w:r>
    </w:p>
    <w:p w14:paraId="204BDFB4" w14:textId="5C004799" w:rsidR="00117AA3" w:rsidRDefault="00117AA3">
      <w:pPr>
        <w:pStyle w:val="a3"/>
        <w:rPr>
          <w:rFonts w:asciiTheme="majorEastAsia" w:eastAsiaTheme="majorEastAsia" w:hAnsiTheme="majorEastAsia"/>
          <w:sz w:val="20"/>
          <w:lang w:val="en-GB" w:eastAsia="ja-JP"/>
        </w:rPr>
      </w:pPr>
    </w:p>
    <w:p w14:paraId="11C7AF59" w14:textId="77777777" w:rsidR="00F92A53" w:rsidRPr="00683658" w:rsidRDefault="00F92A53">
      <w:pPr>
        <w:pStyle w:val="a3"/>
        <w:rPr>
          <w:rFonts w:asciiTheme="majorEastAsia" w:eastAsiaTheme="majorEastAsia" w:hAnsiTheme="majorEastAsia"/>
          <w:sz w:val="20"/>
          <w:lang w:val="en-GB" w:eastAsia="ja-JP"/>
        </w:rPr>
      </w:pPr>
    </w:p>
    <w:p w14:paraId="6FC926AF" w14:textId="032369F9" w:rsidR="0005522C" w:rsidRDefault="00035EC6" w:rsidP="0005522C">
      <w:pPr>
        <w:rPr>
          <w:rFonts w:asciiTheme="majorEastAsia" w:eastAsiaTheme="majorEastAsia" w:hAnsiTheme="majorEastAsia" w:cs="ＭＳe眠副..."/>
          <w:b/>
          <w:sz w:val="21"/>
          <w:szCs w:val="21"/>
          <w:lang w:eastAsia="ja-JP"/>
        </w:rPr>
      </w:pPr>
      <w:r>
        <w:rPr>
          <w:rFonts w:asciiTheme="majorEastAsia" w:eastAsiaTheme="majorEastAsia" w:hAnsiTheme="majorEastAsia"/>
          <w:b/>
          <w:lang w:eastAsia="ja-JP"/>
        </w:rPr>
        <w:t>7</w:t>
      </w:r>
      <w:r w:rsidR="00C757EF" w:rsidRPr="006532EF">
        <w:rPr>
          <w:rFonts w:asciiTheme="majorEastAsia" w:eastAsiaTheme="majorEastAsia" w:hAnsiTheme="majorEastAsia" w:hint="eastAsia"/>
          <w:b/>
          <w:lang w:eastAsia="ja-JP"/>
        </w:rPr>
        <w:t xml:space="preserve">.2 </w:t>
      </w:r>
      <w:r w:rsidR="0005522C">
        <w:rPr>
          <w:rFonts w:asciiTheme="majorEastAsia" w:eastAsiaTheme="majorEastAsia" w:hAnsiTheme="majorEastAsia" w:cs="ＭＳe眠副..." w:hint="eastAsia"/>
          <w:b/>
          <w:sz w:val="21"/>
          <w:szCs w:val="21"/>
          <w:lang w:eastAsia="ja-JP"/>
        </w:rPr>
        <w:t>研究実施前及び実施中に許容される治療法（緊急時の治療を含む。）及び禁止される治療法</w:t>
      </w:r>
    </w:p>
    <w:p w14:paraId="50CB299D" w14:textId="7DD5D769" w:rsidR="003623C2" w:rsidRPr="00ED1806" w:rsidRDefault="003623C2" w:rsidP="003623C2">
      <w:pPr>
        <w:pStyle w:val="a3"/>
        <w:rPr>
          <w:rFonts w:asciiTheme="majorEastAsia" w:eastAsiaTheme="majorEastAsia" w:hAnsiTheme="majorEastAsia"/>
          <w:lang w:eastAsia="ja-JP"/>
        </w:rPr>
      </w:pPr>
      <w:r w:rsidRPr="00ED1806">
        <w:rPr>
          <w:rFonts w:asciiTheme="majorEastAsia" w:eastAsiaTheme="majorEastAsia" w:hAnsiTheme="majorEastAsia" w:hint="eastAsia"/>
          <w:color w:val="0070C0"/>
          <w:lang w:eastAsia="ja-JP"/>
        </w:rPr>
        <w:t>該当しない場合は</w:t>
      </w:r>
      <w:r>
        <w:rPr>
          <w:rFonts w:asciiTheme="majorEastAsia" w:eastAsiaTheme="majorEastAsia" w:hAnsiTheme="majorEastAsia" w:hint="eastAsia"/>
          <w:color w:val="0070C0"/>
          <w:lang w:eastAsia="ja-JP"/>
        </w:rPr>
        <w:t>「該当なし」と記載。</w:t>
      </w:r>
    </w:p>
    <w:p w14:paraId="72BABA95" w14:textId="518C65FA" w:rsidR="003455CD" w:rsidRDefault="003455CD" w:rsidP="00692DE4">
      <w:pPr>
        <w:rPr>
          <w:rFonts w:asciiTheme="majorEastAsia" w:eastAsiaTheme="majorEastAsia" w:hAnsiTheme="majorEastAsia" w:cs="ＭＳe眠副..."/>
          <w:b/>
          <w:sz w:val="21"/>
          <w:szCs w:val="21"/>
          <w:lang w:eastAsia="ja-JP"/>
        </w:rPr>
      </w:pPr>
    </w:p>
    <w:p w14:paraId="1231094E" w14:textId="77777777" w:rsidR="00F92A53" w:rsidRPr="003623C2" w:rsidRDefault="00F92A53" w:rsidP="00692DE4">
      <w:pPr>
        <w:rPr>
          <w:rFonts w:asciiTheme="majorEastAsia" w:eastAsiaTheme="majorEastAsia" w:hAnsiTheme="majorEastAsia" w:cs="ＭＳe眠副..."/>
          <w:b/>
          <w:sz w:val="21"/>
          <w:szCs w:val="21"/>
          <w:lang w:eastAsia="ja-JP"/>
        </w:rPr>
      </w:pPr>
    </w:p>
    <w:p w14:paraId="4314AD04" w14:textId="77777777" w:rsidR="00F256A1" w:rsidRDefault="00F256A1" w:rsidP="00F256A1">
      <w:pPr>
        <w:pStyle w:val="a3"/>
        <w:rPr>
          <w:rFonts w:asciiTheme="majorEastAsia" w:eastAsiaTheme="majorEastAsia" w:hAnsiTheme="majorEastAsia"/>
          <w:b/>
          <w:lang w:eastAsia="ja-JP"/>
        </w:rPr>
      </w:pPr>
      <w:r>
        <w:rPr>
          <w:rFonts w:asciiTheme="majorEastAsia" w:eastAsiaTheme="majorEastAsia" w:hAnsiTheme="majorEastAsia"/>
          <w:b/>
          <w:lang w:eastAsia="ja-JP"/>
        </w:rPr>
        <w:t xml:space="preserve">7.2.1 </w:t>
      </w:r>
      <w:r>
        <w:rPr>
          <w:rFonts w:asciiTheme="majorEastAsia" w:eastAsiaTheme="majorEastAsia" w:hAnsiTheme="majorEastAsia" w:hint="eastAsia"/>
          <w:b/>
          <w:lang w:eastAsia="ja-JP"/>
        </w:rPr>
        <w:t>併用可能薬・併用可能療法</w:t>
      </w:r>
    </w:p>
    <w:p w14:paraId="0B3E48A0" w14:textId="706F08B2" w:rsidR="00F256A1" w:rsidRDefault="00F256A1" w:rsidP="00F256A1">
      <w:pPr>
        <w:pStyle w:val="a3"/>
        <w:ind w:left="102" w:firstLine="0"/>
        <w:rPr>
          <w:rFonts w:asciiTheme="majorEastAsia" w:eastAsiaTheme="majorEastAsia" w:hAnsiTheme="majorEastAsia"/>
          <w:color w:val="0070C0"/>
          <w:lang w:eastAsia="ja-JP"/>
        </w:rPr>
      </w:pPr>
      <w:r w:rsidRPr="00ED1806">
        <w:rPr>
          <w:rFonts w:asciiTheme="majorEastAsia" w:eastAsiaTheme="majorEastAsia" w:hAnsiTheme="majorEastAsia" w:hint="eastAsia"/>
          <w:color w:val="0070C0"/>
          <w:lang w:eastAsia="ja-JP"/>
        </w:rPr>
        <w:t>薬効分類上は同種同効薬であるが、効果が弱いなどの理由により制限する必要がないものなどを記載する。文中には薬効分類による記載にとどめ、別紙として具体的な薬剤のリストを添付してもよい。</w:t>
      </w:r>
    </w:p>
    <w:p w14:paraId="6EAD879A" w14:textId="08F0ADB8" w:rsidR="00516EB0" w:rsidRPr="00B25CAF" w:rsidRDefault="00516EB0" w:rsidP="00F256A1">
      <w:pPr>
        <w:pStyle w:val="a3"/>
        <w:ind w:left="102" w:firstLine="0"/>
        <w:rPr>
          <w:rFonts w:asciiTheme="majorEastAsia" w:eastAsiaTheme="majorEastAsia" w:hAnsiTheme="majorEastAsia"/>
          <w:lang w:eastAsia="ja-JP"/>
        </w:rPr>
      </w:pPr>
      <w:r w:rsidRPr="00B25CAF">
        <w:rPr>
          <w:rFonts w:asciiTheme="majorEastAsia" w:eastAsiaTheme="majorEastAsia" w:hAnsiTheme="majorEastAsia" w:hint="eastAsia"/>
          <w:lang w:eastAsia="ja-JP"/>
        </w:rPr>
        <w:t>【設定根拠】</w:t>
      </w:r>
    </w:p>
    <w:p w14:paraId="6F74DFA3" w14:textId="7E3EB4DF" w:rsidR="00F256A1" w:rsidRDefault="00F256A1" w:rsidP="00F256A1">
      <w:pPr>
        <w:pStyle w:val="a3"/>
        <w:rPr>
          <w:rFonts w:asciiTheme="majorEastAsia" w:eastAsiaTheme="majorEastAsia" w:hAnsiTheme="majorEastAsia"/>
          <w:b/>
          <w:lang w:eastAsia="ja-JP"/>
        </w:rPr>
      </w:pPr>
    </w:p>
    <w:p w14:paraId="46ADD06A" w14:textId="77777777" w:rsidR="00F92A53" w:rsidRDefault="00F92A53" w:rsidP="00F256A1">
      <w:pPr>
        <w:pStyle w:val="a3"/>
        <w:rPr>
          <w:rFonts w:asciiTheme="majorEastAsia" w:eastAsiaTheme="majorEastAsia" w:hAnsiTheme="majorEastAsia"/>
          <w:b/>
          <w:lang w:eastAsia="ja-JP"/>
        </w:rPr>
      </w:pPr>
    </w:p>
    <w:p w14:paraId="71B47549" w14:textId="77777777" w:rsidR="00F256A1" w:rsidRDefault="00F256A1" w:rsidP="00F256A1">
      <w:pPr>
        <w:pStyle w:val="a3"/>
        <w:rPr>
          <w:rFonts w:asciiTheme="majorEastAsia" w:eastAsiaTheme="majorEastAsia" w:hAnsiTheme="majorEastAsia"/>
          <w:b/>
          <w:lang w:eastAsia="ja-JP"/>
        </w:rPr>
      </w:pPr>
      <w:r>
        <w:rPr>
          <w:rFonts w:asciiTheme="majorEastAsia" w:eastAsiaTheme="majorEastAsia" w:hAnsiTheme="majorEastAsia"/>
          <w:b/>
          <w:lang w:eastAsia="ja-JP"/>
        </w:rPr>
        <w:t xml:space="preserve">7.2.2 </w:t>
      </w:r>
      <w:r>
        <w:rPr>
          <w:rFonts w:asciiTheme="majorEastAsia" w:eastAsiaTheme="majorEastAsia" w:hAnsiTheme="majorEastAsia" w:hint="eastAsia"/>
          <w:b/>
          <w:lang w:eastAsia="ja-JP"/>
        </w:rPr>
        <w:t>併用禁止薬・併用禁止療法</w:t>
      </w:r>
    </w:p>
    <w:p w14:paraId="33046223" w14:textId="3889C750" w:rsidR="00F256A1" w:rsidRDefault="00F256A1" w:rsidP="00F256A1">
      <w:pPr>
        <w:pStyle w:val="a3"/>
        <w:ind w:left="102" w:firstLine="0"/>
        <w:rPr>
          <w:rFonts w:asciiTheme="majorEastAsia" w:eastAsiaTheme="majorEastAsia" w:hAnsiTheme="majorEastAsia"/>
          <w:color w:val="0070C0"/>
          <w:lang w:eastAsia="ja-JP"/>
        </w:rPr>
      </w:pPr>
      <w:r w:rsidRPr="00ED1806">
        <w:rPr>
          <w:rFonts w:asciiTheme="majorEastAsia" w:eastAsiaTheme="majorEastAsia" w:hAnsiTheme="majorEastAsia" w:hint="eastAsia"/>
          <w:color w:val="0070C0"/>
          <w:lang w:eastAsia="ja-JP"/>
        </w:rPr>
        <w:t>有効性・安全性の評価上あるいは研究の安全性の確保上重大な影響を及ぼすと考えられるものを記載する。</w:t>
      </w:r>
    </w:p>
    <w:p w14:paraId="18B0104C" w14:textId="562D611F" w:rsidR="00516EB0" w:rsidRPr="00B25CAF" w:rsidRDefault="00516EB0" w:rsidP="00F256A1">
      <w:pPr>
        <w:pStyle w:val="a3"/>
        <w:ind w:left="102" w:firstLine="0"/>
        <w:rPr>
          <w:rFonts w:asciiTheme="majorEastAsia" w:eastAsiaTheme="majorEastAsia" w:hAnsiTheme="majorEastAsia"/>
          <w:lang w:eastAsia="ja-JP"/>
        </w:rPr>
      </w:pPr>
      <w:r w:rsidRPr="00B25CAF">
        <w:rPr>
          <w:rFonts w:asciiTheme="majorEastAsia" w:eastAsiaTheme="majorEastAsia" w:hAnsiTheme="majorEastAsia" w:hint="eastAsia"/>
          <w:lang w:eastAsia="ja-JP"/>
        </w:rPr>
        <w:t>【設定根拠】</w:t>
      </w:r>
    </w:p>
    <w:p w14:paraId="4A35B2DA" w14:textId="152140A9" w:rsidR="00F256A1" w:rsidRDefault="00F256A1" w:rsidP="00F256A1">
      <w:pPr>
        <w:pStyle w:val="a3"/>
        <w:rPr>
          <w:rFonts w:asciiTheme="majorEastAsia" w:eastAsiaTheme="majorEastAsia" w:hAnsiTheme="majorEastAsia"/>
          <w:b/>
          <w:lang w:eastAsia="ja-JP"/>
        </w:rPr>
      </w:pPr>
    </w:p>
    <w:p w14:paraId="37BA582E" w14:textId="77777777" w:rsidR="00F92A53" w:rsidRPr="00ED1806" w:rsidRDefault="00F92A53" w:rsidP="00F256A1">
      <w:pPr>
        <w:pStyle w:val="a3"/>
        <w:rPr>
          <w:rFonts w:asciiTheme="majorEastAsia" w:eastAsiaTheme="majorEastAsia" w:hAnsiTheme="majorEastAsia"/>
          <w:b/>
          <w:lang w:eastAsia="ja-JP"/>
        </w:rPr>
      </w:pPr>
    </w:p>
    <w:p w14:paraId="091B42BF" w14:textId="77777777" w:rsidR="00F256A1" w:rsidRDefault="00F256A1" w:rsidP="00F256A1">
      <w:pPr>
        <w:pStyle w:val="a3"/>
        <w:rPr>
          <w:rFonts w:asciiTheme="majorEastAsia" w:eastAsiaTheme="majorEastAsia" w:hAnsiTheme="majorEastAsia"/>
          <w:b/>
          <w:lang w:eastAsia="ja-JP"/>
        </w:rPr>
      </w:pPr>
      <w:r>
        <w:rPr>
          <w:rFonts w:asciiTheme="majorEastAsia" w:eastAsiaTheme="majorEastAsia" w:hAnsiTheme="majorEastAsia"/>
          <w:b/>
          <w:lang w:eastAsia="ja-JP"/>
        </w:rPr>
        <w:t xml:space="preserve">7.2.3 </w:t>
      </w:r>
      <w:r>
        <w:rPr>
          <w:rFonts w:asciiTheme="majorEastAsia" w:eastAsiaTheme="majorEastAsia" w:hAnsiTheme="majorEastAsia" w:hint="eastAsia"/>
          <w:b/>
          <w:lang w:eastAsia="ja-JP"/>
        </w:rPr>
        <w:t>併用薬・併用療法</w:t>
      </w:r>
    </w:p>
    <w:p w14:paraId="75DC3BED" w14:textId="2BEE15F7" w:rsidR="00F256A1" w:rsidRPr="006A0594" w:rsidRDefault="00F256A1" w:rsidP="00F256A1">
      <w:pPr>
        <w:pStyle w:val="a3"/>
        <w:ind w:left="102" w:firstLine="0"/>
        <w:rPr>
          <w:rFonts w:asciiTheme="majorEastAsia" w:eastAsiaTheme="majorEastAsia" w:hAnsiTheme="majorEastAsia"/>
          <w:bCs/>
          <w:color w:val="0070C0"/>
          <w:lang w:eastAsia="ja-JP"/>
        </w:rPr>
      </w:pPr>
      <w:r w:rsidRPr="006A0594">
        <w:rPr>
          <w:rFonts w:asciiTheme="majorEastAsia" w:eastAsiaTheme="majorEastAsia" w:hAnsiTheme="majorEastAsia" w:hint="eastAsia"/>
          <w:bCs/>
          <w:color w:val="0070C0"/>
          <w:lang w:eastAsia="ja-JP"/>
        </w:rPr>
        <w:t>実施計画上必ず併用する薬剤（評価に関わるもの）は、研究薬となるため、</w:t>
      </w:r>
      <w:r>
        <w:rPr>
          <w:rFonts w:asciiTheme="majorEastAsia" w:eastAsiaTheme="majorEastAsia" w:hAnsiTheme="majorEastAsia" w:hint="eastAsia"/>
          <w:bCs/>
          <w:color w:val="0070C0"/>
          <w:lang w:eastAsia="ja-JP"/>
        </w:rPr>
        <w:t>6.4</w:t>
      </w:r>
      <w:r w:rsidRPr="006A0594">
        <w:rPr>
          <w:rFonts w:asciiTheme="majorEastAsia" w:eastAsiaTheme="majorEastAsia" w:hAnsiTheme="majorEastAsia" w:hint="eastAsia"/>
          <w:bCs/>
          <w:color w:val="0070C0"/>
          <w:lang w:eastAsia="ja-JP"/>
        </w:rPr>
        <w:t>に記載する。一般的に併用する薬剤（療法）がある場合に、制限等も含め、用法・用量等を記載する。フローチャートにも記載する。</w:t>
      </w:r>
    </w:p>
    <w:p w14:paraId="1CF3E930" w14:textId="58213437" w:rsidR="00F256A1" w:rsidRDefault="00F256A1" w:rsidP="00F256A1">
      <w:pPr>
        <w:pStyle w:val="a3"/>
        <w:rPr>
          <w:rFonts w:asciiTheme="majorEastAsia" w:eastAsiaTheme="majorEastAsia" w:hAnsiTheme="majorEastAsia"/>
          <w:color w:val="0070C0"/>
          <w:lang w:eastAsia="ja-JP"/>
        </w:rPr>
      </w:pPr>
      <w:r w:rsidRPr="006A0594">
        <w:rPr>
          <w:rFonts w:asciiTheme="majorEastAsia" w:eastAsiaTheme="majorEastAsia" w:hAnsiTheme="majorEastAsia" w:hint="eastAsia"/>
          <w:bCs/>
          <w:color w:val="0070C0"/>
          <w:lang w:eastAsia="ja-JP"/>
        </w:rPr>
        <w:t>該当しない場合は</w:t>
      </w:r>
      <w:r w:rsidR="00F92A53">
        <w:rPr>
          <w:rFonts w:asciiTheme="majorEastAsia" w:eastAsiaTheme="majorEastAsia" w:hAnsiTheme="majorEastAsia" w:hint="eastAsia"/>
          <w:color w:val="0070C0"/>
          <w:lang w:eastAsia="ja-JP"/>
        </w:rPr>
        <w:t>「該当なし」と記載。</w:t>
      </w:r>
    </w:p>
    <w:p w14:paraId="0CDCFA2D" w14:textId="5F189266" w:rsidR="00F74116" w:rsidRPr="007565FB" w:rsidRDefault="00F74116" w:rsidP="007565FB">
      <w:pPr>
        <w:pStyle w:val="a3"/>
        <w:rPr>
          <w:rFonts w:asciiTheme="majorEastAsia" w:eastAsiaTheme="majorEastAsia" w:hAnsiTheme="majorEastAsia"/>
          <w:bCs/>
          <w:color w:val="0070C0"/>
          <w:lang w:eastAsia="ja-JP"/>
        </w:rPr>
      </w:pPr>
    </w:p>
    <w:p w14:paraId="20A32301" w14:textId="50F02461" w:rsidR="00683658" w:rsidRDefault="00683658" w:rsidP="00ED1806">
      <w:pPr>
        <w:pStyle w:val="a3"/>
        <w:rPr>
          <w:rFonts w:asciiTheme="majorEastAsia" w:eastAsiaTheme="majorEastAsia" w:hAnsiTheme="majorEastAsia"/>
          <w:b/>
          <w:lang w:eastAsia="ja-JP"/>
        </w:rPr>
      </w:pPr>
    </w:p>
    <w:p w14:paraId="1F4CE463" w14:textId="106405EB" w:rsidR="00ED1806" w:rsidRPr="00ED1806" w:rsidRDefault="00035EC6" w:rsidP="00ED1806">
      <w:pPr>
        <w:pStyle w:val="a3"/>
        <w:rPr>
          <w:rFonts w:asciiTheme="majorEastAsia" w:eastAsiaTheme="majorEastAsia" w:hAnsiTheme="majorEastAsia"/>
          <w:b/>
          <w:lang w:eastAsia="ja-JP"/>
        </w:rPr>
      </w:pPr>
      <w:r>
        <w:rPr>
          <w:rFonts w:asciiTheme="majorEastAsia" w:eastAsiaTheme="majorEastAsia" w:hAnsiTheme="majorEastAsia"/>
          <w:b/>
          <w:lang w:eastAsia="ja-JP"/>
        </w:rPr>
        <w:t>7</w:t>
      </w:r>
      <w:r w:rsidR="00683658">
        <w:rPr>
          <w:rFonts w:asciiTheme="majorEastAsia" w:eastAsiaTheme="majorEastAsia" w:hAnsiTheme="majorEastAsia"/>
          <w:b/>
          <w:lang w:eastAsia="ja-JP"/>
        </w:rPr>
        <w:t>.2.</w:t>
      </w:r>
      <w:r w:rsidR="00F256A1">
        <w:rPr>
          <w:rFonts w:asciiTheme="majorEastAsia" w:eastAsiaTheme="majorEastAsia" w:hAnsiTheme="majorEastAsia" w:hint="eastAsia"/>
          <w:b/>
          <w:lang w:eastAsia="ja-JP"/>
        </w:rPr>
        <w:t>4</w:t>
      </w:r>
      <w:r w:rsidR="00683658">
        <w:rPr>
          <w:rFonts w:asciiTheme="majorEastAsia" w:eastAsiaTheme="majorEastAsia" w:hAnsiTheme="majorEastAsia"/>
          <w:b/>
          <w:lang w:eastAsia="ja-JP"/>
        </w:rPr>
        <w:t xml:space="preserve"> </w:t>
      </w:r>
      <w:r w:rsidR="005436B0">
        <w:rPr>
          <w:rFonts w:asciiTheme="majorEastAsia" w:eastAsiaTheme="majorEastAsia" w:hAnsiTheme="majorEastAsia" w:hint="eastAsia"/>
          <w:b/>
          <w:lang w:eastAsia="ja-JP"/>
        </w:rPr>
        <w:t>増</w:t>
      </w:r>
      <w:r w:rsidR="00ED1806">
        <w:rPr>
          <w:rFonts w:asciiTheme="majorEastAsia" w:eastAsiaTheme="majorEastAsia" w:hAnsiTheme="majorEastAsia" w:hint="eastAsia"/>
          <w:b/>
          <w:lang w:eastAsia="ja-JP"/>
        </w:rPr>
        <w:t>減量</w:t>
      </w:r>
      <w:bookmarkStart w:id="28" w:name="_Toc63181003"/>
      <w:r w:rsidR="00ED1806" w:rsidRPr="00ED1806">
        <w:rPr>
          <w:rFonts w:asciiTheme="majorEastAsia" w:eastAsiaTheme="majorEastAsia" w:hAnsiTheme="majorEastAsia" w:hint="eastAsia"/>
          <w:b/>
          <w:lang w:eastAsia="ja-JP"/>
        </w:rPr>
        <w:t>、休止（休薬）の方法</w:t>
      </w:r>
      <w:bookmarkEnd w:id="28"/>
    </w:p>
    <w:p w14:paraId="63E27ABC" w14:textId="20678DE0" w:rsidR="00ED1806" w:rsidRPr="00ED1806" w:rsidRDefault="00ED1806" w:rsidP="00ED1806">
      <w:pPr>
        <w:pStyle w:val="a3"/>
        <w:ind w:left="102" w:firstLine="0"/>
        <w:rPr>
          <w:rFonts w:asciiTheme="majorEastAsia" w:eastAsiaTheme="majorEastAsia" w:hAnsiTheme="majorEastAsia"/>
          <w:color w:val="0070C0"/>
          <w:lang w:eastAsia="ja-JP"/>
        </w:rPr>
      </w:pPr>
      <w:r w:rsidRPr="00ED1806">
        <w:rPr>
          <w:rFonts w:asciiTheme="majorEastAsia" w:eastAsiaTheme="majorEastAsia" w:hAnsiTheme="majorEastAsia"/>
          <w:color w:val="0070C0"/>
          <w:lang w:eastAsia="ja-JP"/>
        </w:rPr>
        <w:t>抗がん剤等で有害事象のために</w:t>
      </w:r>
      <w:r w:rsidR="00E37301">
        <w:rPr>
          <w:rFonts w:asciiTheme="majorEastAsia" w:eastAsiaTheme="majorEastAsia" w:hAnsiTheme="majorEastAsia"/>
          <w:color w:val="0070C0"/>
          <w:lang w:eastAsia="ja-JP"/>
        </w:rPr>
        <w:t>プロトコール</w:t>
      </w:r>
      <w:r w:rsidRPr="00ED1806">
        <w:rPr>
          <w:rFonts w:asciiTheme="majorEastAsia" w:eastAsiaTheme="majorEastAsia" w:hAnsiTheme="majorEastAsia"/>
          <w:color w:val="0070C0"/>
          <w:lang w:eastAsia="ja-JP"/>
        </w:rPr>
        <w:t>治療を一</w:t>
      </w:r>
      <w:r w:rsidRPr="00ED1806">
        <w:rPr>
          <w:rFonts w:asciiTheme="majorEastAsia" w:eastAsiaTheme="majorEastAsia" w:hAnsiTheme="majorEastAsia" w:hint="eastAsia"/>
          <w:color w:val="0070C0"/>
          <w:lang w:eastAsia="ja-JP"/>
        </w:rPr>
        <w:t>時</w:t>
      </w:r>
      <w:r w:rsidRPr="00ED1806">
        <w:rPr>
          <w:rFonts w:asciiTheme="majorEastAsia" w:eastAsiaTheme="majorEastAsia" w:hAnsiTheme="majorEastAsia"/>
          <w:color w:val="0070C0"/>
          <w:lang w:eastAsia="ja-JP"/>
        </w:rPr>
        <w:t>中断（研究薬を休薬）する場合の規定を</w:t>
      </w:r>
      <w:r w:rsidRPr="00ED1806">
        <w:rPr>
          <w:rFonts w:asciiTheme="majorEastAsia" w:eastAsiaTheme="majorEastAsia" w:hAnsiTheme="majorEastAsia" w:hint="eastAsia"/>
          <w:color w:val="0070C0"/>
          <w:lang w:eastAsia="ja-JP"/>
        </w:rPr>
        <w:t>記載</w:t>
      </w:r>
      <w:r w:rsidRPr="00ED1806">
        <w:rPr>
          <w:rFonts w:asciiTheme="majorEastAsia" w:eastAsiaTheme="majorEastAsia" w:hAnsiTheme="majorEastAsia"/>
          <w:color w:val="0070C0"/>
          <w:lang w:eastAsia="ja-JP"/>
        </w:rPr>
        <w:t>する（休薬する基準と期限</w:t>
      </w:r>
      <w:r w:rsidRPr="00ED1806">
        <w:rPr>
          <w:rFonts w:asciiTheme="majorEastAsia" w:eastAsiaTheme="majorEastAsia" w:hAnsiTheme="majorEastAsia" w:hint="eastAsia"/>
          <w:color w:val="0070C0"/>
          <w:lang w:eastAsia="ja-JP"/>
        </w:rPr>
        <w:t>、再開基準、変更基準など</w:t>
      </w:r>
      <w:r w:rsidRPr="00ED1806">
        <w:rPr>
          <w:rFonts w:asciiTheme="majorEastAsia" w:eastAsiaTheme="majorEastAsia" w:hAnsiTheme="majorEastAsia"/>
          <w:color w:val="0070C0"/>
          <w:lang w:eastAsia="ja-JP"/>
        </w:rPr>
        <w:t>）。</w:t>
      </w:r>
    </w:p>
    <w:p w14:paraId="37929DA7" w14:textId="77777777" w:rsidR="00ED1806" w:rsidRPr="006532EF" w:rsidRDefault="00ED1806">
      <w:pPr>
        <w:pStyle w:val="a3"/>
        <w:rPr>
          <w:rFonts w:asciiTheme="majorEastAsia" w:eastAsiaTheme="majorEastAsia" w:hAnsiTheme="majorEastAsia"/>
          <w:b/>
          <w:lang w:eastAsia="ja-JP"/>
        </w:rPr>
      </w:pPr>
    </w:p>
    <w:p w14:paraId="5C3B581D" w14:textId="5593CBBF" w:rsidR="00F92A53" w:rsidRDefault="00035EC6" w:rsidP="00FE6143">
      <w:pPr>
        <w:pStyle w:val="a3"/>
        <w:rPr>
          <w:rFonts w:asciiTheme="majorEastAsia" w:eastAsiaTheme="majorEastAsia" w:hAnsiTheme="majorEastAsia"/>
          <w:sz w:val="20"/>
          <w:lang w:eastAsia="ja-JP"/>
        </w:rPr>
      </w:pPr>
      <w:r>
        <w:rPr>
          <w:rFonts w:asciiTheme="majorEastAsia" w:eastAsiaTheme="majorEastAsia" w:hAnsiTheme="majorEastAsia"/>
          <w:b/>
          <w:lang w:eastAsia="ja-JP"/>
        </w:rPr>
        <w:t>7</w:t>
      </w:r>
      <w:r w:rsidR="00EC0191" w:rsidRPr="006532EF">
        <w:rPr>
          <w:rFonts w:asciiTheme="majorEastAsia" w:eastAsiaTheme="majorEastAsia" w:hAnsiTheme="majorEastAsia" w:hint="eastAsia"/>
          <w:b/>
          <w:lang w:eastAsia="ja-JP"/>
        </w:rPr>
        <w:t xml:space="preserve">.3 </w:t>
      </w:r>
      <w:r w:rsidR="005436B0">
        <w:rPr>
          <w:rFonts w:asciiTheme="majorEastAsia" w:eastAsiaTheme="majorEastAsia" w:hAnsiTheme="majorEastAsia" w:cs="ＭＳe眠副..." w:hint="eastAsia"/>
          <w:b/>
          <w:lang w:eastAsia="ja-JP"/>
        </w:rPr>
        <w:t>医薬品の投与、その他の取り決め事項等の遵守状況を確認する手順</w:t>
      </w:r>
    </w:p>
    <w:p w14:paraId="2F58F148" w14:textId="11A5D633" w:rsidR="00A1217C" w:rsidRPr="00A1217C" w:rsidRDefault="0031549C">
      <w:pPr>
        <w:pStyle w:val="a3"/>
        <w:rPr>
          <w:rFonts w:asciiTheme="majorEastAsia" w:eastAsiaTheme="majorEastAsia" w:hAnsiTheme="majorEastAsia"/>
          <w:color w:val="00B050"/>
          <w:sz w:val="20"/>
          <w:lang w:eastAsia="ja-JP"/>
        </w:rPr>
      </w:pPr>
      <w:r>
        <w:rPr>
          <w:rFonts w:asciiTheme="majorEastAsia" w:eastAsiaTheme="majorEastAsia" w:hAnsiTheme="majorEastAsia" w:hint="eastAsia"/>
          <w:color w:val="00B050"/>
          <w:sz w:val="20"/>
          <w:lang w:eastAsia="ja-JP"/>
        </w:rPr>
        <w:t>（例）</w:t>
      </w:r>
    </w:p>
    <w:p w14:paraId="481DAFC0" w14:textId="35069764" w:rsidR="00A1217C" w:rsidRDefault="00A1217C" w:rsidP="00A1217C">
      <w:pPr>
        <w:pStyle w:val="a3"/>
        <w:ind w:left="102" w:firstLine="0"/>
        <w:rPr>
          <w:rFonts w:asciiTheme="majorEastAsia" w:eastAsiaTheme="majorEastAsia" w:hAnsiTheme="majorEastAsia"/>
          <w:color w:val="00B050"/>
          <w:sz w:val="20"/>
          <w:lang w:eastAsia="ja-JP"/>
        </w:rPr>
      </w:pPr>
      <w:r w:rsidRPr="00A1217C">
        <w:rPr>
          <w:rFonts w:asciiTheme="majorEastAsia" w:eastAsiaTheme="majorEastAsia" w:hAnsiTheme="majorEastAsia" w:hint="eastAsia"/>
          <w:color w:val="00B050"/>
          <w:sz w:val="20"/>
          <w:lang w:eastAsia="ja-JP"/>
        </w:rPr>
        <w:t>研究責任医師または研究分担医師は、研究薬投与（研究機器使用）期間中の投与（使用）状況を観察スケジュールに沿って調査し、症例報告書に記録する。</w:t>
      </w:r>
    </w:p>
    <w:p w14:paraId="58EAA720" w14:textId="4E220FA4" w:rsidR="00F223D8" w:rsidRDefault="00F223D8" w:rsidP="00A1217C">
      <w:pPr>
        <w:pStyle w:val="a3"/>
        <w:ind w:left="102" w:firstLine="0"/>
        <w:rPr>
          <w:rFonts w:asciiTheme="majorEastAsia" w:eastAsiaTheme="majorEastAsia" w:hAnsiTheme="majorEastAsia"/>
          <w:color w:val="00B050"/>
          <w:sz w:val="20"/>
          <w:lang w:eastAsia="ja-JP"/>
        </w:rPr>
      </w:pPr>
    </w:p>
    <w:p w14:paraId="0BBEEA29" w14:textId="3D575C95" w:rsidR="00F223D8" w:rsidRDefault="00F223D8" w:rsidP="00A1217C">
      <w:pPr>
        <w:pStyle w:val="a3"/>
        <w:ind w:left="102" w:firstLine="0"/>
        <w:rPr>
          <w:rFonts w:asciiTheme="majorEastAsia" w:eastAsiaTheme="majorEastAsia" w:hAnsiTheme="majorEastAsia"/>
          <w:color w:val="00B050"/>
          <w:sz w:val="20"/>
          <w:lang w:eastAsia="ja-JP"/>
        </w:rPr>
      </w:pPr>
    </w:p>
    <w:p w14:paraId="5B87A50E" w14:textId="1FDAC1CA" w:rsidR="00F223D8" w:rsidRPr="00685F09" w:rsidRDefault="00F223D8" w:rsidP="00A1217C">
      <w:pPr>
        <w:pStyle w:val="a3"/>
        <w:ind w:left="102" w:firstLine="0"/>
        <w:rPr>
          <w:rFonts w:asciiTheme="majorEastAsia" w:eastAsiaTheme="majorEastAsia" w:hAnsiTheme="majorEastAsia"/>
          <w:b/>
          <w:bCs/>
          <w:szCs w:val="22"/>
          <w:lang w:eastAsia="ja-JP"/>
        </w:rPr>
      </w:pPr>
      <w:r w:rsidRPr="00685F09">
        <w:rPr>
          <w:rFonts w:asciiTheme="majorEastAsia" w:eastAsiaTheme="majorEastAsia" w:hAnsiTheme="majorEastAsia" w:hint="eastAsia"/>
          <w:b/>
          <w:bCs/>
          <w:szCs w:val="22"/>
          <w:lang w:eastAsia="ja-JP"/>
        </w:rPr>
        <w:t>7.4.</w:t>
      </w:r>
      <w:r w:rsidR="00FE6143" w:rsidRPr="00685F09">
        <w:rPr>
          <w:rFonts w:asciiTheme="majorEastAsia" w:eastAsiaTheme="majorEastAsia" w:hAnsiTheme="majorEastAsia" w:hint="eastAsia"/>
          <w:b/>
          <w:bCs/>
          <w:szCs w:val="22"/>
          <w:lang w:eastAsia="ja-JP"/>
        </w:rPr>
        <w:t>研究対象者に対する特定の指摘事項</w:t>
      </w:r>
    </w:p>
    <w:p w14:paraId="264921D9" w14:textId="15131FF9" w:rsidR="00FE6143" w:rsidRPr="00B25CAF" w:rsidRDefault="00FE6143" w:rsidP="00A1217C">
      <w:pPr>
        <w:pStyle w:val="a3"/>
        <w:ind w:left="102" w:firstLine="0"/>
        <w:rPr>
          <w:rFonts w:asciiTheme="majorEastAsia" w:eastAsiaTheme="majorEastAsia" w:hAnsiTheme="majorEastAsia"/>
          <w:color w:val="00B050"/>
          <w:sz w:val="20"/>
          <w:lang w:eastAsia="ja-JP"/>
        </w:rPr>
      </w:pPr>
      <w:r w:rsidRPr="00B25CAF">
        <w:rPr>
          <w:rFonts w:asciiTheme="majorEastAsia" w:eastAsiaTheme="majorEastAsia" w:hAnsiTheme="majorEastAsia" w:hint="eastAsia"/>
          <w:color w:val="00B050"/>
          <w:sz w:val="20"/>
          <w:lang w:eastAsia="ja-JP"/>
        </w:rPr>
        <w:t>（例）</w:t>
      </w:r>
      <w:r w:rsidRPr="00B25CAF">
        <w:rPr>
          <w:rFonts w:asciiTheme="majorEastAsia" w:eastAsiaTheme="majorEastAsia" w:hAnsiTheme="majorEastAsia" w:hint="eastAsia"/>
          <w:color w:val="0070C0"/>
          <w:sz w:val="20"/>
          <w:lang w:eastAsia="ja-JP"/>
        </w:rPr>
        <w:t>医薬品の場合</w:t>
      </w:r>
    </w:p>
    <w:p w14:paraId="6CCE661D" w14:textId="0C087D6C" w:rsidR="00F223D8" w:rsidRPr="00B25CAF" w:rsidRDefault="00FE6143" w:rsidP="00FE6143">
      <w:pPr>
        <w:pStyle w:val="a3"/>
        <w:ind w:left="102" w:firstLine="0"/>
        <w:rPr>
          <w:rFonts w:asciiTheme="majorEastAsia" w:eastAsiaTheme="majorEastAsia" w:hAnsiTheme="majorEastAsia"/>
          <w:color w:val="00B050"/>
          <w:sz w:val="20"/>
          <w:lang w:eastAsia="ja-JP"/>
        </w:rPr>
      </w:pPr>
      <w:r w:rsidRPr="00B25CAF">
        <w:rPr>
          <w:rFonts w:asciiTheme="majorEastAsia" w:eastAsiaTheme="majorEastAsia" w:hAnsiTheme="majorEastAsia" w:hint="eastAsia"/>
          <w:color w:val="00B050"/>
          <w:sz w:val="20"/>
          <w:lang w:eastAsia="ja-JP"/>
        </w:rPr>
        <w:t>研究薬を飲み忘れた場合は、同日に気が付いた場合は服用することとする。翌日以降に気が付いた場合、その日の分だけを服用することとし、飲み忘れた分をまとめて服用しないよう、指導する。</w:t>
      </w:r>
    </w:p>
    <w:p w14:paraId="4F36B150" w14:textId="77777777" w:rsidR="00F223D8" w:rsidRPr="00B25CAF" w:rsidRDefault="00F223D8" w:rsidP="00A1217C">
      <w:pPr>
        <w:pStyle w:val="a3"/>
        <w:ind w:left="102" w:firstLine="0"/>
        <w:rPr>
          <w:rFonts w:asciiTheme="majorEastAsia" w:eastAsiaTheme="majorEastAsia" w:hAnsiTheme="majorEastAsia"/>
          <w:sz w:val="20"/>
          <w:lang w:eastAsia="ja-JP"/>
        </w:rPr>
      </w:pPr>
    </w:p>
    <w:p w14:paraId="310860DF" w14:textId="77777777" w:rsidR="00A1217C" w:rsidRPr="00A1217C" w:rsidRDefault="00A1217C">
      <w:pPr>
        <w:pStyle w:val="a3"/>
        <w:rPr>
          <w:rFonts w:asciiTheme="majorEastAsia" w:eastAsiaTheme="majorEastAsia" w:hAnsiTheme="majorEastAsia"/>
          <w:sz w:val="20"/>
          <w:lang w:eastAsia="ja-JP"/>
        </w:rPr>
      </w:pPr>
    </w:p>
    <w:p w14:paraId="06064E3A" w14:textId="21FC5154" w:rsidR="00035EC6" w:rsidRPr="00AF727A" w:rsidRDefault="00035EC6" w:rsidP="00035EC6">
      <w:pPr>
        <w:pStyle w:val="a3"/>
        <w:rPr>
          <w:rFonts w:asciiTheme="majorEastAsia" w:eastAsiaTheme="majorEastAsia" w:hAnsiTheme="majorEastAsia"/>
          <w:b/>
          <w:lang w:eastAsia="ja-JP"/>
        </w:rPr>
      </w:pPr>
      <w:r>
        <w:rPr>
          <w:rFonts w:asciiTheme="majorEastAsia" w:eastAsiaTheme="majorEastAsia" w:hAnsiTheme="majorEastAsia"/>
          <w:b/>
          <w:lang w:eastAsia="ja-JP"/>
        </w:rPr>
        <w:t>7.</w:t>
      </w:r>
      <w:r w:rsidR="002F6FCB">
        <w:rPr>
          <w:rFonts w:asciiTheme="majorEastAsia" w:eastAsiaTheme="majorEastAsia" w:hAnsiTheme="majorEastAsia" w:hint="eastAsia"/>
          <w:b/>
          <w:lang w:eastAsia="ja-JP"/>
        </w:rPr>
        <w:t>5</w:t>
      </w:r>
      <w:r w:rsidRPr="00AF727A">
        <w:rPr>
          <w:rFonts w:asciiTheme="majorEastAsia" w:eastAsiaTheme="majorEastAsia" w:hAnsiTheme="majorEastAsia" w:hint="eastAsia"/>
          <w:b/>
          <w:lang w:eastAsia="ja-JP"/>
        </w:rPr>
        <w:t xml:space="preserve"> </w:t>
      </w:r>
      <w:r w:rsidR="003623C2" w:rsidRPr="003623C2">
        <w:rPr>
          <w:rFonts w:asciiTheme="majorEastAsia" w:eastAsiaTheme="majorEastAsia" w:hAnsiTheme="majorEastAsia" w:hint="eastAsia"/>
          <w:b/>
          <w:lang w:eastAsia="ja-JP"/>
        </w:rPr>
        <w:t>研究対象者の</w:t>
      </w:r>
      <w:r w:rsidRPr="00AF727A">
        <w:rPr>
          <w:rFonts w:asciiTheme="majorEastAsia" w:eastAsiaTheme="majorEastAsia" w:hAnsiTheme="majorEastAsia" w:hint="eastAsia"/>
          <w:b/>
          <w:lang w:eastAsia="ja-JP"/>
        </w:rPr>
        <w:t>中止基準</w:t>
      </w:r>
    </w:p>
    <w:p w14:paraId="212D2810" w14:textId="77777777" w:rsidR="006F4E5B" w:rsidRDefault="006F4E5B" w:rsidP="00035EC6">
      <w:pPr>
        <w:pStyle w:val="a3"/>
        <w:rPr>
          <w:rFonts w:asciiTheme="majorEastAsia" w:eastAsiaTheme="majorEastAsia" w:hAnsiTheme="majorEastAsia"/>
          <w:color w:val="FF0000"/>
          <w:lang w:eastAsia="ja-JP"/>
        </w:rPr>
      </w:pPr>
    </w:p>
    <w:p w14:paraId="58E02F19" w14:textId="77777777" w:rsidR="003623C2" w:rsidRDefault="003623C2" w:rsidP="003623C2">
      <w:pPr>
        <w:pStyle w:val="a3"/>
        <w:rPr>
          <w:rFonts w:ascii="ＭＳ ゴシック" w:eastAsia="ＭＳ ゴシック" w:hAnsi="ＭＳ ゴシック"/>
          <w:color w:val="FF0000"/>
          <w:lang w:eastAsia="ja-JP"/>
        </w:rPr>
      </w:pPr>
      <w:r>
        <w:rPr>
          <w:rFonts w:ascii="ＭＳ ゴシック" w:eastAsia="ＭＳ ゴシック" w:hAnsi="ＭＳ ゴシック" w:hint="eastAsia"/>
          <w:color w:val="FF0000"/>
          <w:lang w:eastAsia="ja-JP"/>
        </w:rPr>
        <w:t>中止基準は、いつ、どのようにして臨床研究の対象者の参加を中止とするか、</w:t>
      </w:r>
      <w:r w:rsidRPr="003623C2">
        <w:rPr>
          <w:rFonts w:ascii="ＭＳ ゴシック" w:eastAsia="ＭＳ ゴシック" w:hAnsi="ＭＳ ゴシック" w:hint="eastAsia"/>
          <w:color w:val="FF0000"/>
          <w:lang w:eastAsia="ja-JP"/>
        </w:rPr>
        <w:t>設定根拠</w:t>
      </w:r>
      <w:r>
        <w:rPr>
          <w:rFonts w:ascii="ＭＳ ゴシック" w:eastAsia="ＭＳ ゴシック" w:hAnsi="ＭＳ ゴシック" w:hint="eastAsia"/>
          <w:color w:val="FF0000"/>
          <w:lang w:eastAsia="ja-JP"/>
        </w:rPr>
        <w:t>を</w:t>
      </w:r>
    </w:p>
    <w:p w14:paraId="32BE64BD" w14:textId="6C9CDD3C" w:rsidR="00035EC6" w:rsidRDefault="003623C2" w:rsidP="003623C2">
      <w:pPr>
        <w:pStyle w:val="a3"/>
        <w:rPr>
          <w:rFonts w:asciiTheme="majorEastAsia" w:eastAsiaTheme="majorEastAsia" w:hAnsiTheme="majorEastAsia"/>
          <w:color w:val="FF0000"/>
          <w:lang w:eastAsia="ja-JP"/>
        </w:rPr>
      </w:pPr>
      <w:r>
        <w:rPr>
          <w:rFonts w:ascii="ＭＳ ゴシック" w:eastAsia="ＭＳ ゴシック" w:hAnsi="ＭＳ ゴシック" w:hint="eastAsia"/>
          <w:color w:val="FF0000"/>
          <w:lang w:eastAsia="ja-JP"/>
        </w:rPr>
        <w:t>含めて</w:t>
      </w:r>
      <w:r w:rsidR="00035EC6">
        <w:rPr>
          <w:rFonts w:asciiTheme="majorEastAsia" w:eastAsiaTheme="majorEastAsia" w:hAnsiTheme="majorEastAsia" w:hint="eastAsia"/>
          <w:color w:val="FF0000"/>
          <w:lang w:eastAsia="ja-JP"/>
        </w:rPr>
        <w:t>記載する。治療群によって異なる場合は群別に明記。</w:t>
      </w:r>
    </w:p>
    <w:p w14:paraId="4D2B860B" w14:textId="77777777" w:rsidR="00035EC6" w:rsidRPr="007B1B3C" w:rsidRDefault="00035EC6" w:rsidP="00035EC6">
      <w:pPr>
        <w:pStyle w:val="a3"/>
        <w:rPr>
          <w:rFonts w:asciiTheme="majorEastAsia" w:eastAsiaTheme="majorEastAsia" w:hAnsiTheme="majorEastAsia"/>
          <w:color w:val="0070C0"/>
          <w:lang w:eastAsia="ja-JP"/>
        </w:rPr>
      </w:pPr>
      <w:r>
        <w:rPr>
          <w:rFonts w:asciiTheme="majorEastAsia" w:eastAsiaTheme="majorEastAsia" w:hAnsiTheme="majorEastAsia" w:hint="eastAsia"/>
          <w:color w:val="FF0000"/>
          <w:lang w:eastAsia="ja-JP"/>
        </w:rPr>
        <w:t>治療</w:t>
      </w:r>
      <w:r w:rsidRPr="007B1B3C">
        <w:rPr>
          <w:rFonts w:asciiTheme="majorEastAsia" w:eastAsiaTheme="majorEastAsia" w:hAnsiTheme="majorEastAsia" w:hint="eastAsia"/>
          <w:color w:val="FF0000"/>
          <w:lang w:eastAsia="ja-JP"/>
        </w:rPr>
        <w:t>中止</w:t>
      </w:r>
      <w:r>
        <w:rPr>
          <w:rFonts w:asciiTheme="majorEastAsia" w:eastAsiaTheme="majorEastAsia" w:hAnsiTheme="majorEastAsia" w:hint="eastAsia"/>
          <w:color w:val="FF0000"/>
          <w:lang w:eastAsia="ja-JP"/>
        </w:rPr>
        <w:t>症例</w:t>
      </w:r>
      <w:r w:rsidRPr="007B1B3C">
        <w:rPr>
          <w:rFonts w:asciiTheme="majorEastAsia" w:eastAsiaTheme="majorEastAsia" w:hAnsiTheme="majorEastAsia" w:hint="eastAsia"/>
          <w:color w:val="FF0000"/>
          <w:lang w:eastAsia="ja-JP"/>
        </w:rPr>
        <w:t>、</w:t>
      </w:r>
      <w:r>
        <w:rPr>
          <w:rFonts w:asciiTheme="majorEastAsia" w:eastAsiaTheme="majorEastAsia" w:hAnsiTheme="majorEastAsia" w:hint="eastAsia"/>
          <w:color w:val="FF0000"/>
          <w:lang w:eastAsia="ja-JP"/>
        </w:rPr>
        <w:t>および同意撤回症例における</w:t>
      </w:r>
      <w:r w:rsidRPr="007B1B3C">
        <w:rPr>
          <w:rFonts w:asciiTheme="majorEastAsia" w:eastAsiaTheme="majorEastAsia" w:hAnsiTheme="majorEastAsia" w:hint="eastAsia"/>
          <w:color w:val="FF0000"/>
          <w:lang w:eastAsia="ja-JP"/>
        </w:rPr>
        <w:t>データ</w:t>
      </w:r>
      <w:r>
        <w:rPr>
          <w:rFonts w:asciiTheme="majorEastAsia" w:eastAsiaTheme="majorEastAsia" w:hAnsiTheme="majorEastAsia" w:hint="eastAsia"/>
          <w:color w:val="FF0000"/>
          <w:lang w:eastAsia="ja-JP"/>
        </w:rPr>
        <w:t>の取り扱いについて</w:t>
      </w:r>
      <w:r w:rsidRPr="007B1B3C">
        <w:rPr>
          <w:rFonts w:asciiTheme="majorEastAsia" w:eastAsiaTheme="majorEastAsia" w:hAnsiTheme="majorEastAsia" w:hint="eastAsia"/>
          <w:color w:val="FF0000"/>
          <w:lang w:eastAsia="ja-JP"/>
        </w:rPr>
        <w:t>記載すること</w:t>
      </w:r>
      <w:r w:rsidRPr="0013436A">
        <w:rPr>
          <w:rFonts w:asciiTheme="majorEastAsia" w:eastAsiaTheme="majorEastAsia" w:hAnsiTheme="majorEastAsia" w:hint="eastAsia"/>
          <w:color w:val="FF0000"/>
          <w:lang w:eastAsia="ja-JP"/>
        </w:rPr>
        <w:t>。</w:t>
      </w:r>
    </w:p>
    <w:p w14:paraId="19C2369B" w14:textId="2D1DBF4D" w:rsidR="00035EC6" w:rsidRDefault="00035EC6" w:rsidP="00035EC6">
      <w:pPr>
        <w:pStyle w:val="a3"/>
        <w:rPr>
          <w:rFonts w:asciiTheme="majorEastAsia" w:eastAsiaTheme="majorEastAsia" w:hAnsiTheme="majorEastAsia"/>
          <w:lang w:eastAsia="ja-JP"/>
        </w:rPr>
      </w:pPr>
    </w:p>
    <w:p w14:paraId="2A66611E" w14:textId="1A9760AA" w:rsidR="00F256A1" w:rsidRDefault="00F256A1" w:rsidP="00B25CAF">
      <w:pPr>
        <w:pStyle w:val="a3"/>
        <w:ind w:left="0" w:firstLine="0"/>
        <w:rPr>
          <w:rFonts w:asciiTheme="majorEastAsia" w:eastAsiaTheme="majorEastAsia" w:hAnsiTheme="majorEastAsia"/>
          <w:color w:val="00B050"/>
          <w:lang w:eastAsia="ja-JP"/>
        </w:rPr>
      </w:pPr>
      <w:r>
        <w:rPr>
          <w:rFonts w:asciiTheme="majorEastAsia" w:eastAsiaTheme="majorEastAsia" w:hAnsiTheme="majorEastAsia" w:hint="eastAsia"/>
          <w:color w:val="00B050"/>
          <w:sz w:val="20"/>
          <w:lang w:eastAsia="ja-JP"/>
        </w:rPr>
        <w:t>（例）</w:t>
      </w:r>
      <w:r w:rsidR="002E5D9A" w:rsidRPr="00D035C7">
        <w:rPr>
          <w:rFonts w:asciiTheme="majorEastAsia" w:eastAsiaTheme="majorEastAsia" w:hAnsiTheme="majorEastAsia" w:hint="eastAsia"/>
          <w:color w:val="0070C0"/>
          <w:lang w:eastAsia="ja-JP"/>
        </w:rPr>
        <w:t>医薬品の場合</w:t>
      </w:r>
    </w:p>
    <w:p w14:paraId="31F9ED1B" w14:textId="64B62CDF" w:rsidR="00035EC6" w:rsidRDefault="00035EC6" w:rsidP="00B25CAF">
      <w:pPr>
        <w:pStyle w:val="a3"/>
        <w:ind w:left="254" w:hangingChars="121" w:hanging="254"/>
        <w:rPr>
          <w:rFonts w:asciiTheme="majorEastAsia" w:eastAsiaTheme="majorEastAsia" w:hAnsiTheme="majorEastAsia"/>
          <w:color w:val="00B050"/>
          <w:lang w:eastAsia="ja-JP"/>
        </w:rPr>
      </w:pPr>
      <w:r w:rsidRPr="005726A9">
        <w:rPr>
          <w:rFonts w:asciiTheme="majorEastAsia" w:eastAsiaTheme="majorEastAsia" w:hAnsiTheme="majorEastAsia" w:hint="eastAsia"/>
          <w:color w:val="00B050"/>
          <w:lang w:eastAsia="ja-JP"/>
        </w:rPr>
        <w:t>次の基準に合致した場合、研究参加の同意を取得した研究対象者の参加を中止する。</w:t>
      </w:r>
    </w:p>
    <w:p w14:paraId="3BE463C5" w14:textId="77777777" w:rsidR="002E5D9A" w:rsidRPr="005726A9" w:rsidRDefault="002E5D9A" w:rsidP="00F256A1">
      <w:pPr>
        <w:pStyle w:val="a3"/>
        <w:ind w:left="0" w:firstLineChars="50" w:firstLine="105"/>
        <w:rPr>
          <w:rFonts w:asciiTheme="majorEastAsia" w:eastAsiaTheme="majorEastAsia" w:hAnsiTheme="majorEastAsia"/>
          <w:color w:val="00B050"/>
          <w:lang w:eastAsia="ja-JP"/>
        </w:rPr>
      </w:pPr>
    </w:p>
    <w:p w14:paraId="058F4296" w14:textId="1DA8DD18" w:rsidR="00035EC6" w:rsidRPr="005726A9" w:rsidRDefault="00F92A53" w:rsidP="00F92A53">
      <w:pPr>
        <w:pStyle w:val="a3"/>
        <w:ind w:left="0" w:firstLine="0"/>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（1）</w:t>
      </w:r>
      <w:r w:rsidR="00035EC6" w:rsidRPr="005726A9">
        <w:rPr>
          <w:rFonts w:asciiTheme="majorEastAsia" w:eastAsiaTheme="majorEastAsia" w:hAnsiTheme="majorEastAsia" w:hint="eastAsia"/>
          <w:color w:val="00B050"/>
          <w:lang w:eastAsia="ja-JP"/>
        </w:rPr>
        <w:t>研究対象者</w:t>
      </w:r>
      <w:r w:rsidR="00035EC6">
        <w:rPr>
          <w:rFonts w:asciiTheme="majorEastAsia" w:eastAsiaTheme="majorEastAsia" w:hAnsiTheme="majorEastAsia" w:hint="eastAsia"/>
          <w:color w:val="00B050"/>
          <w:lang w:eastAsia="ja-JP"/>
        </w:rPr>
        <w:t>の</w:t>
      </w:r>
      <w:r w:rsidR="00035EC6" w:rsidRPr="005726A9">
        <w:rPr>
          <w:rFonts w:asciiTheme="majorEastAsia" w:eastAsiaTheme="majorEastAsia" w:hAnsiTheme="majorEastAsia" w:hint="eastAsia"/>
          <w:color w:val="00B050"/>
          <w:lang w:eastAsia="ja-JP"/>
        </w:rPr>
        <w:t>同意撤回</w:t>
      </w:r>
      <w:r w:rsidR="00035EC6">
        <w:rPr>
          <w:rFonts w:asciiTheme="majorEastAsia" w:eastAsiaTheme="majorEastAsia" w:hAnsiTheme="majorEastAsia" w:hint="eastAsia"/>
          <w:color w:val="00B050"/>
          <w:lang w:eastAsia="ja-JP"/>
        </w:rPr>
        <w:t>または治療中止の申し出があっ</w:t>
      </w:r>
      <w:r w:rsidR="00035EC6" w:rsidRPr="005726A9">
        <w:rPr>
          <w:rFonts w:asciiTheme="majorEastAsia" w:eastAsiaTheme="majorEastAsia" w:hAnsiTheme="majorEastAsia" w:hint="eastAsia"/>
          <w:color w:val="00B050"/>
          <w:lang w:eastAsia="ja-JP"/>
        </w:rPr>
        <w:t>た場合</w:t>
      </w:r>
    </w:p>
    <w:p w14:paraId="63FA202C" w14:textId="26396B8B" w:rsidR="00035EC6" w:rsidRPr="005726A9" w:rsidRDefault="00F92A53" w:rsidP="00F92A53">
      <w:pPr>
        <w:pStyle w:val="a3"/>
        <w:ind w:left="0" w:firstLine="0"/>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（2）</w:t>
      </w:r>
      <w:r w:rsidR="00035EC6" w:rsidRPr="005726A9">
        <w:rPr>
          <w:rFonts w:asciiTheme="majorEastAsia" w:eastAsiaTheme="majorEastAsia" w:hAnsiTheme="majorEastAsia" w:hint="eastAsia"/>
          <w:color w:val="00B050"/>
          <w:lang w:eastAsia="ja-JP"/>
        </w:rPr>
        <w:t>死亡または死亡につながる恐れのある疾病等が発現した場合</w:t>
      </w:r>
    </w:p>
    <w:p w14:paraId="0DB13438" w14:textId="10F8020E" w:rsidR="00035EC6" w:rsidRPr="005726A9" w:rsidRDefault="00F92A53" w:rsidP="00F92A53">
      <w:pPr>
        <w:pStyle w:val="a3"/>
        <w:ind w:left="0" w:firstLine="0"/>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（3）</w:t>
      </w:r>
      <w:r w:rsidR="00035EC6" w:rsidRPr="005726A9">
        <w:rPr>
          <w:rFonts w:asciiTheme="majorEastAsia" w:eastAsiaTheme="majorEastAsia" w:hAnsiTheme="majorEastAsia" w:hint="eastAsia"/>
          <w:color w:val="00B050"/>
          <w:lang w:eastAsia="ja-JP"/>
        </w:rPr>
        <w:t>原疾患が増悪し、研究責任医師もしくは研究分担医師が研究継続困難と判断した場合</w:t>
      </w:r>
    </w:p>
    <w:p w14:paraId="622D01F6" w14:textId="06915ACD" w:rsidR="00035EC6" w:rsidRPr="005726A9" w:rsidRDefault="00F92A53" w:rsidP="00F92A53">
      <w:pPr>
        <w:pStyle w:val="a3"/>
        <w:ind w:left="0" w:firstLine="0"/>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（4）</w:t>
      </w:r>
      <w:r w:rsidR="00035EC6" w:rsidRPr="005726A9">
        <w:rPr>
          <w:rFonts w:asciiTheme="majorEastAsia" w:eastAsiaTheme="majorEastAsia" w:hAnsiTheme="majorEastAsia" w:hint="eastAsia"/>
          <w:color w:val="00B050"/>
          <w:lang w:eastAsia="ja-JP"/>
        </w:rPr>
        <w:t>研究対象者が妊娠した場合</w:t>
      </w:r>
    </w:p>
    <w:p w14:paraId="73B12E5A" w14:textId="55433FE8" w:rsidR="00035EC6" w:rsidRPr="005726A9" w:rsidRDefault="00F92A53" w:rsidP="00F92A53">
      <w:pPr>
        <w:pStyle w:val="a3"/>
        <w:ind w:left="0" w:firstLine="0"/>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（5）</w:t>
      </w:r>
      <w:r w:rsidR="00035EC6" w:rsidRPr="005726A9">
        <w:rPr>
          <w:rFonts w:asciiTheme="majorEastAsia" w:eastAsiaTheme="majorEastAsia" w:hAnsiTheme="majorEastAsia"/>
          <w:color w:val="00B050"/>
          <w:lang w:eastAsia="ja-JP"/>
        </w:rPr>
        <w:t xml:space="preserve">&lt;検査値名&gt;がXX </w:t>
      </w:r>
      <w:r w:rsidR="00035EC6" w:rsidRPr="005726A9">
        <w:rPr>
          <w:rFonts w:asciiTheme="majorEastAsia" w:eastAsiaTheme="majorEastAsia" w:hAnsiTheme="majorEastAsia" w:hint="eastAsia"/>
          <w:color w:val="00B050"/>
          <w:lang w:eastAsia="ja-JP"/>
        </w:rPr>
        <w:t>µ</w:t>
      </w:r>
      <w:r w:rsidR="00035EC6" w:rsidRPr="005726A9">
        <w:rPr>
          <w:rFonts w:asciiTheme="majorEastAsia" w:eastAsiaTheme="majorEastAsia" w:hAnsiTheme="majorEastAsia"/>
          <w:color w:val="00B050"/>
          <w:lang w:eastAsia="ja-JP"/>
        </w:rPr>
        <w:t>g/dL</w:t>
      </w:r>
      <w:r w:rsidR="00035EC6" w:rsidRPr="005726A9">
        <w:rPr>
          <w:rFonts w:asciiTheme="majorEastAsia" w:eastAsiaTheme="majorEastAsia" w:hAnsiTheme="majorEastAsia" w:hint="eastAsia"/>
          <w:color w:val="00B050"/>
          <w:lang w:eastAsia="ja-JP"/>
        </w:rPr>
        <w:t>以上になった場合</w:t>
      </w:r>
    </w:p>
    <w:p w14:paraId="6F4C39CA" w14:textId="5F040B0E" w:rsidR="00035EC6" w:rsidRDefault="00F92A53" w:rsidP="00F92A53">
      <w:pPr>
        <w:pStyle w:val="a3"/>
        <w:ind w:left="0" w:firstLine="0"/>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（6）</w:t>
      </w:r>
      <w:r w:rsidR="00035EC6" w:rsidRPr="005726A9">
        <w:rPr>
          <w:rFonts w:asciiTheme="majorEastAsia" w:eastAsiaTheme="majorEastAsia" w:hAnsiTheme="majorEastAsia" w:hint="eastAsia"/>
          <w:color w:val="00B050"/>
          <w:lang w:eastAsia="ja-JP"/>
        </w:rPr>
        <w:t>有害事象の発</w:t>
      </w:r>
      <w:r w:rsidR="00035EC6">
        <w:rPr>
          <w:rFonts w:asciiTheme="majorEastAsia" w:eastAsiaTheme="majorEastAsia" w:hAnsiTheme="majorEastAsia" w:hint="eastAsia"/>
          <w:color w:val="00B050"/>
          <w:lang w:eastAsia="ja-JP"/>
        </w:rPr>
        <w:t>現</w:t>
      </w:r>
      <w:r w:rsidR="00035EC6" w:rsidRPr="005726A9">
        <w:rPr>
          <w:rFonts w:asciiTheme="majorEastAsia" w:eastAsiaTheme="majorEastAsia" w:hAnsiTheme="majorEastAsia" w:hint="eastAsia"/>
          <w:color w:val="00B050"/>
          <w:lang w:eastAsia="ja-JP"/>
        </w:rPr>
        <w:t>により、研究責任医師</w:t>
      </w:r>
      <w:r w:rsidR="00035EC6">
        <w:rPr>
          <w:rFonts w:asciiTheme="majorEastAsia" w:eastAsiaTheme="majorEastAsia" w:hAnsiTheme="majorEastAsia" w:hint="eastAsia"/>
          <w:color w:val="00B050"/>
          <w:lang w:eastAsia="ja-JP"/>
        </w:rPr>
        <w:t>又</w:t>
      </w:r>
      <w:r w:rsidR="00035EC6" w:rsidRPr="005726A9">
        <w:rPr>
          <w:rFonts w:asciiTheme="majorEastAsia" w:eastAsiaTheme="majorEastAsia" w:hAnsiTheme="majorEastAsia" w:hint="eastAsia"/>
          <w:color w:val="00B050"/>
          <w:lang w:eastAsia="ja-JP"/>
        </w:rPr>
        <w:t>は研究分担医師が研究継続困難と判断した場合</w:t>
      </w:r>
    </w:p>
    <w:p w14:paraId="5A51E767" w14:textId="3CE614CE" w:rsidR="00035EC6" w:rsidRDefault="00F92A53" w:rsidP="00F92A53">
      <w:pPr>
        <w:pStyle w:val="a3"/>
        <w:ind w:left="254" w:hangingChars="121" w:hanging="254"/>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（7）</w:t>
      </w:r>
      <w:r w:rsidR="00035EC6" w:rsidRPr="005726A9">
        <w:rPr>
          <w:rFonts w:asciiTheme="majorEastAsia" w:eastAsiaTheme="majorEastAsia" w:hAnsiTheme="majorEastAsia" w:hint="eastAsia"/>
          <w:color w:val="00B050"/>
          <w:lang w:eastAsia="ja-JP"/>
        </w:rPr>
        <w:t>その他</w:t>
      </w:r>
      <w:r w:rsidR="00035EC6">
        <w:rPr>
          <w:rFonts w:asciiTheme="majorEastAsia" w:eastAsiaTheme="majorEastAsia" w:hAnsiTheme="majorEastAsia" w:hint="eastAsia"/>
          <w:color w:val="00B050"/>
          <w:lang w:eastAsia="ja-JP"/>
        </w:rPr>
        <w:t>、転居等により対象者が来院しない場合</w:t>
      </w:r>
    </w:p>
    <w:p w14:paraId="13273F59" w14:textId="77777777" w:rsidR="00035EC6" w:rsidRPr="005726A9" w:rsidRDefault="00035EC6" w:rsidP="00035EC6">
      <w:pPr>
        <w:pStyle w:val="a3"/>
        <w:rPr>
          <w:rFonts w:asciiTheme="majorEastAsia" w:eastAsiaTheme="majorEastAsia" w:hAnsiTheme="majorEastAsia"/>
          <w:color w:val="00B050"/>
          <w:lang w:eastAsia="ja-JP"/>
        </w:rPr>
      </w:pPr>
    </w:p>
    <w:p w14:paraId="63B60682" w14:textId="02644592" w:rsidR="00035EC6" w:rsidRDefault="00035EC6" w:rsidP="00035EC6">
      <w:pPr>
        <w:pStyle w:val="a3"/>
        <w:ind w:leftChars="94" w:left="207" w:firstLine="0"/>
        <w:rPr>
          <w:rFonts w:asciiTheme="majorEastAsia" w:eastAsiaTheme="majorEastAsia" w:hAnsiTheme="majorEastAsia"/>
          <w:color w:val="00B050"/>
          <w:lang w:eastAsia="ja-JP"/>
        </w:rPr>
      </w:pPr>
      <w:r w:rsidRPr="005726A9">
        <w:rPr>
          <w:rFonts w:asciiTheme="majorEastAsia" w:eastAsiaTheme="majorEastAsia" w:hAnsiTheme="majorEastAsia" w:hint="eastAsia"/>
          <w:color w:val="00B050"/>
          <w:lang w:eastAsia="ja-JP"/>
        </w:rPr>
        <w:t>中止後は、研究対象者毎に適切な治療方法を検討し切り替える。割付群により薬剤</w:t>
      </w:r>
      <w:r w:rsidRPr="005726A9">
        <w:rPr>
          <w:rFonts w:asciiTheme="majorEastAsia" w:eastAsiaTheme="majorEastAsia" w:hAnsiTheme="majorEastAsia"/>
          <w:color w:val="00B050"/>
          <w:lang w:eastAsia="ja-JP"/>
        </w:rPr>
        <w:t>A</w:t>
      </w:r>
      <w:r w:rsidRPr="005726A9">
        <w:rPr>
          <w:rFonts w:asciiTheme="majorEastAsia" w:eastAsiaTheme="majorEastAsia" w:hAnsiTheme="majorEastAsia" w:hint="eastAsia"/>
          <w:color w:val="00B050"/>
          <w:lang w:eastAsia="ja-JP"/>
        </w:rPr>
        <w:t>投与を受けなかった研究対象者は、後観察は行わず、通常の保険診療でのフォローアップを行う。</w:t>
      </w:r>
    </w:p>
    <w:p w14:paraId="5BCDAB82" w14:textId="77777777" w:rsidR="000567CF" w:rsidRPr="005726A9" w:rsidRDefault="000567CF" w:rsidP="00035EC6">
      <w:pPr>
        <w:pStyle w:val="a3"/>
        <w:ind w:leftChars="94" w:left="207" w:firstLine="0"/>
        <w:rPr>
          <w:rFonts w:asciiTheme="majorEastAsia" w:eastAsiaTheme="majorEastAsia" w:hAnsiTheme="majorEastAsia"/>
          <w:color w:val="00B050"/>
          <w:lang w:eastAsia="ja-JP"/>
        </w:rPr>
      </w:pPr>
    </w:p>
    <w:p w14:paraId="69492EE5" w14:textId="511A8B71" w:rsidR="00035EC6" w:rsidRPr="000567CF" w:rsidRDefault="000567CF" w:rsidP="00035EC6">
      <w:pPr>
        <w:pStyle w:val="a3"/>
        <w:rPr>
          <w:rFonts w:asciiTheme="majorEastAsia" w:eastAsiaTheme="majorEastAsia" w:hAnsiTheme="majorEastAsia"/>
          <w:color w:val="4F81BD" w:themeColor="accent1"/>
          <w:lang w:eastAsia="ja-JP"/>
        </w:rPr>
      </w:pPr>
      <w:r>
        <w:rPr>
          <w:rFonts w:asciiTheme="majorEastAsia" w:eastAsiaTheme="majorEastAsia" w:hAnsiTheme="majorEastAsia" w:hint="eastAsia"/>
          <w:color w:val="00B050"/>
          <w:lang w:eastAsia="ja-JP"/>
        </w:rPr>
        <w:t>（例</w:t>
      </w:r>
      <w:r w:rsidRPr="00D035C7">
        <w:rPr>
          <w:rFonts w:asciiTheme="majorEastAsia" w:eastAsiaTheme="majorEastAsia" w:hAnsiTheme="majorEastAsia" w:hint="eastAsia"/>
          <w:color w:val="0070C0"/>
          <w:lang w:eastAsia="ja-JP"/>
        </w:rPr>
        <w:t>）</w:t>
      </w:r>
      <w:r w:rsidR="00035EC6" w:rsidRPr="00D035C7">
        <w:rPr>
          <w:rFonts w:asciiTheme="majorEastAsia" w:eastAsiaTheme="majorEastAsia" w:hAnsiTheme="majorEastAsia" w:hint="eastAsia"/>
          <w:color w:val="0070C0"/>
          <w:lang w:eastAsia="ja-JP"/>
        </w:rPr>
        <w:t>医療機器の場合</w:t>
      </w:r>
    </w:p>
    <w:p w14:paraId="78E0C9C6" w14:textId="34A873DF" w:rsidR="006F4E5B" w:rsidRPr="005726A9" w:rsidRDefault="006F4E5B" w:rsidP="006F4E5B">
      <w:pPr>
        <w:pStyle w:val="a3"/>
        <w:rPr>
          <w:rFonts w:asciiTheme="majorEastAsia" w:eastAsiaTheme="majorEastAsia" w:hAnsiTheme="majorEastAsia"/>
          <w:color w:val="00B050"/>
          <w:lang w:eastAsia="ja-JP"/>
        </w:rPr>
      </w:pPr>
      <w:r w:rsidRPr="005726A9">
        <w:rPr>
          <w:rFonts w:asciiTheme="majorEastAsia" w:eastAsiaTheme="majorEastAsia" w:hAnsiTheme="majorEastAsia" w:hint="eastAsia"/>
          <w:color w:val="00B050"/>
          <w:lang w:eastAsia="ja-JP"/>
        </w:rPr>
        <w:t>次の基準に合致した場合、研究参加の同意を取得した研究対象者の研究参加を中止する。</w:t>
      </w:r>
    </w:p>
    <w:p w14:paraId="62A9BB2C" w14:textId="77777777" w:rsidR="006F4E5B" w:rsidRPr="005726A9" w:rsidRDefault="006F4E5B" w:rsidP="006F4E5B">
      <w:pPr>
        <w:pStyle w:val="a3"/>
        <w:rPr>
          <w:rFonts w:asciiTheme="majorEastAsia" w:eastAsiaTheme="majorEastAsia" w:hAnsiTheme="majorEastAsia"/>
          <w:color w:val="00B050"/>
          <w:lang w:eastAsia="ja-JP"/>
        </w:rPr>
      </w:pPr>
      <w:r w:rsidRPr="005726A9">
        <w:rPr>
          <w:rFonts w:asciiTheme="majorEastAsia" w:eastAsiaTheme="majorEastAsia" w:hAnsiTheme="majorEastAsia" w:hint="eastAsia"/>
          <w:color w:val="00B050"/>
          <w:lang w:eastAsia="ja-JP"/>
        </w:rPr>
        <w:t xml:space="preserve">　　</w:t>
      </w:r>
    </w:p>
    <w:p w14:paraId="247E65C5" w14:textId="4BB569CE" w:rsidR="006F4E5B" w:rsidRPr="005726A9" w:rsidRDefault="00C35712" w:rsidP="00C35712">
      <w:pPr>
        <w:pStyle w:val="a3"/>
        <w:ind w:left="0" w:firstLine="0"/>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（1）</w:t>
      </w:r>
      <w:r w:rsidR="006F4E5B" w:rsidRPr="005726A9">
        <w:rPr>
          <w:rFonts w:asciiTheme="majorEastAsia" w:eastAsiaTheme="majorEastAsia" w:hAnsiTheme="majorEastAsia" w:hint="eastAsia"/>
          <w:color w:val="00B050"/>
          <w:lang w:eastAsia="ja-JP"/>
        </w:rPr>
        <w:t>研究対象者が同意撤回した場合</w:t>
      </w:r>
    </w:p>
    <w:p w14:paraId="201307CA" w14:textId="5E1B5DDA" w:rsidR="006F4E5B" w:rsidRPr="005726A9" w:rsidRDefault="00C35712" w:rsidP="00C35712">
      <w:pPr>
        <w:pStyle w:val="a3"/>
        <w:ind w:left="0" w:firstLine="0"/>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（2）</w:t>
      </w:r>
      <w:r w:rsidR="006F4E5B" w:rsidRPr="005726A9">
        <w:rPr>
          <w:rFonts w:asciiTheme="majorEastAsia" w:eastAsiaTheme="majorEastAsia" w:hAnsiTheme="majorEastAsia" w:hint="eastAsia"/>
          <w:color w:val="00B050"/>
          <w:lang w:eastAsia="ja-JP"/>
        </w:rPr>
        <w:t>死亡または死亡につながる恐れのある疾病等または不具合が発現した場合</w:t>
      </w:r>
    </w:p>
    <w:p w14:paraId="151EA654" w14:textId="32C7D18C" w:rsidR="006F4E5B" w:rsidRPr="005726A9" w:rsidRDefault="00C35712" w:rsidP="00C35712">
      <w:pPr>
        <w:pStyle w:val="a3"/>
        <w:ind w:left="0" w:firstLine="0"/>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（3）</w:t>
      </w:r>
      <w:r w:rsidR="006F4E5B" w:rsidRPr="005726A9">
        <w:rPr>
          <w:rFonts w:asciiTheme="majorEastAsia" w:eastAsiaTheme="majorEastAsia" w:hAnsiTheme="majorEastAsia" w:hint="eastAsia"/>
          <w:color w:val="00B050"/>
          <w:lang w:eastAsia="ja-JP"/>
        </w:rPr>
        <w:t>研究対象者が妊娠した場合</w:t>
      </w:r>
    </w:p>
    <w:p w14:paraId="53DFA51A" w14:textId="575ADF5C" w:rsidR="006F4E5B" w:rsidRPr="005726A9" w:rsidRDefault="00C35712" w:rsidP="00C35712">
      <w:pPr>
        <w:pStyle w:val="a3"/>
        <w:ind w:left="0" w:firstLine="0"/>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lastRenderedPageBreak/>
        <w:t>（4）</w:t>
      </w:r>
      <w:r w:rsidR="006F4E5B" w:rsidRPr="005726A9">
        <w:rPr>
          <w:rFonts w:asciiTheme="majorEastAsia" w:eastAsiaTheme="majorEastAsia" w:hAnsiTheme="majorEastAsia" w:hint="eastAsia"/>
          <w:color w:val="00B050"/>
          <w:lang w:eastAsia="ja-JP"/>
        </w:rPr>
        <w:t>原疾患が増悪し、研究責任医師が研究の継続が困難と判断した場合</w:t>
      </w:r>
    </w:p>
    <w:p w14:paraId="45CDC650" w14:textId="304039BF" w:rsidR="006F4E5B" w:rsidRPr="005726A9" w:rsidRDefault="00C35712" w:rsidP="00C35712">
      <w:pPr>
        <w:pStyle w:val="a3"/>
        <w:ind w:left="102" w:firstLine="0"/>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(5)</w:t>
      </w:r>
      <w:r>
        <w:rPr>
          <w:rFonts w:asciiTheme="majorEastAsia" w:eastAsiaTheme="majorEastAsia" w:hAnsiTheme="majorEastAsia"/>
          <w:color w:val="00B050"/>
          <w:lang w:eastAsia="ja-JP"/>
        </w:rPr>
        <w:t xml:space="preserve"> </w:t>
      </w:r>
      <w:r w:rsidR="006F4E5B" w:rsidRPr="005726A9">
        <w:rPr>
          <w:rFonts w:asciiTheme="majorEastAsia" w:eastAsiaTheme="majorEastAsia" w:hAnsiTheme="majorEastAsia" w:hint="eastAsia"/>
          <w:color w:val="00B050"/>
          <w:lang w:eastAsia="ja-JP"/>
        </w:rPr>
        <w:t>有害事象の発生により、研究責任医師</w:t>
      </w:r>
      <w:r w:rsidR="006F4E5B">
        <w:rPr>
          <w:rFonts w:asciiTheme="majorEastAsia" w:eastAsiaTheme="majorEastAsia" w:hAnsiTheme="majorEastAsia" w:hint="eastAsia"/>
          <w:color w:val="00B050"/>
          <w:lang w:eastAsia="ja-JP"/>
        </w:rPr>
        <w:t>又</w:t>
      </w:r>
      <w:r w:rsidR="006F4E5B" w:rsidRPr="005726A9">
        <w:rPr>
          <w:rFonts w:asciiTheme="majorEastAsia" w:eastAsiaTheme="majorEastAsia" w:hAnsiTheme="majorEastAsia" w:hint="eastAsia"/>
          <w:color w:val="00B050"/>
          <w:lang w:eastAsia="ja-JP"/>
        </w:rPr>
        <w:t>は研究分担医師が研究継続困難と判断した場合</w:t>
      </w:r>
    </w:p>
    <w:p w14:paraId="023DCC2C" w14:textId="20A27E66" w:rsidR="006F4E5B" w:rsidRPr="005726A9" w:rsidRDefault="00C35712" w:rsidP="00C35712">
      <w:pPr>
        <w:pStyle w:val="a3"/>
        <w:ind w:left="0" w:firstLine="0"/>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（6）</w:t>
      </w:r>
      <w:r w:rsidR="006F4E5B" w:rsidRPr="005726A9">
        <w:rPr>
          <w:rFonts w:asciiTheme="majorEastAsia" w:eastAsiaTheme="majorEastAsia" w:hAnsiTheme="majorEastAsia" w:hint="eastAsia"/>
          <w:color w:val="00B050"/>
          <w:lang w:eastAsia="ja-JP"/>
        </w:rPr>
        <w:t>その他に研究参加によるリスクが利益を上回ると研究責任医師が判断した場合</w:t>
      </w:r>
    </w:p>
    <w:p w14:paraId="66B9D0A4" w14:textId="77777777" w:rsidR="006F4E5B" w:rsidRPr="005726A9" w:rsidRDefault="006F4E5B" w:rsidP="006F4E5B">
      <w:pPr>
        <w:pStyle w:val="a3"/>
        <w:rPr>
          <w:rFonts w:asciiTheme="majorEastAsia" w:eastAsiaTheme="majorEastAsia" w:hAnsiTheme="majorEastAsia"/>
          <w:color w:val="00B050"/>
          <w:lang w:eastAsia="ja-JP"/>
        </w:rPr>
      </w:pPr>
      <w:r w:rsidRPr="005726A9">
        <w:rPr>
          <w:rFonts w:asciiTheme="majorEastAsia" w:eastAsiaTheme="majorEastAsia" w:hAnsiTheme="majorEastAsia" w:hint="eastAsia"/>
          <w:color w:val="00B050"/>
          <w:lang w:eastAsia="ja-JP"/>
        </w:rPr>
        <w:t xml:space="preserve">　中止の場合は速やかに</w:t>
      </w:r>
      <w:r w:rsidRPr="005726A9">
        <w:rPr>
          <w:rFonts w:asciiTheme="majorEastAsia" w:eastAsiaTheme="majorEastAsia" w:hAnsiTheme="majorEastAsia"/>
          <w:color w:val="00B050"/>
          <w:lang w:eastAsia="ja-JP"/>
        </w:rPr>
        <w:t>&lt;</w:t>
      </w:r>
      <w:r w:rsidRPr="005726A9">
        <w:rPr>
          <w:rFonts w:asciiTheme="majorEastAsia" w:eastAsiaTheme="majorEastAsia" w:hAnsiTheme="majorEastAsia" w:hint="eastAsia"/>
          <w:color w:val="00B050"/>
          <w:lang w:eastAsia="ja-JP"/>
        </w:rPr>
        <w:t>医療機器名</w:t>
      </w:r>
      <w:r w:rsidRPr="005726A9">
        <w:rPr>
          <w:rFonts w:asciiTheme="majorEastAsia" w:eastAsiaTheme="majorEastAsia" w:hAnsiTheme="majorEastAsia"/>
          <w:color w:val="00B050"/>
          <w:lang w:eastAsia="ja-JP"/>
        </w:rPr>
        <w:t>&gt;</w:t>
      </w:r>
      <w:r w:rsidRPr="005726A9">
        <w:rPr>
          <w:rFonts w:asciiTheme="majorEastAsia" w:eastAsiaTheme="majorEastAsia" w:hAnsiTheme="majorEastAsia" w:hint="eastAsia"/>
          <w:color w:val="00B050"/>
          <w:lang w:eastAsia="ja-JP"/>
        </w:rPr>
        <w:t>の使用を中止し、後観察期間に移行して最終来院までのフォローアップを行う。手術で埋め込んだ</w:t>
      </w:r>
      <w:r w:rsidRPr="005726A9">
        <w:rPr>
          <w:rFonts w:asciiTheme="majorEastAsia" w:eastAsiaTheme="majorEastAsia" w:hAnsiTheme="majorEastAsia"/>
          <w:color w:val="00B050"/>
          <w:lang w:eastAsia="ja-JP"/>
        </w:rPr>
        <w:t>&lt;医療機器名&gt;</w:t>
      </w:r>
      <w:r w:rsidRPr="005726A9">
        <w:rPr>
          <w:rFonts w:asciiTheme="majorEastAsia" w:eastAsiaTheme="majorEastAsia" w:hAnsiTheme="majorEastAsia" w:hint="eastAsia"/>
          <w:color w:val="00B050"/>
          <w:lang w:eastAsia="ja-JP"/>
        </w:rPr>
        <w:t>に関しては、保険適用されているため、研究終了後も除去せずに通常診療で定期的に経過観察を行う。</w:t>
      </w:r>
    </w:p>
    <w:p w14:paraId="44B1F6E7" w14:textId="4AAD60D0" w:rsidR="006F4E5B" w:rsidRDefault="006F4E5B" w:rsidP="006F4E5B">
      <w:pPr>
        <w:pStyle w:val="a3"/>
        <w:rPr>
          <w:rFonts w:asciiTheme="majorEastAsia" w:eastAsiaTheme="majorEastAsia" w:hAnsiTheme="majorEastAsia"/>
          <w:b/>
          <w:lang w:eastAsia="ja-JP"/>
        </w:rPr>
      </w:pPr>
    </w:p>
    <w:p w14:paraId="7867F74E" w14:textId="77777777" w:rsidR="00205202" w:rsidRDefault="00205202" w:rsidP="006F4E5B">
      <w:pPr>
        <w:pStyle w:val="a3"/>
        <w:rPr>
          <w:rFonts w:asciiTheme="majorEastAsia" w:eastAsiaTheme="majorEastAsia" w:hAnsiTheme="majorEastAsia"/>
          <w:b/>
          <w:lang w:eastAsia="ja-JP"/>
        </w:rPr>
      </w:pPr>
    </w:p>
    <w:p w14:paraId="153440F7" w14:textId="3C642882" w:rsidR="006F4E5B" w:rsidRDefault="006F4E5B" w:rsidP="006F4E5B">
      <w:pPr>
        <w:pStyle w:val="a3"/>
        <w:rPr>
          <w:rFonts w:asciiTheme="majorEastAsia" w:eastAsiaTheme="majorEastAsia" w:hAnsiTheme="majorEastAsia"/>
          <w:b/>
          <w:lang w:eastAsia="ja-JP"/>
        </w:rPr>
      </w:pPr>
      <w:r>
        <w:rPr>
          <w:rFonts w:asciiTheme="majorEastAsia" w:eastAsiaTheme="majorEastAsia" w:hAnsiTheme="majorEastAsia"/>
          <w:b/>
          <w:lang w:eastAsia="ja-JP"/>
        </w:rPr>
        <w:t>7.</w:t>
      </w:r>
      <w:r w:rsidR="002F6FCB">
        <w:rPr>
          <w:rFonts w:asciiTheme="majorEastAsia" w:eastAsiaTheme="majorEastAsia" w:hAnsiTheme="majorEastAsia" w:hint="eastAsia"/>
          <w:b/>
          <w:lang w:eastAsia="ja-JP"/>
        </w:rPr>
        <w:t>6</w:t>
      </w:r>
      <w:r w:rsidRPr="000F3D3B">
        <w:rPr>
          <w:rFonts w:asciiTheme="majorEastAsia" w:eastAsiaTheme="majorEastAsia" w:hAnsiTheme="majorEastAsia"/>
          <w:b/>
          <w:lang w:eastAsia="ja-JP"/>
        </w:rPr>
        <w:t xml:space="preserve"> </w:t>
      </w:r>
      <w:r w:rsidR="00205202">
        <w:rPr>
          <w:rFonts w:asciiTheme="majorEastAsia" w:eastAsiaTheme="majorEastAsia" w:hAnsiTheme="majorEastAsia" w:hint="eastAsia"/>
          <w:b/>
          <w:lang w:eastAsia="ja-JP"/>
        </w:rPr>
        <w:t>研究終了後の研究対象者への対応</w:t>
      </w:r>
    </w:p>
    <w:p w14:paraId="350C648B" w14:textId="77777777" w:rsidR="00C35712" w:rsidRDefault="00C35712" w:rsidP="0040074C">
      <w:pPr>
        <w:pStyle w:val="a3"/>
        <w:rPr>
          <w:rFonts w:asciiTheme="majorEastAsia" w:eastAsiaTheme="majorEastAsia" w:hAnsiTheme="majorEastAsia"/>
          <w:color w:val="FF0000"/>
          <w:spacing w:val="-1"/>
          <w:lang w:eastAsia="ja-JP"/>
        </w:rPr>
      </w:pPr>
    </w:p>
    <w:p w14:paraId="7929FA5E" w14:textId="14D7C77B" w:rsidR="00446390" w:rsidRPr="00446390" w:rsidRDefault="0040074C" w:rsidP="0040074C">
      <w:pPr>
        <w:pStyle w:val="a3"/>
        <w:rPr>
          <w:rFonts w:asciiTheme="majorEastAsia" w:eastAsiaTheme="majorEastAsia" w:hAnsiTheme="majorEastAsia"/>
          <w:color w:val="FF0000"/>
          <w:spacing w:val="-1"/>
          <w:lang w:eastAsia="ja-JP"/>
        </w:rPr>
      </w:pPr>
      <w:r w:rsidRPr="00446390">
        <w:rPr>
          <w:rFonts w:asciiTheme="majorEastAsia" w:eastAsiaTheme="majorEastAsia" w:hAnsiTheme="majorEastAsia"/>
          <w:color w:val="FF0000"/>
          <w:spacing w:val="-1"/>
          <w:lang w:eastAsia="ja-JP"/>
        </w:rPr>
        <w:t>研究の終了後、研究対象者が受けることになると予期される医療(研究参加前の通常診療を</w:t>
      </w:r>
    </w:p>
    <w:p w14:paraId="5A76D997" w14:textId="77777777" w:rsidR="0040074C" w:rsidRPr="00446390" w:rsidRDefault="0040074C" w:rsidP="0040074C">
      <w:pPr>
        <w:pStyle w:val="a3"/>
        <w:rPr>
          <w:rFonts w:asciiTheme="majorEastAsia" w:eastAsiaTheme="majorEastAsia" w:hAnsiTheme="majorEastAsia"/>
          <w:color w:val="FF0000"/>
          <w:spacing w:val="-1"/>
          <w:lang w:eastAsia="ja-JP"/>
        </w:rPr>
      </w:pPr>
      <w:r w:rsidRPr="00446390">
        <w:rPr>
          <w:rFonts w:asciiTheme="majorEastAsia" w:eastAsiaTheme="majorEastAsia" w:hAnsiTheme="majorEastAsia"/>
          <w:color w:val="FF0000"/>
          <w:spacing w:val="-1"/>
          <w:lang w:eastAsia="ja-JP"/>
        </w:rPr>
        <w:t>継続、その他)について記載する。</w:t>
      </w:r>
    </w:p>
    <w:p w14:paraId="1C864FFF" w14:textId="77777777" w:rsidR="00446390" w:rsidRPr="00446390" w:rsidRDefault="0040074C" w:rsidP="0040074C">
      <w:pPr>
        <w:pStyle w:val="a3"/>
        <w:rPr>
          <w:rFonts w:asciiTheme="majorEastAsia" w:eastAsiaTheme="majorEastAsia" w:hAnsiTheme="majorEastAsia"/>
          <w:color w:val="FF0000"/>
          <w:lang w:eastAsia="ja-JP"/>
        </w:rPr>
      </w:pPr>
      <w:r w:rsidRPr="00446390">
        <w:rPr>
          <w:rFonts w:asciiTheme="majorEastAsia" w:eastAsiaTheme="majorEastAsia" w:hAnsiTheme="majorEastAsia"/>
          <w:color w:val="FF0000"/>
          <w:lang w:eastAsia="ja-JP"/>
        </w:rPr>
        <w:t>通常の診療を超える医療行為を伴う臨床研究の場合、研究終了後の当該医療行為の提供</w:t>
      </w:r>
      <w:r w:rsidRPr="00446390">
        <w:rPr>
          <w:rFonts w:asciiTheme="majorEastAsia" w:eastAsiaTheme="majorEastAsia" w:hAnsiTheme="majorEastAsia" w:hint="eastAsia"/>
          <w:color w:val="FF0000"/>
          <w:lang w:eastAsia="ja-JP"/>
        </w:rPr>
        <w:t>可</w:t>
      </w:r>
      <w:r w:rsidRPr="00446390">
        <w:rPr>
          <w:rFonts w:asciiTheme="majorEastAsia" w:eastAsiaTheme="majorEastAsia" w:hAnsiTheme="majorEastAsia"/>
          <w:color w:val="FF0000"/>
          <w:lang w:eastAsia="ja-JP"/>
        </w:rPr>
        <w:t>否</w:t>
      </w:r>
    </w:p>
    <w:p w14:paraId="67B7B0D1" w14:textId="4BD8AE9D" w:rsidR="0040074C" w:rsidRDefault="0040074C" w:rsidP="0040074C">
      <w:pPr>
        <w:pStyle w:val="a3"/>
        <w:rPr>
          <w:rFonts w:asciiTheme="majorEastAsia" w:eastAsiaTheme="majorEastAsia" w:hAnsiTheme="majorEastAsia"/>
          <w:color w:val="FF0000"/>
          <w:lang w:eastAsia="ja-JP"/>
        </w:rPr>
      </w:pPr>
      <w:r w:rsidRPr="00446390">
        <w:rPr>
          <w:rFonts w:asciiTheme="majorEastAsia" w:eastAsiaTheme="majorEastAsia" w:hAnsiTheme="majorEastAsia"/>
          <w:color w:val="FF0000"/>
          <w:lang w:eastAsia="ja-JP"/>
        </w:rPr>
        <w:t>(可能な場合はその条件等を含む)について記載する。</w:t>
      </w:r>
    </w:p>
    <w:p w14:paraId="52AF9573" w14:textId="77777777" w:rsidR="002E7B3A" w:rsidRPr="00446390" w:rsidRDefault="002E7B3A" w:rsidP="0040074C">
      <w:pPr>
        <w:pStyle w:val="a3"/>
        <w:rPr>
          <w:rFonts w:asciiTheme="majorEastAsia" w:eastAsiaTheme="majorEastAsia" w:hAnsiTheme="majorEastAsia"/>
          <w:color w:val="FF0000"/>
          <w:lang w:eastAsia="ja-JP"/>
        </w:rPr>
      </w:pPr>
    </w:p>
    <w:p w14:paraId="21E3AF61" w14:textId="3D9919D7" w:rsidR="00F11533" w:rsidRPr="00F11533" w:rsidRDefault="001D28BF" w:rsidP="00F11533">
      <w:pPr>
        <w:pStyle w:val="a3"/>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w:t>
      </w:r>
      <w:r w:rsidR="00F11533" w:rsidRPr="00F11533">
        <w:rPr>
          <w:rFonts w:asciiTheme="majorEastAsia" w:eastAsiaTheme="majorEastAsia" w:hAnsiTheme="majorEastAsia" w:hint="eastAsia"/>
          <w:color w:val="00B050"/>
          <w:lang w:eastAsia="ja-JP"/>
        </w:rPr>
        <w:t>例</w:t>
      </w:r>
      <w:r w:rsidR="00F11533" w:rsidRPr="00F11533">
        <w:rPr>
          <w:rFonts w:asciiTheme="majorEastAsia" w:eastAsiaTheme="majorEastAsia" w:hAnsiTheme="majorEastAsia"/>
          <w:color w:val="00B050"/>
          <w:lang w:eastAsia="ja-JP"/>
        </w:rPr>
        <w:t>1</w:t>
      </w:r>
      <w:r w:rsidR="00F11533" w:rsidRPr="00F11533">
        <w:rPr>
          <w:rFonts w:asciiTheme="majorEastAsia" w:eastAsiaTheme="majorEastAsia" w:hAnsiTheme="majorEastAsia" w:hint="eastAsia"/>
          <w:color w:val="00B050"/>
          <w:lang w:eastAsia="ja-JP"/>
        </w:rPr>
        <w:t>）</w:t>
      </w:r>
    </w:p>
    <w:p w14:paraId="36CBD75C" w14:textId="0D8048E5" w:rsidR="00F11533" w:rsidRPr="00F11533" w:rsidRDefault="00F11533" w:rsidP="00D34B48">
      <w:pPr>
        <w:pStyle w:val="a3"/>
        <w:ind w:left="102" w:firstLineChars="100" w:firstLine="210"/>
        <w:rPr>
          <w:rFonts w:asciiTheme="majorEastAsia" w:eastAsiaTheme="majorEastAsia" w:hAnsiTheme="majorEastAsia"/>
          <w:color w:val="00B050"/>
          <w:lang w:eastAsia="ja-JP"/>
        </w:rPr>
      </w:pPr>
      <w:r w:rsidRPr="00F11533">
        <w:rPr>
          <w:rFonts w:asciiTheme="majorEastAsia" w:eastAsiaTheme="majorEastAsia" w:hAnsiTheme="majorEastAsia" w:hint="eastAsia"/>
          <w:color w:val="00B050"/>
          <w:lang w:eastAsia="ja-JP"/>
        </w:rPr>
        <w:t>本研究は保険診療の範囲内で実施するため、研究終了後も同様の治療を継続することができる。研究対象者が治療の継続を希望しない場合は、保険診療の範囲の既存治療の中から、研究対象者の希望に沿った最善の治療を行う。</w:t>
      </w:r>
    </w:p>
    <w:p w14:paraId="4511A3F6" w14:textId="77777777" w:rsidR="00F11533" w:rsidRPr="00F11533" w:rsidRDefault="00F11533" w:rsidP="00F11533">
      <w:pPr>
        <w:pStyle w:val="a3"/>
        <w:rPr>
          <w:rFonts w:asciiTheme="majorEastAsia" w:eastAsiaTheme="majorEastAsia" w:hAnsiTheme="majorEastAsia"/>
          <w:color w:val="00B050"/>
          <w:lang w:eastAsia="ja-JP"/>
        </w:rPr>
      </w:pPr>
    </w:p>
    <w:p w14:paraId="50CBEF68" w14:textId="7A6E7D75" w:rsidR="00F11533" w:rsidRPr="00F11533" w:rsidRDefault="001D28BF" w:rsidP="00F11533">
      <w:pPr>
        <w:pStyle w:val="a3"/>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w:t>
      </w:r>
      <w:r w:rsidR="00F11533" w:rsidRPr="00F11533">
        <w:rPr>
          <w:rFonts w:asciiTheme="majorEastAsia" w:eastAsiaTheme="majorEastAsia" w:hAnsiTheme="majorEastAsia" w:hint="eastAsia"/>
          <w:color w:val="00B050"/>
          <w:lang w:eastAsia="ja-JP"/>
        </w:rPr>
        <w:t>例</w:t>
      </w:r>
      <w:r w:rsidR="00F11533" w:rsidRPr="00F11533">
        <w:rPr>
          <w:rFonts w:asciiTheme="majorEastAsia" w:eastAsiaTheme="majorEastAsia" w:hAnsiTheme="majorEastAsia"/>
          <w:color w:val="00B050"/>
          <w:lang w:eastAsia="ja-JP"/>
        </w:rPr>
        <w:t>2</w:t>
      </w:r>
      <w:r w:rsidR="00F11533" w:rsidRPr="00F11533">
        <w:rPr>
          <w:rFonts w:asciiTheme="majorEastAsia" w:eastAsiaTheme="majorEastAsia" w:hAnsiTheme="majorEastAsia" w:hint="eastAsia"/>
          <w:color w:val="00B050"/>
          <w:lang w:eastAsia="ja-JP"/>
        </w:rPr>
        <w:t>）</w:t>
      </w:r>
    </w:p>
    <w:p w14:paraId="3AAC36DB" w14:textId="0D793A62" w:rsidR="00F11533" w:rsidRPr="00F11533" w:rsidRDefault="00F11533" w:rsidP="00D34B48">
      <w:pPr>
        <w:pStyle w:val="a3"/>
        <w:ind w:left="102" w:firstLineChars="100" w:firstLine="210"/>
        <w:rPr>
          <w:rFonts w:asciiTheme="majorEastAsia" w:eastAsiaTheme="majorEastAsia" w:hAnsiTheme="majorEastAsia"/>
          <w:color w:val="00B050"/>
          <w:lang w:eastAsia="ja-JP"/>
        </w:rPr>
      </w:pPr>
      <w:r w:rsidRPr="00F11533">
        <w:rPr>
          <w:rFonts w:asciiTheme="majorEastAsia" w:eastAsiaTheme="majorEastAsia" w:hAnsiTheme="majorEastAsia" w:hint="eastAsia"/>
          <w:color w:val="00B050"/>
          <w:lang w:eastAsia="ja-JP"/>
        </w:rPr>
        <w:t>本研究で用いる</w:t>
      </w:r>
      <w:r w:rsidRPr="00F11533">
        <w:rPr>
          <w:rFonts w:asciiTheme="majorEastAsia" w:eastAsiaTheme="majorEastAsia" w:hAnsiTheme="majorEastAsia"/>
          <w:color w:val="00B050"/>
          <w:lang w:eastAsia="ja-JP"/>
        </w:rPr>
        <w:t>&lt;医薬品等の名称&gt;は、&lt;疾患名&gt;に対して</w:t>
      </w:r>
      <w:r w:rsidRPr="00F11533">
        <w:rPr>
          <w:rFonts w:asciiTheme="majorEastAsia" w:eastAsiaTheme="majorEastAsia" w:hAnsiTheme="majorEastAsia" w:hint="eastAsia"/>
          <w:color w:val="00B050"/>
          <w:lang w:eastAsia="ja-JP"/>
        </w:rPr>
        <w:t>保険適用がないため、研究終了後に同じ治療を継続することができない。研究参加中と同じ治療が受けられないことにより、</w:t>
      </w:r>
      <w:r w:rsidRPr="00F11533">
        <w:rPr>
          <w:rFonts w:asciiTheme="majorEastAsia" w:eastAsiaTheme="majorEastAsia" w:hAnsiTheme="majorEastAsia"/>
          <w:color w:val="00B050"/>
          <w:lang w:eastAsia="ja-JP"/>
        </w:rPr>
        <w:t>&lt;不利益の内容&gt;や、&lt;不利益の内容&gt;</w:t>
      </w:r>
      <w:r w:rsidRPr="00F11533">
        <w:rPr>
          <w:rFonts w:asciiTheme="majorEastAsia" w:eastAsiaTheme="majorEastAsia" w:hAnsiTheme="majorEastAsia" w:hint="eastAsia"/>
          <w:color w:val="00B050"/>
          <w:lang w:eastAsia="ja-JP"/>
        </w:rPr>
        <w:t>のような不利益が生じる可能性が考えられる。そのため、研究終了後は保険診療の範囲の既存治療の中から最善のものを選択し、起こりうる不利益が最小になるよう努める。</w:t>
      </w:r>
    </w:p>
    <w:p w14:paraId="7BC153BC" w14:textId="77777777" w:rsidR="00F11533" w:rsidRPr="00F11533" w:rsidRDefault="00F11533" w:rsidP="00F11533">
      <w:pPr>
        <w:pStyle w:val="a3"/>
        <w:rPr>
          <w:rFonts w:asciiTheme="majorEastAsia" w:eastAsiaTheme="majorEastAsia" w:hAnsiTheme="majorEastAsia"/>
          <w:color w:val="00B050"/>
          <w:lang w:eastAsia="ja-JP"/>
        </w:rPr>
      </w:pPr>
    </w:p>
    <w:p w14:paraId="42B64DE1" w14:textId="7C416787" w:rsidR="00F11533" w:rsidRPr="00F11533" w:rsidRDefault="001D28BF" w:rsidP="00F11533">
      <w:pPr>
        <w:pStyle w:val="a3"/>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w:t>
      </w:r>
      <w:r w:rsidR="00F11533" w:rsidRPr="00F11533">
        <w:rPr>
          <w:rFonts w:asciiTheme="majorEastAsia" w:eastAsiaTheme="majorEastAsia" w:hAnsiTheme="majorEastAsia" w:hint="eastAsia"/>
          <w:color w:val="00B050"/>
          <w:lang w:eastAsia="ja-JP"/>
        </w:rPr>
        <w:t>例</w:t>
      </w:r>
      <w:r w:rsidR="00F11533" w:rsidRPr="00F11533">
        <w:rPr>
          <w:rFonts w:asciiTheme="majorEastAsia" w:eastAsiaTheme="majorEastAsia" w:hAnsiTheme="majorEastAsia"/>
          <w:color w:val="00B050"/>
          <w:lang w:eastAsia="ja-JP"/>
        </w:rPr>
        <w:t>3</w:t>
      </w:r>
      <w:r w:rsidR="00F11533" w:rsidRPr="00F11533">
        <w:rPr>
          <w:rFonts w:asciiTheme="majorEastAsia" w:eastAsiaTheme="majorEastAsia" w:hAnsiTheme="majorEastAsia" w:hint="eastAsia"/>
          <w:color w:val="00B050"/>
          <w:lang w:eastAsia="ja-JP"/>
        </w:rPr>
        <w:t>）</w:t>
      </w:r>
    </w:p>
    <w:p w14:paraId="66D690DF" w14:textId="7EC1761F" w:rsidR="00F11533" w:rsidRPr="00F11533" w:rsidRDefault="00F11533" w:rsidP="00D34B48">
      <w:pPr>
        <w:pStyle w:val="a3"/>
        <w:ind w:left="102" w:firstLineChars="100" w:firstLine="210"/>
        <w:rPr>
          <w:rFonts w:asciiTheme="majorEastAsia" w:eastAsiaTheme="majorEastAsia" w:hAnsiTheme="majorEastAsia"/>
          <w:color w:val="00B050"/>
          <w:lang w:eastAsia="ja-JP"/>
        </w:rPr>
      </w:pPr>
      <w:r w:rsidRPr="00F11533">
        <w:rPr>
          <w:rFonts w:asciiTheme="majorEastAsia" w:eastAsiaTheme="majorEastAsia" w:hAnsiTheme="majorEastAsia" w:hint="eastAsia"/>
          <w:color w:val="00B050"/>
          <w:lang w:eastAsia="ja-JP"/>
        </w:rPr>
        <w:t>本研究により</w:t>
      </w:r>
      <w:r w:rsidRPr="00F11533">
        <w:rPr>
          <w:rFonts w:asciiTheme="majorEastAsia" w:eastAsiaTheme="majorEastAsia" w:hAnsiTheme="majorEastAsia"/>
          <w:color w:val="00B050"/>
          <w:lang w:eastAsia="ja-JP"/>
        </w:rPr>
        <w:t>&lt;疾患名&gt;が改善した場合、研究終了後は継続して経過観察を行う。経過観察中に再度治療の必要が生じた場合は、保険診療の範囲の既存治療の中から、</w:t>
      </w:r>
      <w:r w:rsidRPr="00F11533">
        <w:rPr>
          <w:rFonts w:asciiTheme="majorEastAsia" w:eastAsiaTheme="majorEastAsia" w:hAnsiTheme="majorEastAsia" w:hint="eastAsia"/>
          <w:color w:val="00B050"/>
          <w:lang w:eastAsia="ja-JP"/>
        </w:rPr>
        <w:t>研究対象者の希望に沿った最善の治療を行う。本研究により</w:t>
      </w:r>
      <w:r w:rsidRPr="00F11533">
        <w:rPr>
          <w:rFonts w:asciiTheme="majorEastAsia" w:eastAsiaTheme="majorEastAsia" w:hAnsiTheme="majorEastAsia"/>
          <w:color w:val="00B050"/>
          <w:lang w:eastAsia="ja-JP"/>
        </w:rPr>
        <w:t>&lt;疾患名&gt;の改善がなかった場合も、同様に既存の治療方法のうち最善の治療を行う。</w:t>
      </w:r>
    </w:p>
    <w:p w14:paraId="0D073133" w14:textId="784FFCDE" w:rsidR="0040074C" w:rsidRDefault="0040074C">
      <w:pPr>
        <w:pStyle w:val="a3"/>
        <w:rPr>
          <w:rFonts w:asciiTheme="majorEastAsia" w:eastAsiaTheme="majorEastAsia" w:hAnsiTheme="majorEastAsia"/>
          <w:b/>
          <w:lang w:eastAsia="ja-JP"/>
        </w:rPr>
      </w:pPr>
    </w:p>
    <w:p w14:paraId="2FA4C098" w14:textId="77777777" w:rsidR="00E67875" w:rsidRPr="002E7B3A" w:rsidRDefault="00E67875">
      <w:pPr>
        <w:pStyle w:val="a3"/>
        <w:rPr>
          <w:rFonts w:asciiTheme="majorEastAsia" w:eastAsiaTheme="majorEastAsia" w:hAnsiTheme="majorEastAsia"/>
          <w:b/>
          <w:lang w:eastAsia="ja-JP"/>
        </w:rPr>
      </w:pPr>
    </w:p>
    <w:p w14:paraId="3543EFDC" w14:textId="6972D964" w:rsidR="006F4E5B" w:rsidRDefault="006F4E5B" w:rsidP="006F4E5B">
      <w:pPr>
        <w:pStyle w:val="a3"/>
        <w:rPr>
          <w:rFonts w:asciiTheme="majorEastAsia" w:eastAsiaTheme="majorEastAsia" w:hAnsiTheme="majorEastAsia" w:cs="ＭＳe眠副..."/>
          <w:b/>
          <w:lang w:eastAsia="ja-JP"/>
        </w:rPr>
      </w:pPr>
      <w:r>
        <w:rPr>
          <w:rFonts w:asciiTheme="majorEastAsia" w:eastAsiaTheme="majorEastAsia" w:hAnsiTheme="majorEastAsia"/>
          <w:b/>
          <w:lang w:eastAsia="ja-JP"/>
        </w:rPr>
        <w:t>7.</w:t>
      </w:r>
      <w:r w:rsidR="002F6FCB">
        <w:rPr>
          <w:rFonts w:asciiTheme="majorEastAsia" w:eastAsiaTheme="majorEastAsia" w:hAnsiTheme="majorEastAsia" w:hint="eastAsia"/>
          <w:b/>
          <w:lang w:eastAsia="ja-JP"/>
        </w:rPr>
        <w:t>7</w:t>
      </w:r>
      <w:r>
        <w:rPr>
          <w:rFonts w:asciiTheme="majorEastAsia" w:eastAsiaTheme="majorEastAsia" w:hAnsiTheme="majorEastAsia"/>
          <w:b/>
          <w:lang w:eastAsia="ja-JP"/>
        </w:rPr>
        <w:t xml:space="preserve"> </w:t>
      </w:r>
      <w:r w:rsidRPr="006532EF">
        <w:rPr>
          <w:rFonts w:asciiTheme="majorEastAsia" w:eastAsiaTheme="majorEastAsia" w:hAnsiTheme="majorEastAsia" w:cs="ＭＳe眠副..." w:hint="eastAsia"/>
          <w:b/>
          <w:lang w:eastAsia="ja-JP"/>
        </w:rPr>
        <w:t>研究の一部</w:t>
      </w:r>
      <w:r>
        <w:rPr>
          <w:rFonts w:asciiTheme="majorEastAsia" w:eastAsiaTheme="majorEastAsia" w:hAnsiTheme="majorEastAsia" w:cs="ＭＳe眠副..." w:hint="eastAsia"/>
          <w:b/>
          <w:lang w:eastAsia="ja-JP"/>
        </w:rPr>
        <w:t>または全体の中止</w:t>
      </w:r>
      <w:r w:rsidRPr="006532EF">
        <w:rPr>
          <w:rFonts w:asciiTheme="majorEastAsia" w:eastAsiaTheme="majorEastAsia" w:hAnsiTheme="majorEastAsia" w:cs="ＭＳe眠副..." w:hint="eastAsia"/>
          <w:b/>
          <w:lang w:eastAsia="ja-JP"/>
        </w:rPr>
        <w:t>基準</w:t>
      </w:r>
    </w:p>
    <w:p w14:paraId="0A55AA62" w14:textId="77777777" w:rsidR="006F4E5B" w:rsidRPr="00A14A3E" w:rsidRDefault="006F4E5B" w:rsidP="006F4E5B">
      <w:pPr>
        <w:pStyle w:val="a3"/>
        <w:rPr>
          <w:rFonts w:asciiTheme="majorEastAsia" w:eastAsiaTheme="majorEastAsia" w:hAnsiTheme="majorEastAsia" w:cs="ＭＳe眠副..."/>
          <w:color w:val="FF0000"/>
          <w:lang w:eastAsia="ja-JP"/>
        </w:rPr>
      </w:pPr>
      <w:r w:rsidRPr="00A14A3E">
        <w:rPr>
          <w:rFonts w:asciiTheme="majorEastAsia" w:eastAsiaTheme="majorEastAsia" w:hAnsiTheme="majorEastAsia" w:cs="ＭＳe眠副..." w:hint="eastAsia"/>
          <w:color w:val="FF0000"/>
          <w:lang w:eastAsia="ja-JP"/>
        </w:rPr>
        <w:t>対象者の中止基準については</w:t>
      </w:r>
      <w:r w:rsidRPr="00A14A3E">
        <w:rPr>
          <w:rFonts w:asciiTheme="majorEastAsia" w:eastAsiaTheme="majorEastAsia" w:hAnsiTheme="majorEastAsia" w:cs="ＭＳe眠副..."/>
          <w:color w:val="FF0000"/>
          <w:lang w:eastAsia="ja-JP"/>
        </w:rPr>
        <w:t>7.4</w:t>
      </w:r>
      <w:r w:rsidRPr="00A14A3E">
        <w:rPr>
          <w:rFonts w:asciiTheme="majorEastAsia" w:eastAsiaTheme="majorEastAsia" w:hAnsiTheme="majorEastAsia" w:cs="ＭＳe眠副..." w:hint="eastAsia"/>
          <w:color w:val="FF0000"/>
          <w:lang w:eastAsia="ja-JP"/>
        </w:rPr>
        <w:t>に記載すること。</w:t>
      </w:r>
    </w:p>
    <w:p w14:paraId="137634D1" w14:textId="77777777" w:rsidR="006F4E5B" w:rsidRPr="001A5855" w:rsidRDefault="006F4E5B" w:rsidP="006F4E5B">
      <w:pPr>
        <w:pStyle w:val="a3"/>
        <w:rPr>
          <w:rFonts w:asciiTheme="majorEastAsia" w:eastAsiaTheme="majorEastAsia" w:hAnsiTheme="majorEastAsia" w:cs="ＭＳe眠副..."/>
          <w:color w:val="FF0000"/>
          <w:lang w:eastAsia="ja-JP"/>
        </w:rPr>
      </w:pPr>
      <w:r w:rsidRPr="001A5855">
        <w:rPr>
          <w:rFonts w:asciiTheme="majorEastAsia" w:eastAsiaTheme="majorEastAsia" w:hAnsiTheme="majorEastAsia" w:cs="ＭＳe眠副..." w:hint="eastAsia"/>
          <w:color w:val="FF0000"/>
          <w:lang w:eastAsia="ja-JP"/>
        </w:rPr>
        <w:t>個々の症例について安全性確保の観点から中止すべき閾値を設定できる場合又は臨床研究全</w:t>
      </w:r>
    </w:p>
    <w:p w14:paraId="38D4E6C8" w14:textId="50C46279" w:rsidR="006F4E5B" w:rsidRDefault="006F4E5B" w:rsidP="006F4E5B">
      <w:pPr>
        <w:pStyle w:val="a3"/>
        <w:rPr>
          <w:rFonts w:asciiTheme="majorEastAsia" w:eastAsiaTheme="majorEastAsia" w:hAnsiTheme="majorEastAsia" w:cs="ＭＳe眠副..."/>
          <w:color w:val="FF0000"/>
          <w:lang w:eastAsia="ja-JP"/>
        </w:rPr>
      </w:pPr>
      <w:r w:rsidRPr="001A5855">
        <w:rPr>
          <w:rFonts w:asciiTheme="majorEastAsia" w:eastAsiaTheme="majorEastAsia" w:hAnsiTheme="majorEastAsia" w:cs="ＭＳe眠副..." w:hint="eastAsia"/>
          <w:color w:val="FF0000"/>
          <w:lang w:eastAsia="ja-JP"/>
        </w:rPr>
        <w:t>体として重篤な副作用の発現予測の観点から中止すべき閾値を設定できる場合を含む。</w:t>
      </w:r>
    </w:p>
    <w:p w14:paraId="3A9BEEEF" w14:textId="77777777" w:rsidR="00C258E0" w:rsidRDefault="00C258E0" w:rsidP="00C258E0">
      <w:pPr>
        <w:pStyle w:val="a3"/>
        <w:rPr>
          <w:rFonts w:ascii="ＭＳ ゴシック" w:eastAsia="ＭＳ ゴシック" w:hAnsi="ＭＳ ゴシック"/>
          <w:color w:val="FF0000"/>
          <w:lang w:eastAsia="ja-JP"/>
        </w:rPr>
      </w:pPr>
      <w:r>
        <w:rPr>
          <w:rFonts w:ascii="ＭＳ ゴシック" w:eastAsia="ＭＳ ゴシック" w:hAnsi="ＭＳ ゴシック" w:hint="eastAsia"/>
          <w:color w:val="FF0000"/>
          <w:lang w:eastAsia="ja-JP"/>
        </w:rPr>
        <w:t>登録症例数が実施予定症例数に達しない時点で、臨床研究の目的、内容等に鑑み、明らか</w:t>
      </w:r>
    </w:p>
    <w:p w14:paraId="0B2A222A" w14:textId="1D98F2FA" w:rsidR="00C258E0" w:rsidRDefault="00C258E0" w:rsidP="00C258E0">
      <w:pPr>
        <w:pStyle w:val="a3"/>
        <w:rPr>
          <w:rFonts w:ascii="ＭＳ ゴシック" w:eastAsia="ＭＳ ゴシック" w:hAnsi="ＭＳ ゴシック"/>
          <w:color w:val="FF0000"/>
          <w:lang w:eastAsia="ja-JP"/>
        </w:rPr>
      </w:pPr>
      <w:r>
        <w:rPr>
          <w:rFonts w:ascii="ＭＳ ゴシック" w:eastAsia="ＭＳ ゴシック" w:hAnsi="ＭＳ ゴシック" w:hint="eastAsia"/>
          <w:color w:val="FF0000"/>
          <w:lang w:eastAsia="ja-JP"/>
        </w:rPr>
        <w:t>に有効又は無効であることが判定できる場合等</w:t>
      </w:r>
    </w:p>
    <w:p w14:paraId="5AA64A9D" w14:textId="77777777" w:rsidR="006F4E5B" w:rsidRPr="006532EF" w:rsidRDefault="006F4E5B" w:rsidP="006F4E5B">
      <w:pPr>
        <w:pStyle w:val="a3"/>
        <w:rPr>
          <w:rFonts w:asciiTheme="majorEastAsia" w:eastAsiaTheme="majorEastAsia" w:hAnsiTheme="majorEastAsia"/>
          <w:color w:val="FF0000"/>
          <w:lang w:eastAsia="ja-JP"/>
        </w:rPr>
      </w:pPr>
      <w:r w:rsidRPr="001A5855">
        <w:rPr>
          <w:rFonts w:asciiTheme="majorEastAsia" w:eastAsiaTheme="majorEastAsia" w:hAnsiTheme="majorEastAsia" w:hint="eastAsia"/>
          <w:color w:val="0070C0"/>
          <w:lang w:eastAsia="ja-JP"/>
        </w:rPr>
        <w:t>具体的な基準、設定根拠を箇条書きで記載する。</w:t>
      </w:r>
    </w:p>
    <w:p w14:paraId="28E25B85" w14:textId="596EB0B0" w:rsidR="00C258E0" w:rsidRDefault="00C258E0" w:rsidP="006F4E5B">
      <w:pPr>
        <w:pStyle w:val="a3"/>
        <w:ind w:left="0" w:firstLine="0"/>
        <w:rPr>
          <w:rFonts w:asciiTheme="majorEastAsia" w:eastAsiaTheme="majorEastAsia" w:hAnsiTheme="majorEastAsia"/>
          <w:bCs/>
          <w:color w:val="00B050"/>
          <w:lang w:eastAsia="ja-JP"/>
        </w:rPr>
      </w:pPr>
    </w:p>
    <w:p w14:paraId="38895F93" w14:textId="6C4943CC" w:rsidR="006F4E5B" w:rsidRPr="00932897" w:rsidRDefault="0031549C" w:rsidP="006F4E5B">
      <w:pPr>
        <w:pStyle w:val="a3"/>
        <w:ind w:left="0" w:firstLine="0"/>
        <w:rPr>
          <w:rFonts w:asciiTheme="majorEastAsia" w:eastAsiaTheme="majorEastAsia" w:hAnsiTheme="majorEastAsia"/>
          <w:bCs/>
          <w:color w:val="00B050"/>
          <w:lang w:eastAsia="ja-JP"/>
        </w:rPr>
      </w:pPr>
      <w:r>
        <w:rPr>
          <w:rFonts w:asciiTheme="majorEastAsia" w:eastAsiaTheme="majorEastAsia" w:hAnsiTheme="majorEastAsia" w:hint="eastAsia"/>
          <w:bCs/>
          <w:color w:val="00B050"/>
          <w:lang w:eastAsia="ja-JP"/>
        </w:rPr>
        <w:t>（例）</w:t>
      </w:r>
    </w:p>
    <w:p w14:paraId="09244B85" w14:textId="07F98736" w:rsidR="006F4E5B" w:rsidRDefault="006F4E5B" w:rsidP="006F4E5B">
      <w:pPr>
        <w:pStyle w:val="a3"/>
        <w:ind w:left="102" w:firstLine="0"/>
        <w:rPr>
          <w:rFonts w:asciiTheme="majorEastAsia" w:eastAsiaTheme="majorEastAsia" w:hAnsiTheme="majorEastAsia"/>
          <w:bCs/>
          <w:color w:val="00B050"/>
          <w:lang w:eastAsia="ja-JP"/>
        </w:rPr>
      </w:pPr>
      <w:r w:rsidRPr="00932897">
        <w:rPr>
          <w:rFonts w:asciiTheme="majorEastAsia" w:eastAsiaTheme="majorEastAsia" w:hAnsiTheme="majorEastAsia" w:hint="eastAsia"/>
          <w:bCs/>
          <w:color w:val="00B050"/>
          <w:lang w:eastAsia="ja-JP"/>
        </w:rPr>
        <w:t>以下のような状況が発生し、研究責任医師、</w:t>
      </w:r>
      <w:r>
        <w:rPr>
          <w:rFonts w:asciiTheme="majorEastAsia" w:eastAsiaTheme="majorEastAsia" w:hAnsiTheme="majorEastAsia" w:hint="eastAsia"/>
          <w:bCs/>
          <w:color w:val="00B050"/>
          <w:lang w:eastAsia="ja-JP"/>
        </w:rPr>
        <w:t>認定臨床研究審査委員会</w:t>
      </w:r>
      <w:r w:rsidRPr="00932897">
        <w:rPr>
          <w:rFonts w:asciiTheme="majorEastAsia" w:eastAsiaTheme="majorEastAsia" w:hAnsiTheme="majorEastAsia"/>
          <w:bCs/>
          <w:color w:val="00B050"/>
          <w:lang w:eastAsia="ja-JP"/>
        </w:rPr>
        <w:t>、実施医療機関の管理者が中止すべきと判断した場合、本研究全体を中止する場合がある。</w:t>
      </w:r>
    </w:p>
    <w:p w14:paraId="0AC4E4A2" w14:textId="3E83CF4D" w:rsidR="006F4E5B" w:rsidRDefault="006F4E5B" w:rsidP="006F4E5B">
      <w:pPr>
        <w:pStyle w:val="a3"/>
        <w:ind w:left="102" w:firstLine="0"/>
        <w:rPr>
          <w:rFonts w:asciiTheme="majorEastAsia" w:eastAsiaTheme="majorEastAsia" w:hAnsiTheme="majorEastAsia"/>
          <w:bCs/>
          <w:color w:val="00B050"/>
          <w:lang w:eastAsia="ja-JP"/>
        </w:rPr>
      </w:pPr>
    </w:p>
    <w:p w14:paraId="68E4F167" w14:textId="77777777" w:rsidR="006F4E5B" w:rsidRPr="00932897" w:rsidRDefault="006F4E5B" w:rsidP="006F4E5B">
      <w:pPr>
        <w:pStyle w:val="a3"/>
        <w:rPr>
          <w:rFonts w:asciiTheme="majorEastAsia" w:eastAsiaTheme="majorEastAsia" w:hAnsiTheme="majorEastAsia"/>
          <w:bCs/>
          <w:color w:val="00B050"/>
          <w:lang w:eastAsia="ja-JP"/>
        </w:rPr>
      </w:pPr>
      <w:r w:rsidRPr="00932897">
        <w:rPr>
          <w:rFonts w:asciiTheme="majorEastAsia" w:eastAsiaTheme="majorEastAsia" w:hAnsiTheme="majorEastAsia" w:hint="eastAsia"/>
          <w:bCs/>
          <w:color w:val="00B050"/>
          <w:lang w:eastAsia="ja-JP"/>
        </w:rPr>
        <w:t>・予測できない重篤な疾病等が発生し、研究対象者全体への不利益が懸念される場合</w:t>
      </w:r>
    </w:p>
    <w:p w14:paraId="320DF5E1" w14:textId="77777777" w:rsidR="006F4E5B" w:rsidRPr="00932897" w:rsidRDefault="006F4E5B" w:rsidP="006F4E5B">
      <w:pPr>
        <w:pStyle w:val="a3"/>
        <w:rPr>
          <w:rFonts w:asciiTheme="majorEastAsia" w:eastAsiaTheme="majorEastAsia" w:hAnsiTheme="majorEastAsia"/>
          <w:bCs/>
          <w:color w:val="00B050"/>
          <w:lang w:eastAsia="ja-JP"/>
        </w:rPr>
      </w:pPr>
      <w:r w:rsidRPr="00932897">
        <w:rPr>
          <w:rFonts w:asciiTheme="majorEastAsia" w:eastAsiaTheme="majorEastAsia" w:hAnsiTheme="majorEastAsia" w:hint="eastAsia"/>
          <w:bCs/>
          <w:color w:val="00B050"/>
          <w:lang w:eastAsia="ja-JP"/>
        </w:rPr>
        <w:t>・xx（疾患）が5例発症した場合</w:t>
      </w:r>
    </w:p>
    <w:p w14:paraId="5C9E7D12" w14:textId="77777777" w:rsidR="006F4E5B" w:rsidRPr="00932897" w:rsidRDefault="006F4E5B" w:rsidP="006F4E5B">
      <w:pPr>
        <w:pStyle w:val="a3"/>
        <w:rPr>
          <w:rFonts w:asciiTheme="majorEastAsia" w:eastAsiaTheme="majorEastAsia" w:hAnsiTheme="majorEastAsia"/>
          <w:bCs/>
          <w:color w:val="00B050"/>
          <w:lang w:eastAsia="ja-JP"/>
        </w:rPr>
      </w:pPr>
      <w:r w:rsidRPr="00932897">
        <w:rPr>
          <w:rFonts w:asciiTheme="majorEastAsia" w:eastAsiaTheme="majorEastAsia" w:hAnsiTheme="majorEastAsia" w:hint="eastAsia"/>
          <w:bCs/>
          <w:color w:val="00B050"/>
          <w:lang w:eastAsia="ja-JP"/>
        </w:rPr>
        <w:t>・介入の有効性が見られない場合</w:t>
      </w:r>
    </w:p>
    <w:p w14:paraId="47310E8E" w14:textId="77777777" w:rsidR="006F4E5B" w:rsidRPr="00932897" w:rsidRDefault="006F4E5B" w:rsidP="006F4E5B">
      <w:pPr>
        <w:pStyle w:val="a3"/>
        <w:rPr>
          <w:rFonts w:asciiTheme="majorEastAsia" w:eastAsiaTheme="majorEastAsia" w:hAnsiTheme="majorEastAsia"/>
          <w:bCs/>
          <w:color w:val="00B050"/>
          <w:lang w:eastAsia="ja-JP"/>
        </w:rPr>
      </w:pPr>
      <w:r w:rsidRPr="00932897">
        <w:rPr>
          <w:rFonts w:asciiTheme="majorEastAsia" w:eastAsiaTheme="majorEastAsia" w:hAnsiTheme="majorEastAsia" w:hint="eastAsia"/>
          <w:bCs/>
          <w:color w:val="00B050"/>
          <w:lang w:eastAsia="ja-JP"/>
        </w:rPr>
        <w:t>・臨床研究法および関連法令または研究計画書に対する重大な違反</w:t>
      </w:r>
      <w:r w:rsidRPr="00932897">
        <w:rPr>
          <w:rFonts w:asciiTheme="majorEastAsia" w:eastAsiaTheme="majorEastAsia" w:hAnsiTheme="majorEastAsia"/>
          <w:bCs/>
          <w:color w:val="00B050"/>
          <w:lang w:eastAsia="ja-JP"/>
        </w:rPr>
        <w:t>/不遵守が判明した場合</w:t>
      </w:r>
    </w:p>
    <w:p w14:paraId="40083075" w14:textId="77777777" w:rsidR="006F4E5B" w:rsidRPr="00932897" w:rsidRDefault="006F4E5B" w:rsidP="006F4E5B">
      <w:pPr>
        <w:pStyle w:val="a3"/>
        <w:rPr>
          <w:rFonts w:asciiTheme="majorEastAsia" w:eastAsiaTheme="majorEastAsia" w:hAnsiTheme="majorEastAsia"/>
          <w:bCs/>
          <w:color w:val="00B050"/>
          <w:lang w:eastAsia="ja-JP"/>
        </w:rPr>
      </w:pPr>
      <w:r w:rsidRPr="00932897">
        <w:rPr>
          <w:rFonts w:asciiTheme="majorEastAsia" w:eastAsiaTheme="majorEastAsia" w:hAnsiTheme="majorEastAsia" w:hint="eastAsia"/>
          <w:bCs/>
          <w:color w:val="00B050"/>
          <w:lang w:eastAsia="ja-JP"/>
        </w:rPr>
        <w:t>・倫理的妥当性または科学的合理性を損なうもしくは損なう恐れのある事実を得た場合</w:t>
      </w:r>
    </w:p>
    <w:p w14:paraId="1537CE4D" w14:textId="77777777" w:rsidR="006F4E5B" w:rsidRPr="00932897" w:rsidRDefault="006F4E5B" w:rsidP="006F4E5B">
      <w:pPr>
        <w:pStyle w:val="a3"/>
        <w:rPr>
          <w:rFonts w:asciiTheme="majorEastAsia" w:eastAsiaTheme="majorEastAsia" w:hAnsiTheme="majorEastAsia"/>
          <w:bCs/>
          <w:color w:val="00B050"/>
          <w:lang w:eastAsia="ja-JP"/>
        </w:rPr>
      </w:pPr>
      <w:r w:rsidRPr="00932897">
        <w:rPr>
          <w:rFonts w:asciiTheme="majorEastAsia" w:eastAsiaTheme="majorEastAsia" w:hAnsiTheme="majorEastAsia" w:hint="eastAsia"/>
          <w:bCs/>
          <w:color w:val="00B050"/>
          <w:lang w:eastAsia="ja-JP"/>
        </w:rPr>
        <w:t>・研究対象者に対する重大なリスクが特定された場合</w:t>
      </w:r>
    </w:p>
    <w:p w14:paraId="18F212A0" w14:textId="77777777" w:rsidR="006F4E5B" w:rsidRPr="00932897" w:rsidRDefault="006F4E5B" w:rsidP="006F4E5B">
      <w:pPr>
        <w:pStyle w:val="a3"/>
        <w:rPr>
          <w:rFonts w:asciiTheme="majorEastAsia" w:eastAsiaTheme="majorEastAsia" w:hAnsiTheme="majorEastAsia"/>
          <w:bCs/>
          <w:color w:val="00B050"/>
          <w:lang w:eastAsia="ja-JP"/>
        </w:rPr>
      </w:pPr>
      <w:r w:rsidRPr="00932897">
        <w:rPr>
          <w:rFonts w:asciiTheme="majorEastAsia" w:eastAsiaTheme="majorEastAsia" w:hAnsiTheme="majorEastAsia" w:hint="eastAsia"/>
          <w:bCs/>
          <w:color w:val="00B050"/>
          <w:lang w:eastAsia="ja-JP"/>
        </w:rPr>
        <w:lastRenderedPageBreak/>
        <w:t>・</w:t>
      </w:r>
      <w:r w:rsidRPr="00845825">
        <w:rPr>
          <w:rFonts w:asciiTheme="majorEastAsia" w:eastAsiaTheme="majorEastAsia" w:hAnsiTheme="majorEastAsia" w:hint="eastAsia"/>
          <w:bCs/>
          <w:color w:val="00B050"/>
          <w:lang w:eastAsia="ja-JP"/>
        </w:rPr>
        <w:t>認定臨床研究審査委員会</w:t>
      </w:r>
      <w:r w:rsidRPr="00932897">
        <w:rPr>
          <w:rFonts w:asciiTheme="majorEastAsia" w:eastAsiaTheme="majorEastAsia" w:hAnsiTheme="majorEastAsia"/>
          <w:bCs/>
          <w:color w:val="00B050"/>
          <w:lang w:eastAsia="ja-JP"/>
        </w:rPr>
        <w:t>に意見を述べられた場合</w:t>
      </w:r>
    </w:p>
    <w:p w14:paraId="19C155E0" w14:textId="77777777" w:rsidR="006F4E5B" w:rsidRPr="00932897" w:rsidRDefault="006F4E5B" w:rsidP="006F4E5B">
      <w:pPr>
        <w:pStyle w:val="a3"/>
        <w:rPr>
          <w:rFonts w:asciiTheme="majorEastAsia" w:eastAsiaTheme="majorEastAsia" w:hAnsiTheme="majorEastAsia"/>
          <w:bCs/>
          <w:color w:val="00B050"/>
          <w:lang w:eastAsia="ja-JP"/>
        </w:rPr>
      </w:pPr>
      <w:r w:rsidRPr="00932897">
        <w:rPr>
          <w:rFonts w:asciiTheme="majorEastAsia" w:eastAsiaTheme="majorEastAsia" w:hAnsiTheme="majorEastAsia" w:hint="eastAsia"/>
          <w:bCs/>
          <w:color w:val="00B050"/>
          <w:lang w:eastAsia="ja-JP"/>
        </w:rPr>
        <w:t>・厚生労働大臣に中止要請や勧告を受けた場合</w:t>
      </w:r>
    </w:p>
    <w:p w14:paraId="29082C5F" w14:textId="77777777" w:rsidR="006F4E5B" w:rsidRPr="00932897" w:rsidRDefault="006F4E5B" w:rsidP="006F4E5B">
      <w:pPr>
        <w:pStyle w:val="a3"/>
        <w:rPr>
          <w:rFonts w:asciiTheme="majorEastAsia" w:eastAsiaTheme="majorEastAsia" w:hAnsiTheme="majorEastAsia"/>
          <w:bCs/>
          <w:color w:val="00B050"/>
          <w:lang w:eastAsia="ja-JP"/>
        </w:rPr>
      </w:pPr>
      <w:r w:rsidRPr="00932897">
        <w:rPr>
          <w:rFonts w:asciiTheme="majorEastAsia" w:eastAsiaTheme="majorEastAsia" w:hAnsiTheme="majorEastAsia" w:hint="eastAsia"/>
          <w:bCs/>
          <w:color w:val="00B050"/>
          <w:lang w:eastAsia="ja-JP"/>
        </w:rPr>
        <w:t>・組み入れ状況が極めて不良の場合</w:t>
      </w:r>
    </w:p>
    <w:p w14:paraId="399B029E" w14:textId="77777777" w:rsidR="006F4E5B" w:rsidRPr="00932897" w:rsidRDefault="006F4E5B" w:rsidP="006F4E5B">
      <w:pPr>
        <w:pStyle w:val="a3"/>
        <w:rPr>
          <w:rFonts w:asciiTheme="majorEastAsia" w:eastAsiaTheme="majorEastAsia" w:hAnsiTheme="majorEastAsia"/>
          <w:bCs/>
          <w:color w:val="00B050"/>
          <w:lang w:eastAsia="ja-JP"/>
        </w:rPr>
      </w:pPr>
    </w:p>
    <w:p w14:paraId="0AC03387" w14:textId="3779FE71" w:rsidR="006F4E5B" w:rsidRDefault="006F4E5B" w:rsidP="006F4E5B">
      <w:pPr>
        <w:pStyle w:val="a3"/>
        <w:ind w:left="102" w:firstLine="0"/>
        <w:rPr>
          <w:rFonts w:asciiTheme="majorEastAsia" w:eastAsiaTheme="majorEastAsia" w:hAnsiTheme="majorEastAsia"/>
          <w:bCs/>
          <w:color w:val="00B050"/>
          <w:lang w:eastAsia="ja-JP"/>
        </w:rPr>
      </w:pPr>
      <w:r w:rsidRPr="00932897">
        <w:rPr>
          <w:rFonts w:asciiTheme="majorEastAsia" w:eastAsiaTheme="majorEastAsia" w:hAnsiTheme="majorEastAsia" w:hint="eastAsia"/>
          <w:bCs/>
          <w:color w:val="00B050"/>
          <w:lang w:eastAsia="ja-JP"/>
        </w:rPr>
        <w:t>研究中止の場合、研究代表医師はすべての実施医療機関の研究責任医師および実施医療機関の管理者、</w:t>
      </w:r>
      <w:r w:rsidRPr="00845825">
        <w:rPr>
          <w:rFonts w:asciiTheme="majorEastAsia" w:eastAsiaTheme="majorEastAsia" w:hAnsiTheme="majorEastAsia" w:hint="eastAsia"/>
          <w:bCs/>
          <w:color w:val="00B050"/>
          <w:lang w:eastAsia="ja-JP"/>
        </w:rPr>
        <w:t>認定臨床研究審査委員会</w:t>
      </w:r>
      <w:r w:rsidRPr="00932897">
        <w:rPr>
          <w:rFonts w:asciiTheme="majorEastAsia" w:eastAsiaTheme="majorEastAsia" w:hAnsiTheme="majorEastAsia"/>
          <w:bCs/>
          <w:color w:val="00B050"/>
          <w:lang w:eastAsia="ja-JP"/>
        </w:rPr>
        <w:t>へ報告する。更に、研究対象者へ連絡を取り、研究スケジュールの変更について伝え、研究薬の投与を中止し、適切な治療方法を検討し、変更する。</w:t>
      </w:r>
    </w:p>
    <w:p w14:paraId="5E22F5A3" w14:textId="77777777" w:rsidR="00C35712" w:rsidRDefault="00C35712" w:rsidP="00C35712">
      <w:pPr>
        <w:pStyle w:val="a3"/>
        <w:ind w:left="0" w:firstLine="0"/>
        <w:rPr>
          <w:rFonts w:asciiTheme="majorEastAsia" w:eastAsiaTheme="majorEastAsia" w:hAnsiTheme="majorEastAsia"/>
          <w:b/>
          <w:lang w:eastAsia="ja-JP"/>
        </w:rPr>
      </w:pPr>
    </w:p>
    <w:p w14:paraId="5C6060EF" w14:textId="77777777" w:rsidR="00CF1320" w:rsidRPr="006532EF" w:rsidRDefault="00CF1320" w:rsidP="00EC0191">
      <w:pPr>
        <w:pStyle w:val="a3"/>
        <w:ind w:left="0" w:firstLine="0"/>
        <w:rPr>
          <w:rFonts w:asciiTheme="majorEastAsia" w:eastAsiaTheme="majorEastAsia" w:hAnsiTheme="majorEastAsia"/>
          <w:sz w:val="20"/>
          <w:lang w:eastAsia="ja-JP"/>
        </w:rPr>
      </w:pPr>
    </w:p>
    <w:p w14:paraId="1A39B6BA" w14:textId="77777777" w:rsidR="00C110F5" w:rsidRDefault="00C110F5" w:rsidP="00C110F5">
      <w:pPr>
        <w:pStyle w:val="2"/>
        <w:rPr>
          <w:rFonts w:asciiTheme="majorEastAsia" w:eastAsiaTheme="majorEastAsia" w:hAnsiTheme="majorEastAsia"/>
          <w:sz w:val="32"/>
          <w:szCs w:val="32"/>
          <w:lang w:eastAsia="ja-JP"/>
        </w:rPr>
      </w:pPr>
      <w:bookmarkStart w:id="29" w:name="_Toc528507"/>
      <w:bookmarkStart w:id="30" w:name="_Toc68164156"/>
      <w:r w:rsidRPr="00446390">
        <w:rPr>
          <w:rFonts w:asciiTheme="majorEastAsia" w:eastAsiaTheme="majorEastAsia" w:hAnsiTheme="majorEastAsia" w:hint="eastAsia"/>
          <w:sz w:val="32"/>
          <w:szCs w:val="32"/>
          <w:lang w:eastAsia="ja-JP"/>
        </w:rPr>
        <w:t>8</w:t>
      </w:r>
      <w:r w:rsidR="004B4971" w:rsidRPr="008B1E9D">
        <w:rPr>
          <w:rFonts w:asciiTheme="majorEastAsia" w:eastAsiaTheme="majorEastAsia" w:hAnsiTheme="majorEastAsia" w:hint="eastAsia"/>
          <w:sz w:val="32"/>
          <w:szCs w:val="32"/>
          <w:lang w:eastAsia="ja-JP"/>
        </w:rPr>
        <w:t>.</w:t>
      </w:r>
      <w:r w:rsidR="000C0DF7">
        <w:rPr>
          <w:rFonts w:asciiTheme="majorEastAsia" w:eastAsiaTheme="majorEastAsia" w:hAnsiTheme="majorEastAsia" w:hint="eastAsia"/>
          <w:sz w:val="32"/>
          <w:szCs w:val="32"/>
          <w:lang w:eastAsia="ja-JP"/>
        </w:rPr>
        <w:t>有害事象及び</w:t>
      </w:r>
      <w:r w:rsidRPr="00446390">
        <w:rPr>
          <w:rFonts w:asciiTheme="majorEastAsia" w:eastAsiaTheme="majorEastAsia" w:hAnsiTheme="majorEastAsia" w:hint="eastAsia"/>
          <w:sz w:val="32"/>
          <w:szCs w:val="32"/>
          <w:lang w:eastAsia="ja-JP"/>
        </w:rPr>
        <w:t>疾病等が発生した際の対応</w:t>
      </w:r>
      <w:bookmarkEnd w:id="29"/>
      <w:bookmarkEnd w:id="30"/>
    </w:p>
    <w:p w14:paraId="3323C2CE" w14:textId="2D2E315D" w:rsidR="009A72E7" w:rsidRPr="00A14A3E" w:rsidRDefault="009A72E7" w:rsidP="00F256A1">
      <w:pPr>
        <w:ind w:leftChars="100" w:left="220" w:firstLine="0"/>
        <w:rPr>
          <w:rFonts w:asciiTheme="majorEastAsia" w:eastAsiaTheme="majorEastAsia" w:hAnsiTheme="majorEastAsia"/>
          <w:sz w:val="21"/>
          <w:szCs w:val="21"/>
          <w:lang w:eastAsia="ja-JP"/>
        </w:rPr>
      </w:pPr>
      <w:r w:rsidRPr="00A14A3E">
        <w:rPr>
          <w:rFonts w:asciiTheme="majorEastAsia" w:eastAsiaTheme="majorEastAsia" w:hAnsiTheme="majorEastAsia" w:hint="eastAsia"/>
          <w:color w:val="0070C0"/>
          <w:sz w:val="21"/>
          <w:szCs w:val="21"/>
          <w:lang w:eastAsia="ja-JP"/>
        </w:rPr>
        <w:t>当院での報告方針につ</w:t>
      </w:r>
      <w:r w:rsidR="00F256A1" w:rsidRPr="00A14A3E">
        <w:rPr>
          <w:rFonts w:asciiTheme="majorEastAsia" w:eastAsiaTheme="majorEastAsia" w:hAnsiTheme="majorEastAsia" w:hint="eastAsia"/>
          <w:color w:val="0070C0"/>
          <w:sz w:val="21"/>
          <w:szCs w:val="21"/>
          <w:lang w:eastAsia="ja-JP"/>
        </w:rPr>
        <w:t>いて</w:t>
      </w:r>
      <w:r w:rsidRPr="00A14A3E">
        <w:rPr>
          <w:rFonts w:asciiTheme="majorEastAsia" w:eastAsiaTheme="majorEastAsia" w:hAnsiTheme="majorEastAsia" w:hint="eastAsia"/>
          <w:color w:val="0070C0"/>
          <w:sz w:val="21"/>
          <w:szCs w:val="21"/>
          <w:lang w:eastAsia="ja-JP"/>
        </w:rPr>
        <w:t>は、以下のサイトにある</w:t>
      </w:r>
      <w:r w:rsidRPr="00A14A3E">
        <w:rPr>
          <w:rFonts w:asciiTheme="majorEastAsia" w:eastAsiaTheme="majorEastAsia" w:hAnsiTheme="majorEastAsia"/>
          <w:color w:val="0070C0"/>
          <w:sz w:val="21"/>
          <w:szCs w:val="21"/>
          <w:lang w:eastAsia="ja-JP"/>
        </w:rPr>
        <w:t>SAE報告の詳細、および</w:t>
      </w:r>
      <w:r w:rsidRPr="00A14A3E">
        <w:rPr>
          <w:rFonts w:asciiTheme="majorEastAsia" w:eastAsiaTheme="majorEastAsia" w:hAnsiTheme="majorEastAsia" w:hint="eastAsia"/>
          <w:color w:val="0070C0"/>
          <w:sz w:val="21"/>
          <w:szCs w:val="21"/>
          <w:lang w:eastAsia="ja-JP"/>
        </w:rPr>
        <w:t>疾病等、疾病等以外の重篤な有害事象への対応について確認し</w:t>
      </w:r>
      <w:r w:rsidR="00F256A1" w:rsidRPr="00A14A3E">
        <w:rPr>
          <w:rFonts w:asciiTheme="majorEastAsia" w:eastAsiaTheme="majorEastAsia" w:hAnsiTheme="majorEastAsia" w:hint="eastAsia"/>
          <w:color w:val="0070C0"/>
          <w:sz w:val="21"/>
          <w:szCs w:val="21"/>
          <w:lang w:eastAsia="ja-JP"/>
        </w:rPr>
        <w:t>記載すること。</w:t>
      </w:r>
    </w:p>
    <w:p w14:paraId="7DF52C61" w14:textId="6028823E" w:rsidR="009A72E7" w:rsidRPr="00D035C7" w:rsidRDefault="00ED4B8C" w:rsidP="00192FD3">
      <w:pPr>
        <w:ind w:left="102" w:firstLine="0"/>
        <w:rPr>
          <w:rStyle w:val="ab"/>
          <w:color w:val="0070C0"/>
        </w:rPr>
      </w:pPr>
      <w:hyperlink r:id="rId12" w:anchor="02" w:history="1">
        <w:r w:rsidR="00205202" w:rsidRPr="00D035C7">
          <w:rPr>
            <w:rStyle w:val="ab"/>
            <w:color w:val="0070C0"/>
          </w:rPr>
          <w:t>https://www.hospital.med.saga-u.ac.jp/chiken/clinical</w:t>
        </w:r>
        <w:r w:rsidR="00205202" w:rsidRPr="00D035C7">
          <w:rPr>
            <w:rStyle w:val="ab"/>
            <w:rFonts w:hint="eastAsia"/>
            <w:color w:val="0070C0"/>
            <w:lang w:eastAsia="ja-JP"/>
          </w:rPr>
          <w:t>-</w:t>
        </w:r>
        <w:r w:rsidR="00205202" w:rsidRPr="00D035C7">
          <w:rPr>
            <w:rStyle w:val="ab"/>
            <w:color w:val="0070C0"/>
          </w:rPr>
          <w:t>study/CRB/about/report.html#02</w:t>
        </w:r>
      </w:hyperlink>
    </w:p>
    <w:p w14:paraId="41B47362" w14:textId="77777777" w:rsidR="000C0DF7" w:rsidRPr="006532EF" w:rsidRDefault="004C46D4" w:rsidP="000C0DF7">
      <w:pPr>
        <w:pStyle w:val="a3"/>
        <w:rPr>
          <w:rFonts w:asciiTheme="majorEastAsia" w:eastAsiaTheme="majorEastAsia" w:hAnsiTheme="majorEastAsia"/>
          <w:b/>
          <w:lang w:eastAsia="ja-JP"/>
        </w:rPr>
      </w:pPr>
      <w:r>
        <w:rPr>
          <w:rFonts w:asciiTheme="majorEastAsia" w:eastAsiaTheme="majorEastAsia" w:hAnsiTheme="majorEastAsia" w:hint="eastAsia"/>
          <w:b/>
          <w:lang w:eastAsia="ja-JP"/>
        </w:rPr>
        <w:t>8</w:t>
      </w:r>
      <w:r w:rsidR="000C0DF7" w:rsidRPr="006532EF">
        <w:rPr>
          <w:rFonts w:asciiTheme="majorEastAsia" w:eastAsiaTheme="majorEastAsia" w:hAnsiTheme="majorEastAsia" w:hint="eastAsia"/>
          <w:b/>
          <w:lang w:eastAsia="ja-JP"/>
        </w:rPr>
        <w:t xml:space="preserve">.1 </w:t>
      </w:r>
      <w:r w:rsidR="000C0DF7">
        <w:rPr>
          <w:rFonts w:asciiTheme="majorEastAsia" w:eastAsiaTheme="majorEastAsia" w:hAnsiTheme="majorEastAsia" w:hint="eastAsia"/>
          <w:b/>
          <w:lang w:eastAsia="ja-JP"/>
        </w:rPr>
        <w:t>有害事象</w:t>
      </w:r>
      <w:r w:rsidR="000C0DF7" w:rsidRPr="006532EF">
        <w:rPr>
          <w:rFonts w:asciiTheme="majorEastAsia" w:eastAsiaTheme="majorEastAsia" w:hAnsiTheme="majorEastAsia" w:hint="eastAsia"/>
          <w:b/>
          <w:lang w:eastAsia="ja-JP"/>
        </w:rPr>
        <w:t>の定義</w:t>
      </w:r>
    </w:p>
    <w:p w14:paraId="42BB510A" w14:textId="6E455A0F" w:rsidR="000C0DF7" w:rsidRDefault="000C0DF7" w:rsidP="00F11533">
      <w:pPr>
        <w:pStyle w:val="a3"/>
        <w:ind w:left="102" w:firstLineChars="100" w:firstLine="210"/>
        <w:rPr>
          <w:rFonts w:asciiTheme="majorEastAsia" w:eastAsiaTheme="majorEastAsia" w:hAnsiTheme="majorEastAsia"/>
          <w:lang w:eastAsia="ja-JP"/>
        </w:rPr>
      </w:pPr>
      <w:r w:rsidRPr="006A0594">
        <w:rPr>
          <w:rFonts w:asciiTheme="majorEastAsia" w:eastAsiaTheme="majorEastAsia" w:hAnsiTheme="majorEastAsia" w:hint="eastAsia"/>
          <w:lang w:eastAsia="ja-JP"/>
        </w:rPr>
        <w:t>有害事象とは、実施された研究との因果関係の有無を問わず、研究対象者に生じた全ての好ましくない又は意図しない傷病もしくはその徴候（臨床検査値の異常を含む）をいう。</w:t>
      </w:r>
    </w:p>
    <w:p w14:paraId="2CFE9EBA" w14:textId="77777777" w:rsidR="005436B0" w:rsidRDefault="005436B0" w:rsidP="005436B0">
      <w:pPr>
        <w:pStyle w:val="a3"/>
        <w:ind w:left="102" w:firstLineChars="100" w:firstLine="210"/>
        <w:rPr>
          <w:rFonts w:asciiTheme="majorEastAsia" w:eastAsiaTheme="majorEastAsia" w:hAnsiTheme="majorEastAsia"/>
          <w:lang w:eastAsia="ja-JP"/>
        </w:rPr>
      </w:pPr>
    </w:p>
    <w:p w14:paraId="36802705" w14:textId="09AC9E5D" w:rsidR="001D28BF" w:rsidRPr="001D28BF" w:rsidRDefault="0031549C" w:rsidP="001D28BF">
      <w:pPr>
        <w:pStyle w:val="a3"/>
        <w:ind w:left="254" w:hangingChars="121" w:hanging="254"/>
        <w:rPr>
          <w:rFonts w:asciiTheme="majorEastAsia" w:eastAsiaTheme="majorEastAsia" w:hAnsiTheme="majorEastAsia"/>
          <w:color w:val="00B050"/>
          <w:lang w:eastAsia="ja-JP"/>
        </w:rPr>
      </w:pPr>
      <w:bookmarkStart w:id="31" w:name="_Hlk68094517"/>
      <w:r>
        <w:rPr>
          <w:rFonts w:asciiTheme="majorEastAsia" w:eastAsiaTheme="majorEastAsia" w:hAnsiTheme="majorEastAsia" w:hint="eastAsia"/>
          <w:color w:val="00B050"/>
          <w:lang w:eastAsia="ja-JP"/>
        </w:rPr>
        <w:t>（例）</w:t>
      </w:r>
    </w:p>
    <w:bookmarkEnd w:id="31"/>
    <w:p w14:paraId="634AC470" w14:textId="58817DA4" w:rsidR="00F11533" w:rsidRPr="00F11533" w:rsidRDefault="00F11533" w:rsidP="006A0594">
      <w:pPr>
        <w:pStyle w:val="a3"/>
        <w:ind w:left="102" w:firstLineChars="100" w:firstLine="210"/>
        <w:rPr>
          <w:rFonts w:asciiTheme="majorEastAsia" w:eastAsiaTheme="majorEastAsia" w:hAnsiTheme="majorEastAsia"/>
          <w:color w:val="00B050"/>
          <w:lang w:eastAsia="ja-JP"/>
        </w:rPr>
      </w:pPr>
      <w:r w:rsidRPr="00F11533">
        <w:rPr>
          <w:rFonts w:asciiTheme="majorEastAsia" w:eastAsiaTheme="majorEastAsia" w:hAnsiTheme="majorEastAsia"/>
          <w:color w:val="00B050"/>
          <w:lang w:eastAsia="ja-JP"/>
        </w:rPr>
        <w:t>ただし、臨床検査値のみの異常は、研究責任医師もしくは研究分担医師が有害事象と判断した場合に報告する。</w:t>
      </w:r>
    </w:p>
    <w:p w14:paraId="465EE104" w14:textId="7ABDE314" w:rsidR="00F11533" w:rsidRPr="00F11533" w:rsidRDefault="00F11533" w:rsidP="006A0594">
      <w:pPr>
        <w:pStyle w:val="a3"/>
        <w:ind w:left="102" w:firstLineChars="100" w:firstLine="210"/>
        <w:rPr>
          <w:rFonts w:asciiTheme="majorEastAsia" w:eastAsiaTheme="majorEastAsia" w:hAnsiTheme="majorEastAsia"/>
          <w:color w:val="00B050"/>
          <w:lang w:eastAsia="ja-JP"/>
        </w:rPr>
      </w:pPr>
      <w:r w:rsidRPr="00F11533">
        <w:rPr>
          <w:rFonts w:asciiTheme="majorEastAsia" w:eastAsiaTheme="majorEastAsia" w:hAnsiTheme="majorEastAsia" w:hint="eastAsia"/>
          <w:color w:val="00B050"/>
          <w:lang w:eastAsia="ja-JP"/>
        </w:rPr>
        <w:t>本研究では、研究薬投与開始後から研究終了日もしくは中止日までに発生した有害事象を収集対象とする。</w:t>
      </w:r>
    </w:p>
    <w:p w14:paraId="40EB389C" w14:textId="77777777" w:rsidR="00F11533" w:rsidRPr="00F11533" w:rsidRDefault="00F11533" w:rsidP="00F11533">
      <w:pPr>
        <w:pStyle w:val="a3"/>
        <w:rPr>
          <w:rFonts w:asciiTheme="majorEastAsia" w:eastAsiaTheme="majorEastAsia" w:hAnsiTheme="majorEastAsia"/>
          <w:color w:val="00B050"/>
          <w:lang w:eastAsia="ja-JP"/>
        </w:rPr>
      </w:pPr>
      <w:r w:rsidRPr="00F11533">
        <w:rPr>
          <w:rFonts w:asciiTheme="majorEastAsia" w:eastAsiaTheme="majorEastAsia" w:hAnsiTheme="majorEastAsia" w:hint="eastAsia"/>
          <w:color w:val="00B050"/>
          <w:lang w:eastAsia="ja-JP"/>
        </w:rPr>
        <w:t xml:space="preserve">　有害事象については、以下の内容を収集する。</w:t>
      </w:r>
    </w:p>
    <w:p w14:paraId="1AE79091" w14:textId="5487CDCA" w:rsidR="00F11533" w:rsidRPr="00F11533" w:rsidRDefault="00C35712" w:rsidP="00C35712">
      <w:pPr>
        <w:pStyle w:val="a3"/>
        <w:ind w:left="0" w:firstLine="0"/>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（1）</w:t>
      </w:r>
      <w:r w:rsidR="00F11533" w:rsidRPr="00F11533">
        <w:rPr>
          <w:rFonts w:asciiTheme="majorEastAsia" w:eastAsiaTheme="majorEastAsia" w:hAnsiTheme="majorEastAsia"/>
          <w:color w:val="00B050"/>
          <w:lang w:eastAsia="ja-JP"/>
        </w:rPr>
        <w:t>有害事象の名称</w:t>
      </w:r>
    </w:p>
    <w:p w14:paraId="40A1C0A0" w14:textId="7A172536" w:rsidR="00F11533" w:rsidRPr="00F11533" w:rsidRDefault="00C35712" w:rsidP="00C35712">
      <w:pPr>
        <w:pStyle w:val="a3"/>
        <w:ind w:left="0" w:firstLine="0"/>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（2）</w:t>
      </w:r>
      <w:r w:rsidR="00F11533" w:rsidRPr="00F11533">
        <w:rPr>
          <w:rFonts w:asciiTheme="majorEastAsia" w:eastAsiaTheme="majorEastAsia" w:hAnsiTheme="majorEastAsia"/>
          <w:color w:val="00B050"/>
          <w:lang w:eastAsia="ja-JP"/>
        </w:rPr>
        <w:t>発現日</w:t>
      </w:r>
    </w:p>
    <w:p w14:paraId="18678B93" w14:textId="13534BFD" w:rsidR="00F11533" w:rsidRPr="00F11533" w:rsidRDefault="00C35712" w:rsidP="00C35712">
      <w:pPr>
        <w:pStyle w:val="a3"/>
        <w:ind w:left="0" w:firstLine="0"/>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（3）</w:t>
      </w:r>
      <w:r w:rsidR="00F11533" w:rsidRPr="00F11533">
        <w:rPr>
          <w:rFonts w:asciiTheme="majorEastAsia" w:eastAsiaTheme="majorEastAsia" w:hAnsiTheme="majorEastAsia"/>
          <w:color w:val="00B050"/>
          <w:lang w:eastAsia="ja-JP"/>
        </w:rPr>
        <w:t>転帰日</w:t>
      </w:r>
    </w:p>
    <w:p w14:paraId="57624AE3" w14:textId="2A2CD49F" w:rsidR="00F11533" w:rsidRPr="00F11533" w:rsidRDefault="00C35712" w:rsidP="00C35712">
      <w:pPr>
        <w:pStyle w:val="a3"/>
        <w:ind w:left="0" w:firstLine="0"/>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（4）</w:t>
      </w:r>
      <w:r w:rsidR="00F11533" w:rsidRPr="00F11533">
        <w:rPr>
          <w:rFonts w:asciiTheme="majorEastAsia" w:eastAsiaTheme="majorEastAsia" w:hAnsiTheme="majorEastAsia"/>
          <w:color w:val="00B050"/>
          <w:lang w:eastAsia="ja-JP"/>
        </w:rPr>
        <w:t>転帰：回復、軽快、回復または消失したが後遺症あり、未回復、死亡、不明</w:t>
      </w:r>
    </w:p>
    <w:p w14:paraId="70DFC10D" w14:textId="5DE057EB" w:rsidR="00F11533" w:rsidRPr="00F11533" w:rsidRDefault="00C35712" w:rsidP="00C35712">
      <w:pPr>
        <w:pStyle w:val="a3"/>
        <w:ind w:left="0" w:firstLine="0"/>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（5）</w:t>
      </w:r>
      <w:r w:rsidR="00F11533" w:rsidRPr="00F11533">
        <w:rPr>
          <w:rFonts w:asciiTheme="majorEastAsia" w:eastAsiaTheme="majorEastAsia" w:hAnsiTheme="majorEastAsia"/>
          <w:color w:val="00B050"/>
          <w:lang w:eastAsia="ja-JP"/>
        </w:rPr>
        <w:t>処置（</w:t>
      </w:r>
      <w:r w:rsidR="00F11533" w:rsidRPr="00F11533">
        <w:rPr>
          <w:rFonts w:asciiTheme="majorEastAsia" w:eastAsiaTheme="majorEastAsia" w:hAnsiTheme="majorEastAsia" w:hint="eastAsia"/>
          <w:color w:val="00B050"/>
          <w:lang w:eastAsia="ja-JP"/>
        </w:rPr>
        <w:t>研究</w:t>
      </w:r>
      <w:r w:rsidR="00F11533" w:rsidRPr="00F11533">
        <w:rPr>
          <w:rFonts w:asciiTheme="majorEastAsia" w:eastAsiaTheme="majorEastAsia" w:hAnsiTheme="majorEastAsia"/>
          <w:color w:val="00B050"/>
          <w:lang w:eastAsia="ja-JP"/>
        </w:rPr>
        <w:t>薬の投与）：変更なし、中止、休薬、減量、増量、該当せず</w:t>
      </w:r>
    </w:p>
    <w:p w14:paraId="52FE00B7" w14:textId="43BF5FD6" w:rsidR="00F11533" w:rsidRPr="00F11533" w:rsidRDefault="00C35712" w:rsidP="00C35712">
      <w:pPr>
        <w:pStyle w:val="a3"/>
        <w:ind w:left="0" w:firstLine="0"/>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（6）</w:t>
      </w:r>
      <w:r w:rsidR="00F11533" w:rsidRPr="00F11533">
        <w:rPr>
          <w:rFonts w:asciiTheme="majorEastAsia" w:eastAsiaTheme="majorEastAsia" w:hAnsiTheme="majorEastAsia"/>
          <w:color w:val="00B050"/>
          <w:lang w:eastAsia="ja-JP"/>
        </w:rPr>
        <w:t>その他の処置：なし、薬物治療、その他</w:t>
      </w:r>
    </w:p>
    <w:p w14:paraId="756E4305" w14:textId="328B2A83" w:rsidR="00F11533" w:rsidRPr="00F11533" w:rsidRDefault="00C35712" w:rsidP="00C35712">
      <w:pPr>
        <w:pStyle w:val="a3"/>
        <w:ind w:left="0" w:firstLine="0"/>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（7）</w:t>
      </w:r>
      <w:r w:rsidR="00F11533" w:rsidRPr="00F11533">
        <w:rPr>
          <w:rFonts w:asciiTheme="majorEastAsia" w:eastAsiaTheme="majorEastAsia" w:hAnsiTheme="majorEastAsia"/>
          <w:color w:val="00B050"/>
          <w:lang w:eastAsia="ja-JP"/>
        </w:rPr>
        <w:t>重篤度：重篤</w:t>
      </w:r>
      <w:r w:rsidR="00F11533" w:rsidRPr="00F11533">
        <w:rPr>
          <w:rFonts w:asciiTheme="majorEastAsia" w:eastAsiaTheme="majorEastAsia" w:hAnsiTheme="majorEastAsia" w:hint="eastAsia"/>
          <w:color w:val="00B050"/>
          <w:lang w:eastAsia="ja-JP"/>
        </w:rPr>
        <w:t>、</w:t>
      </w:r>
      <w:r w:rsidR="00F11533" w:rsidRPr="00F11533">
        <w:rPr>
          <w:rFonts w:asciiTheme="majorEastAsia" w:eastAsiaTheme="majorEastAsia" w:hAnsiTheme="majorEastAsia"/>
          <w:color w:val="00B050"/>
          <w:lang w:eastAsia="ja-JP"/>
        </w:rPr>
        <w:t>非重篤</w:t>
      </w:r>
    </w:p>
    <w:p w14:paraId="220E0F27" w14:textId="3D28E6C1" w:rsidR="00F11533" w:rsidRPr="00F11533" w:rsidRDefault="00C35712" w:rsidP="00C35712">
      <w:pPr>
        <w:pStyle w:val="a3"/>
        <w:ind w:left="0" w:firstLine="0"/>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（8）</w:t>
      </w:r>
      <w:r w:rsidR="00F11533" w:rsidRPr="00F11533">
        <w:rPr>
          <w:rFonts w:asciiTheme="majorEastAsia" w:eastAsiaTheme="majorEastAsia" w:hAnsiTheme="majorEastAsia"/>
          <w:color w:val="00B050"/>
          <w:lang w:eastAsia="ja-JP"/>
        </w:rPr>
        <w:t>重症度：軽度、中等度、高度</w:t>
      </w:r>
    </w:p>
    <w:p w14:paraId="5F696BC4" w14:textId="08C4138F" w:rsidR="00F11533" w:rsidRDefault="00A320D6" w:rsidP="00A320D6">
      <w:pPr>
        <w:pStyle w:val="a3"/>
        <w:ind w:left="0" w:firstLine="0"/>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（9）</w:t>
      </w:r>
      <w:r w:rsidR="00F11533" w:rsidRPr="00F11533">
        <w:rPr>
          <w:rFonts w:asciiTheme="majorEastAsia" w:eastAsiaTheme="majorEastAsia" w:hAnsiTheme="majorEastAsia" w:hint="eastAsia"/>
          <w:color w:val="00B050"/>
          <w:lang w:eastAsia="ja-JP"/>
        </w:rPr>
        <w:t>研究</w:t>
      </w:r>
      <w:r w:rsidR="00F11533" w:rsidRPr="00F11533">
        <w:rPr>
          <w:rFonts w:asciiTheme="majorEastAsia" w:eastAsiaTheme="majorEastAsia" w:hAnsiTheme="majorEastAsia"/>
          <w:color w:val="00B050"/>
          <w:lang w:eastAsia="ja-JP"/>
        </w:rPr>
        <w:t>薬との因果関係：関連あり、関連なし</w:t>
      </w:r>
    </w:p>
    <w:p w14:paraId="51880531" w14:textId="77777777" w:rsidR="00F11533" w:rsidRDefault="00F11533" w:rsidP="000C0DF7">
      <w:pPr>
        <w:pStyle w:val="a3"/>
        <w:rPr>
          <w:rFonts w:asciiTheme="majorEastAsia" w:eastAsiaTheme="majorEastAsia" w:hAnsiTheme="majorEastAsia"/>
          <w:color w:val="00B050"/>
          <w:lang w:eastAsia="ja-JP"/>
        </w:rPr>
      </w:pPr>
    </w:p>
    <w:p w14:paraId="30CC71B9" w14:textId="77777777" w:rsidR="004C46D4" w:rsidRDefault="004C46D4" w:rsidP="000C0DF7">
      <w:pPr>
        <w:pStyle w:val="a3"/>
        <w:rPr>
          <w:rFonts w:asciiTheme="majorEastAsia" w:eastAsiaTheme="majorEastAsia" w:hAnsiTheme="majorEastAsia"/>
          <w:color w:val="00B050"/>
          <w:lang w:eastAsia="ja-JP"/>
        </w:rPr>
      </w:pPr>
    </w:p>
    <w:p w14:paraId="2E33976E" w14:textId="5AB9EB05" w:rsidR="000C0DF7" w:rsidRPr="006532EF" w:rsidRDefault="004C46D4" w:rsidP="000C0DF7">
      <w:pPr>
        <w:pStyle w:val="a3"/>
        <w:rPr>
          <w:rFonts w:asciiTheme="majorEastAsia" w:eastAsiaTheme="majorEastAsia" w:hAnsiTheme="majorEastAsia"/>
          <w:b/>
          <w:lang w:eastAsia="ja-JP"/>
        </w:rPr>
      </w:pPr>
      <w:r>
        <w:rPr>
          <w:rFonts w:asciiTheme="majorEastAsia" w:eastAsiaTheme="majorEastAsia" w:hAnsiTheme="majorEastAsia" w:hint="eastAsia"/>
          <w:b/>
          <w:lang w:eastAsia="ja-JP"/>
        </w:rPr>
        <w:t>8</w:t>
      </w:r>
      <w:r w:rsidR="000C0DF7" w:rsidRPr="006532EF">
        <w:rPr>
          <w:rFonts w:asciiTheme="majorEastAsia" w:eastAsiaTheme="majorEastAsia" w:hAnsiTheme="majorEastAsia" w:hint="eastAsia"/>
          <w:b/>
          <w:lang w:eastAsia="ja-JP"/>
        </w:rPr>
        <w:t>.2</w:t>
      </w:r>
      <w:r w:rsidR="00B75BCE">
        <w:rPr>
          <w:rFonts w:asciiTheme="majorEastAsia" w:eastAsiaTheme="majorEastAsia" w:hAnsiTheme="majorEastAsia" w:hint="eastAsia"/>
          <w:b/>
          <w:lang w:eastAsia="ja-JP"/>
        </w:rPr>
        <w:t>疾病等の定義</w:t>
      </w:r>
    </w:p>
    <w:p w14:paraId="10588E7D" w14:textId="23766E3E" w:rsidR="00B75BCE" w:rsidRDefault="00B75BCE" w:rsidP="00B75BCE">
      <w:pPr>
        <w:pStyle w:val="a3"/>
        <w:ind w:left="102" w:firstLine="0"/>
        <w:rPr>
          <w:rFonts w:asciiTheme="majorEastAsia" w:eastAsiaTheme="majorEastAsia" w:hAnsiTheme="majorEastAsia"/>
          <w:lang w:eastAsia="ja-JP"/>
        </w:rPr>
      </w:pPr>
      <w:r>
        <w:rPr>
          <w:rFonts w:asciiTheme="majorEastAsia" w:eastAsiaTheme="majorEastAsia" w:hAnsiTheme="majorEastAsia" w:hint="eastAsia"/>
          <w:lang w:eastAsia="ja-JP"/>
        </w:rPr>
        <w:t xml:space="preserve">　</w:t>
      </w:r>
      <w:r w:rsidRPr="00D34B48">
        <w:rPr>
          <w:rFonts w:asciiTheme="majorEastAsia" w:eastAsiaTheme="majorEastAsia" w:hAnsiTheme="majorEastAsia" w:hint="eastAsia"/>
          <w:lang w:eastAsia="ja-JP"/>
        </w:rPr>
        <w:t>有害事象のうち、本研究の実施に起因するものと疑われる疾病、障害もしくは死亡または感染症とし、意図しない徴候、臨床検査値の臨床的に有意な変動、症状、合併症の増悪を含むこととする。</w:t>
      </w:r>
    </w:p>
    <w:p w14:paraId="116FF593" w14:textId="77777777" w:rsidR="00F256A1" w:rsidRPr="00D34B48" w:rsidRDefault="00F256A1" w:rsidP="00B75BCE">
      <w:pPr>
        <w:pStyle w:val="a3"/>
        <w:ind w:left="102" w:firstLine="0"/>
        <w:rPr>
          <w:rFonts w:asciiTheme="majorEastAsia" w:eastAsiaTheme="majorEastAsia" w:hAnsiTheme="majorEastAsia"/>
          <w:lang w:eastAsia="ja-JP"/>
        </w:rPr>
      </w:pPr>
    </w:p>
    <w:p w14:paraId="1290BAEF" w14:textId="6A78CA81" w:rsidR="00B00294" w:rsidRPr="001D28BF" w:rsidRDefault="0031549C" w:rsidP="00B00294">
      <w:pPr>
        <w:pStyle w:val="a3"/>
        <w:ind w:left="254" w:hangingChars="121" w:hanging="254"/>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（例）</w:t>
      </w:r>
    </w:p>
    <w:p w14:paraId="7EA20B26" w14:textId="78A2037C" w:rsidR="00B17B8B" w:rsidRPr="00B17B8B" w:rsidRDefault="00B75BCE" w:rsidP="00B17B8B">
      <w:pPr>
        <w:pStyle w:val="a3"/>
        <w:ind w:left="102" w:firstLineChars="100" w:firstLine="210"/>
        <w:rPr>
          <w:rFonts w:asciiTheme="majorEastAsia" w:eastAsiaTheme="majorEastAsia" w:hAnsiTheme="majorEastAsia"/>
          <w:color w:val="00B050"/>
          <w:lang w:eastAsia="ja-JP"/>
        </w:rPr>
      </w:pPr>
      <w:r w:rsidRPr="00B75BCE">
        <w:rPr>
          <w:rFonts w:asciiTheme="majorEastAsia" w:eastAsiaTheme="majorEastAsia" w:hAnsiTheme="majorEastAsia"/>
          <w:color w:val="00B050"/>
          <w:lang w:eastAsia="ja-JP"/>
        </w:rPr>
        <w:t>本研究では、研究薬投与開始後から研究終了日もしくは中止日までに発生した疾病等を収集</w:t>
      </w:r>
      <w:r w:rsidRPr="00B75BCE">
        <w:rPr>
          <w:rFonts w:asciiTheme="majorEastAsia" w:eastAsiaTheme="majorEastAsia" w:hAnsiTheme="majorEastAsia" w:hint="eastAsia"/>
          <w:color w:val="00B050"/>
          <w:lang w:eastAsia="ja-JP"/>
        </w:rPr>
        <w:t>対象と</w:t>
      </w:r>
      <w:r w:rsidRPr="00B75BCE">
        <w:rPr>
          <w:rFonts w:asciiTheme="majorEastAsia" w:eastAsiaTheme="majorEastAsia" w:hAnsiTheme="majorEastAsia"/>
          <w:color w:val="00B050"/>
          <w:lang w:eastAsia="ja-JP"/>
        </w:rPr>
        <w:t>する。</w:t>
      </w:r>
      <w:r w:rsidR="00B17B8B" w:rsidRPr="00B17B8B">
        <w:rPr>
          <w:rFonts w:asciiTheme="majorEastAsia" w:eastAsiaTheme="majorEastAsia" w:hAnsiTheme="majorEastAsia" w:hint="eastAsia"/>
          <w:color w:val="00B050"/>
          <w:lang w:eastAsia="ja-JP"/>
        </w:rPr>
        <w:t>全ての疾病等については定期報告の際に取りまとめを行い、認定臨床研究審査委員会に報告する。</w:t>
      </w:r>
    </w:p>
    <w:p w14:paraId="28ABA4C5" w14:textId="77777777" w:rsidR="00C258E0" w:rsidRDefault="00C258E0" w:rsidP="00B75BCE">
      <w:pPr>
        <w:pStyle w:val="a3"/>
        <w:rPr>
          <w:rFonts w:asciiTheme="majorEastAsia" w:eastAsiaTheme="majorEastAsia" w:hAnsiTheme="majorEastAsia"/>
          <w:b/>
          <w:lang w:eastAsia="ja-JP"/>
        </w:rPr>
      </w:pPr>
    </w:p>
    <w:p w14:paraId="4345330D" w14:textId="77777777" w:rsidR="00C258E0" w:rsidRDefault="00C258E0" w:rsidP="00B75BCE">
      <w:pPr>
        <w:pStyle w:val="a3"/>
        <w:rPr>
          <w:rFonts w:asciiTheme="majorEastAsia" w:eastAsiaTheme="majorEastAsia" w:hAnsiTheme="majorEastAsia"/>
          <w:b/>
          <w:lang w:eastAsia="ja-JP"/>
        </w:rPr>
      </w:pPr>
    </w:p>
    <w:p w14:paraId="1DFB2079" w14:textId="5BDCDE33" w:rsidR="00B75BCE" w:rsidRPr="00B75BCE" w:rsidRDefault="004C46D4" w:rsidP="00B75BCE">
      <w:pPr>
        <w:pStyle w:val="a3"/>
        <w:rPr>
          <w:rFonts w:asciiTheme="majorEastAsia" w:eastAsiaTheme="majorEastAsia" w:hAnsiTheme="majorEastAsia"/>
          <w:lang w:val="en-GB" w:eastAsia="ja-JP"/>
        </w:rPr>
      </w:pPr>
      <w:r w:rsidRPr="006532EF">
        <w:rPr>
          <w:rFonts w:asciiTheme="majorEastAsia" w:eastAsiaTheme="majorEastAsia" w:hAnsiTheme="majorEastAsia" w:hint="eastAsia"/>
          <w:b/>
          <w:lang w:eastAsia="ja-JP"/>
        </w:rPr>
        <w:t xml:space="preserve">8.3 </w:t>
      </w:r>
      <w:bookmarkStart w:id="32" w:name="_Toc63181037"/>
      <w:r w:rsidR="005436B0">
        <w:rPr>
          <w:rFonts w:asciiTheme="majorEastAsia" w:eastAsiaTheme="majorEastAsia" w:hAnsiTheme="majorEastAsia" w:hint="eastAsia"/>
          <w:b/>
          <w:lang w:eastAsia="ja-JP"/>
        </w:rPr>
        <w:t>医療機器等の</w:t>
      </w:r>
      <w:r w:rsidR="00B75BCE" w:rsidRPr="00B75BCE">
        <w:rPr>
          <w:rFonts w:asciiTheme="majorEastAsia" w:eastAsiaTheme="majorEastAsia" w:hAnsiTheme="majorEastAsia" w:hint="eastAsia"/>
          <w:b/>
          <w:bCs/>
          <w:lang w:val="en-GB" w:eastAsia="ja-JP"/>
        </w:rPr>
        <w:t>不具合の定義および収集項目</w:t>
      </w:r>
      <w:bookmarkEnd w:id="32"/>
    </w:p>
    <w:p w14:paraId="46198AA3" w14:textId="7DA73C49" w:rsidR="00B75BCE" w:rsidRPr="00B75BCE" w:rsidRDefault="00B75BCE" w:rsidP="48F570A7">
      <w:pPr>
        <w:pStyle w:val="a3"/>
        <w:rPr>
          <w:rFonts w:asciiTheme="majorEastAsia" w:eastAsiaTheme="majorEastAsia" w:hAnsiTheme="majorEastAsia"/>
          <w:color w:val="0070C0"/>
          <w:lang w:val="en-GB" w:eastAsia="ja-JP"/>
        </w:rPr>
      </w:pPr>
      <w:bookmarkStart w:id="33" w:name="_Hlk68093544"/>
      <w:r w:rsidRPr="48F570A7">
        <w:rPr>
          <w:rFonts w:asciiTheme="majorEastAsia" w:eastAsiaTheme="majorEastAsia" w:hAnsiTheme="majorEastAsia"/>
          <w:color w:val="0070C0"/>
          <w:lang w:val="en-GB" w:eastAsia="ja-JP"/>
        </w:rPr>
        <w:t>医薬品</w:t>
      </w:r>
      <w:r w:rsidR="43D2CC87" w:rsidRPr="00FE6143">
        <w:rPr>
          <w:rFonts w:asciiTheme="majorEastAsia" w:eastAsiaTheme="majorEastAsia" w:hAnsiTheme="majorEastAsia"/>
          <w:color w:val="0070C0"/>
          <w:lang w:val="en-GB" w:eastAsia="ja-JP"/>
        </w:rPr>
        <w:t>のみ</w:t>
      </w:r>
      <w:r w:rsidR="5BEAB2B9" w:rsidRPr="00FE6143">
        <w:rPr>
          <w:rFonts w:asciiTheme="majorEastAsia" w:eastAsiaTheme="majorEastAsia" w:hAnsiTheme="majorEastAsia"/>
          <w:color w:val="0070C0"/>
          <w:lang w:val="en-GB" w:eastAsia="ja-JP"/>
        </w:rPr>
        <w:t>使用される</w:t>
      </w:r>
      <w:r w:rsidRPr="48F570A7">
        <w:rPr>
          <w:rFonts w:asciiTheme="majorEastAsia" w:eastAsiaTheme="majorEastAsia" w:hAnsiTheme="majorEastAsia"/>
          <w:color w:val="0070C0"/>
          <w:lang w:val="en-GB" w:eastAsia="ja-JP"/>
        </w:rPr>
        <w:t>研究の場合は</w:t>
      </w:r>
      <w:bookmarkEnd w:id="33"/>
      <w:r w:rsidR="00205202" w:rsidRPr="48F570A7">
        <w:rPr>
          <w:rFonts w:asciiTheme="majorEastAsia" w:eastAsiaTheme="majorEastAsia" w:hAnsiTheme="majorEastAsia"/>
          <w:color w:val="0070C0"/>
          <w:lang w:val="en-GB" w:eastAsia="ja-JP"/>
        </w:rPr>
        <w:t>「該当なし」と記載</w:t>
      </w:r>
      <w:r w:rsidRPr="48F570A7">
        <w:rPr>
          <w:rFonts w:asciiTheme="majorEastAsia" w:eastAsiaTheme="majorEastAsia" w:hAnsiTheme="majorEastAsia"/>
          <w:color w:val="0070C0"/>
          <w:lang w:val="en-GB" w:eastAsia="ja-JP"/>
        </w:rPr>
        <w:t>。</w:t>
      </w:r>
    </w:p>
    <w:p w14:paraId="5CE87065" w14:textId="29315450" w:rsidR="00B75BCE" w:rsidRPr="00B75BCE" w:rsidRDefault="00B75BCE" w:rsidP="00B75BCE">
      <w:pPr>
        <w:pStyle w:val="a3"/>
        <w:rPr>
          <w:rFonts w:asciiTheme="majorEastAsia" w:eastAsiaTheme="majorEastAsia" w:hAnsiTheme="majorEastAsia"/>
          <w:bCs/>
          <w:color w:val="0070C0"/>
          <w:lang w:eastAsia="ja-JP"/>
        </w:rPr>
      </w:pPr>
      <w:r w:rsidRPr="00B75BCE">
        <w:rPr>
          <w:rFonts w:asciiTheme="majorEastAsia" w:eastAsiaTheme="majorEastAsia" w:hAnsiTheme="majorEastAsia" w:hint="eastAsia"/>
          <w:bCs/>
          <w:color w:val="0070C0"/>
          <w:lang w:eastAsia="ja-JP"/>
        </w:rPr>
        <w:t>医療機器か再生医療等製品かにより、本文を適宜変更してください。</w:t>
      </w:r>
    </w:p>
    <w:p w14:paraId="06C42CBD" w14:textId="77777777" w:rsidR="00C35712" w:rsidRDefault="00C35712" w:rsidP="00B00294">
      <w:pPr>
        <w:pStyle w:val="a3"/>
        <w:ind w:left="254" w:hangingChars="121" w:hanging="254"/>
        <w:rPr>
          <w:rFonts w:asciiTheme="majorEastAsia" w:eastAsiaTheme="majorEastAsia" w:hAnsiTheme="majorEastAsia"/>
          <w:color w:val="00B050"/>
          <w:lang w:eastAsia="ja-JP"/>
        </w:rPr>
      </w:pPr>
    </w:p>
    <w:p w14:paraId="556014EA" w14:textId="7E365E14" w:rsidR="00B00294" w:rsidRPr="001D28BF" w:rsidRDefault="0031549C" w:rsidP="00B00294">
      <w:pPr>
        <w:pStyle w:val="a3"/>
        <w:ind w:left="254" w:hangingChars="121" w:hanging="254"/>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lastRenderedPageBreak/>
        <w:t>（例）</w:t>
      </w:r>
    </w:p>
    <w:p w14:paraId="5C2CC315" w14:textId="6523428A" w:rsidR="00B75BCE" w:rsidRPr="00B00294" w:rsidRDefault="00B75BCE" w:rsidP="00B75BCE">
      <w:pPr>
        <w:pStyle w:val="a3"/>
        <w:ind w:left="102" w:firstLineChars="100" w:firstLine="210"/>
        <w:rPr>
          <w:rFonts w:asciiTheme="majorEastAsia" w:eastAsiaTheme="majorEastAsia" w:hAnsiTheme="majorEastAsia"/>
          <w:bCs/>
          <w:color w:val="00B050"/>
          <w:lang w:eastAsia="ja-JP"/>
        </w:rPr>
      </w:pPr>
      <w:r w:rsidRPr="00B75BCE">
        <w:rPr>
          <w:rFonts w:asciiTheme="majorEastAsia" w:eastAsiaTheme="majorEastAsia" w:hAnsiTheme="majorEastAsia" w:hint="eastAsia"/>
          <w:bCs/>
          <w:color w:val="00B050"/>
          <w:lang w:eastAsia="ja-JP"/>
        </w:rPr>
        <w:t>本研究に用いる医療機器</w:t>
      </w:r>
      <w:r w:rsidRPr="00B00294">
        <w:rPr>
          <w:rFonts w:asciiTheme="majorEastAsia" w:eastAsiaTheme="majorEastAsia" w:hAnsiTheme="majorEastAsia" w:hint="eastAsia"/>
          <w:bCs/>
          <w:color w:val="00B050"/>
          <w:lang w:eastAsia="ja-JP"/>
        </w:rPr>
        <w:t>（または再生医療等製品）に</w:t>
      </w:r>
      <w:r w:rsidRPr="00B75BCE">
        <w:rPr>
          <w:rFonts w:asciiTheme="majorEastAsia" w:eastAsiaTheme="majorEastAsia" w:hAnsiTheme="majorEastAsia" w:hint="eastAsia"/>
          <w:bCs/>
          <w:color w:val="00B050"/>
          <w:lang w:eastAsia="ja-JP"/>
        </w:rPr>
        <w:t>お</w:t>
      </w:r>
      <w:r w:rsidRPr="00B00294">
        <w:rPr>
          <w:rFonts w:asciiTheme="majorEastAsia" w:eastAsiaTheme="majorEastAsia" w:hAnsiTheme="majorEastAsia" w:hint="eastAsia"/>
          <w:bCs/>
          <w:color w:val="00B050"/>
          <w:lang w:eastAsia="ja-JP"/>
        </w:rPr>
        <w:t>いて、本研究で用いた医療機器の破損、作動不良等広く品質、安全性、性能等の具合がよくないこと（また本研究で用いた再生医療等製品の機能の不全、細胞が人体に及ぼす副作用等広く具合のよくないこと）をいい、設計（製造）・交付・保管又は使用のいずれかの段階によるものであるかを問わない。</w:t>
      </w:r>
    </w:p>
    <w:p w14:paraId="3C44E827" w14:textId="77777777" w:rsidR="00B75BCE" w:rsidRPr="00B00294" w:rsidRDefault="00B75BCE" w:rsidP="00B75BCE">
      <w:pPr>
        <w:pStyle w:val="a3"/>
        <w:rPr>
          <w:rFonts w:asciiTheme="majorEastAsia" w:eastAsiaTheme="majorEastAsia" w:hAnsiTheme="majorEastAsia"/>
          <w:bCs/>
          <w:color w:val="00B050"/>
          <w:lang w:eastAsia="ja-JP"/>
        </w:rPr>
      </w:pPr>
    </w:p>
    <w:p w14:paraId="3A8AECBF" w14:textId="77777777" w:rsidR="00B75BCE" w:rsidRPr="00B00294" w:rsidRDefault="00B75BCE" w:rsidP="00B75BCE">
      <w:pPr>
        <w:pStyle w:val="a3"/>
        <w:rPr>
          <w:rFonts w:asciiTheme="majorEastAsia" w:eastAsiaTheme="majorEastAsia" w:hAnsiTheme="majorEastAsia"/>
          <w:bCs/>
          <w:color w:val="00B050"/>
          <w:lang w:eastAsia="ja-JP"/>
        </w:rPr>
      </w:pPr>
      <w:r w:rsidRPr="00B00294">
        <w:rPr>
          <w:rFonts w:asciiTheme="majorEastAsia" w:eastAsiaTheme="majorEastAsia" w:hAnsiTheme="majorEastAsia" w:hint="eastAsia"/>
          <w:bCs/>
          <w:color w:val="00B050"/>
          <w:lang w:eastAsia="ja-JP"/>
        </w:rPr>
        <w:t>不具合については、以下の内容を収集する。</w:t>
      </w:r>
    </w:p>
    <w:p w14:paraId="7EA92749" w14:textId="476F6B3B" w:rsidR="00B75BCE" w:rsidRPr="00B75BCE" w:rsidRDefault="00A320D6" w:rsidP="00A320D6">
      <w:pPr>
        <w:pStyle w:val="a3"/>
        <w:ind w:left="0" w:firstLine="0"/>
        <w:rPr>
          <w:rFonts w:asciiTheme="majorEastAsia" w:eastAsiaTheme="majorEastAsia" w:hAnsiTheme="majorEastAsia"/>
          <w:bCs/>
          <w:color w:val="00B050"/>
          <w:lang w:eastAsia="ja-JP"/>
        </w:rPr>
      </w:pPr>
      <w:r>
        <w:rPr>
          <w:rFonts w:asciiTheme="majorEastAsia" w:eastAsiaTheme="majorEastAsia" w:hAnsiTheme="majorEastAsia" w:hint="eastAsia"/>
          <w:bCs/>
          <w:color w:val="00B050"/>
          <w:lang w:eastAsia="ja-JP"/>
        </w:rPr>
        <w:t>（1）</w:t>
      </w:r>
      <w:r w:rsidR="00B75BCE" w:rsidRPr="00B75BCE">
        <w:rPr>
          <w:rFonts w:asciiTheme="majorEastAsia" w:eastAsiaTheme="majorEastAsia" w:hAnsiTheme="majorEastAsia" w:hint="eastAsia"/>
          <w:bCs/>
          <w:color w:val="00B050"/>
          <w:lang w:eastAsia="ja-JP"/>
        </w:rPr>
        <w:t>不具合の名称</w:t>
      </w:r>
    </w:p>
    <w:p w14:paraId="3A551BCC" w14:textId="134837A4" w:rsidR="00B75BCE" w:rsidRPr="00B75BCE" w:rsidRDefault="00A320D6" w:rsidP="00A320D6">
      <w:pPr>
        <w:pStyle w:val="a3"/>
        <w:ind w:left="0" w:firstLine="0"/>
        <w:rPr>
          <w:rFonts w:asciiTheme="majorEastAsia" w:eastAsiaTheme="majorEastAsia" w:hAnsiTheme="majorEastAsia"/>
          <w:bCs/>
          <w:color w:val="00B050"/>
          <w:lang w:eastAsia="ja-JP"/>
        </w:rPr>
      </w:pPr>
      <w:r>
        <w:rPr>
          <w:rFonts w:asciiTheme="majorEastAsia" w:eastAsiaTheme="majorEastAsia" w:hAnsiTheme="majorEastAsia" w:hint="eastAsia"/>
          <w:bCs/>
          <w:color w:val="00B050"/>
          <w:lang w:eastAsia="ja-JP"/>
        </w:rPr>
        <w:t>（2）</w:t>
      </w:r>
      <w:r w:rsidR="00B75BCE" w:rsidRPr="00B75BCE">
        <w:rPr>
          <w:rFonts w:asciiTheme="majorEastAsia" w:eastAsiaTheme="majorEastAsia" w:hAnsiTheme="majorEastAsia" w:hint="eastAsia"/>
          <w:bCs/>
          <w:color w:val="00B050"/>
          <w:lang w:eastAsia="ja-JP"/>
        </w:rPr>
        <w:t>発生日時</w:t>
      </w:r>
    </w:p>
    <w:p w14:paraId="6E1839BF" w14:textId="1B8D6BCA" w:rsidR="00B75BCE" w:rsidRPr="00B75BCE" w:rsidRDefault="00A320D6" w:rsidP="00A320D6">
      <w:pPr>
        <w:pStyle w:val="a3"/>
        <w:ind w:left="0" w:firstLine="0"/>
        <w:rPr>
          <w:rFonts w:asciiTheme="majorEastAsia" w:eastAsiaTheme="majorEastAsia" w:hAnsiTheme="majorEastAsia"/>
          <w:bCs/>
          <w:color w:val="00B050"/>
          <w:lang w:eastAsia="ja-JP"/>
        </w:rPr>
      </w:pPr>
      <w:r>
        <w:rPr>
          <w:rFonts w:asciiTheme="majorEastAsia" w:eastAsiaTheme="majorEastAsia" w:hAnsiTheme="majorEastAsia" w:hint="eastAsia"/>
          <w:bCs/>
          <w:color w:val="00B050"/>
          <w:lang w:eastAsia="ja-JP"/>
        </w:rPr>
        <w:t>（3）</w:t>
      </w:r>
      <w:r w:rsidR="00B75BCE" w:rsidRPr="00B75BCE">
        <w:rPr>
          <w:rFonts w:asciiTheme="majorEastAsia" w:eastAsiaTheme="majorEastAsia" w:hAnsiTheme="majorEastAsia" w:hint="eastAsia"/>
          <w:bCs/>
          <w:color w:val="00B050"/>
          <w:lang w:eastAsia="ja-JP"/>
        </w:rPr>
        <w:t>不具合の発生原因：運搬</w:t>
      </w:r>
      <w:r w:rsidR="00B75BCE" w:rsidRPr="00B75BCE">
        <w:rPr>
          <w:rFonts w:asciiTheme="majorEastAsia" w:eastAsiaTheme="majorEastAsia" w:hAnsiTheme="majorEastAsia"/>
          <w:bCs/>
          <w:color w:val="00B050"/>
          <w:lang w:eastAsia="ja-JP"/>
        </w:rPr>
        <w:t>/</w:t>
      </w:r>
      <w:r w:rsidR="00B75BCE" w:rsidRPr="00B75BCE">
        <w:rPr>
          <w:rFonts w:asciiTheme="majorEastAsia" w:eastAsiaTheme="majorEastAsia" w:hAnsiTheme="majorEastAsia" w:hint="eastAsia"/>
          <w:bCs/>
          <w:color w:val="00B050"/>
          <w:lang w:eastAsia="ja-JP"/>
        </w:rPr>
        <w:t>保管、手技、原疾患、併用薬</w:t>
      </w:r>
      <w:r w:rsidR="00B75BCE" w:rsidRPr="00B75BCE">
        <w:rPr>
          <w:rFonts w:asciiTheme="majorEastAsia" w:eastAsiaTheme="majorEastAsia" w:hAnsiTheme="majorEastAsia"/>
          <w:bCs/>
          <w:color w:val="00B050"/>
          <w:lang w:eastAsia="ja-JP"/>
        </w:rPr>
        <w:t>/</w:t>
      </w:r>
      <w:r w:rsidR="00B75BCE" w:rsidRPr="00B75BCE">
        <w:rPr>
          <w:rFonts w:asciiTheme="majorEastAsia" w:eastAsiaTheme="majorEastAsia" w:hAnsiTheme="majorEastAsia" w:hint="eastAsia"/>
          <w:bCs/>
          <w:color w:val="00B050"/>
          <w:lang w:eastAsia="ja-JP"/>
        </w:rPr>
        <w:t>併用療法、その他</w:t>
      </w:r>
    </w:p>
    <w:p w14:paraId="326C5005" w14:textId="26EE7C01" w:rsidR="00B75BCE" w:rsidRPr="00B75BCE" w:rsidRDefault="00A320D6" w:rsidP="00A320D6">
      <w:pPr>
        <w:pStyle w:val="a3"/>
        <w:ind w:left="0" w:firstLine="0"/>
        <w:rPr>
          <w:rFonts w:asciiTheme="majorEastAsia" w:eastAsiaTheme="majorEastAsia" w:hAnsiTheme="majorEastAsia"/>
          <w:bCs/>
          <w:color w:val="00B050"/>
          <w:lang w:eastAsia="ja-JP"/>
        </w:rPr>
      </w:pPr>
      <w:r>
        <w:rPr>
          <w:rFonts w:asciiTheme="majorEastAsia" w:eastAsiaTheme="majorEastAsia" w:hAnsiTheme="majorEastAsia" w:hint="eastAsia"/>
          <w:bCs/>
          <w:color w:val="00B050"/>
          <w:lang w:eastAsia="ja-JP"/>
        </w:rPr>
        <w:t>（4）</w:t>
      </w:r>
      <w:r w:rsidR="00B75BCE" w:rsidRPr="00B75BCE">
        <w:rPr>
          <w:rFonts w:asciiTheme="majorEastAsia" w:eastAsiaTheme="majorEastAsia" w:hAnsiTheme="majorEastAsia" w:hint="eastAsia"/>
          <w:bCs/>
          <w:color w:val="00B050"/>
          <w:lang w:eastAsia="ja-JP"/>
        </w:rPr>
        <w:t>研究対象者への健康被害（疾病等）発生の有無</w:t>
      </w:r>
    </w:p>
    <w:p w14:paraId="00469E92" w14:textId="01EBC23D" w:rsidR="00B75BCE" w:rsidRPr="00B75BCE" w:rsidRDefault="00A320D6" w:rsidP="00A320D6">
      <w:pPr>
        <w:pStyle w:val="a3"/>
        <w:ind w:left="0" w:firstLine="0"/>
        <w:rPr>
          <w:rFonts w:asciiTheme="majorEastAsia" w:eastAsiaTheme="majorEastAsia" w:hAnsiTheme="majorEastAsia"/>
          <w:bCs/>
          <w:color w:val="00B050"/>
          <w:lang w:eastAsia="ja-JP"/>
        </w:rPr>
      </w:pPr>
      <w:r>
        <w:rPr>
          <w:rFonts w:asciiTheme="majorEastAsia" w:eastAsiaTheme="majorEastAsia" w:hAnsiTheme="majorEastAsia" w:hint="eastAsia"/>
          <w:bCs/>
          <w:color w:val="00B050"/>
          <w:lang w:eastAsia="ja-JP"/>
        </w:rPr>
        <w:t>（5）</w:t>
      </w:r>
      <w:r w:rsidR="00B75BCE" w:rsidRPr="00B75BCE">
        <w:rPr>
          <w:rFonts w:asciiTheme="majorEastAsia" w:eastAsiaTheme="majorEastAsia" w:hAnsiTheme="majorEastAsia" w:hint="eastAsia"/>
          <w:bCs/>
          <w:color w:val="00B050"/>
          <w:lang w:eastAsia="ja-JP"/>
        </w:rPr>
        <w:t>研究対象者への処置の有無</w:t>
      </w:r>
    </w:p>
    <w:p w14:paraId="303DF6D8" w14:textId="6DD9AE32" w:rsidR="00B75BCE" w:rsidRPr="00B75BCE" w:rsidRDefault="00A320D6" w:rsidP="00A320D6">
      <w:pPr>
        <w:pStyle w:val="a3"/>
        <w:ind w:left="0" w:firstLine="0"/>
        <w:rPr>
          <w:rFonts w:asciiTheme="majorEastAsia" w:eastAsiaTheme="majorEastAsia" w:hAnsiTheme="majorEastAsia"/>
          <w:bCs/>
          <w:color w:val="00B050"/>
          <w:lang w:eastAsia="ja-JP"/>
        </w:rPr>
      </w:pPr>
      <w:r>
        <w:rPr>
          <w:rFonts w:asciiTheme="majorEastAsia" w:eastAsiaTheme="majorEastAsia" w:hAnsiTheme="majorEastAsia" w:hint="eastAsia"/>
          <w:bCs/>
          <w:color w:val="00B050"/>
          <w:lang w:eastAsia="ja-JP"/>
        </w:rPr>
        <w:t>（6）</w:t>
      </w:r>
      <w:r w:rsidR="00B75BCE" w:rsidRPr="00B75BCE">
        <w:rPr>
          <w:rFonts w:asciiTheme="majorEastAsia" w:eastAsiaTheme="majorEastAsia" w:hAnsiTheme="majorEastAsia" w:hint="eastAsia"/>
          <w:bCs/>
          <w:color w:val="00B050"/>
          <w:lang w:eastAsia="ja-JP"/>
        </w:rPr>
        <w:t>研究対象者への処置</w:t>
      </w:r>
    </w:p>
    <w:p w14:paraId="543391F6" w14:textId="77777777" w:rsidR="00B75BCE" w:rsidRPr="00B75BCE" w:rsidRDefault="00B75BCE" w:rsidP="00B75BCE">
      <w:pPr>
        <w:pStyle w:val="a3"/>
        <w:rPr>
          <w:rFonts w:asciiTheme="majorEastAsia" w:eastAsiaTheme="majorEastAsia" w:hAnsiTheme="majorEastAsia"/>
          <w:bCs/>
          <w:color w:val="00B050"/>
          <w:lang w:eastAsia="ja-JP"/>
        </w:rPr>
      </w:pPr>
    </w:p>
    <w:p w14:paraId="59737C42" w14:textId="6A819436" w:rsidR="00B75BCE" w:rsidRPr="00B75BCE" w:rsidRDefault="00B75BCE" w:rsidP="00246990">
      <w:pPr>
        <w:pStyle w:val="a3"/>
        <w:ind w:left="102" w:firstLineChars="100" w:firstLine="210"/>
        <w:rPr>
          <w:rFonts w:asciiTheme="majorEastAsia" w:eastAsiaTheme="majorEastAsia" w:hAnsiTheme="majorEastAsia"/>
          <w:bCs/>
          <w:color w:val="00B050"/>
          <w:lang w:eastAsia="ja-JP"/>
        </w:rPr>
      </w:pPr>
      <w:r w:rsidRPr="00B75BCE">
        <w:rPr>
          <w:rFonts w:asciiTheme="majorEastAsia" w:eastAsiaTheme="majorEastAsia" w:hAnsiTheme="majorEastAsia" w:hint="eastAsia"/>
          <w:bCs/>
          <w:color w:val="00B050"/>
          <w:lang w:eastAsia="ja-JP"/>
        </w:rPr>
        <w:t>ただし、</w:t>
      </w:r>
      <w:r w:rsidRPr="00B75BCE">
        <w:rPr>
          <w:rFonts w:asciiTheme="majorEastAsia" w:eastAsiaTheme="majorEastAsia" w:hAnsiTheme="majorEastAsia"/>
          <w:bCs/>
          <w:color w:val="00B050"/>
          <w:lang w:eastAsia="ja-JP"/>
        </w:rPr>
        <w:t>不具合により</w:t>
      </w:r>
      <w:r w:rsidRPr="00B75BCE">
        <w:rPr>
          <w:rFonts w:asciiTheme="majorEastAsia" w:eastAsiaTheme="majorEastAsia" w:hAnsiTheme="majorEastAsia" w:hint="eastAsia"/>
          <w:bCs/>
          <w:color w:val="00B050"/>
          <w:lang w:eastAsia="ja-JP"/>
        </w:rPr>
        <w:t>研究対象者に</w:t>
      </w:r>
      <w:r w:rsidRPr="00B75BCE">
        <w:rPr>
          <w:rFonts w:asciiTheme="majorEastAsia" w:eastAsiaTheme="majorEastAsia" w:hAnsiTheme="majorEastAsia"/>
          <w:bCs/>
          <w:color w:val="00B050"/>
          <w:lang w:eastAsia="ja-JP"/>
        </w:rPr>
        <w:t>健康被害(疾病等)が生じた場合は有害事象として報告する。</w:t>
      </w:r>
    </w:p>
    <w:p w14:paraId="5FA7F02D" w14:textId="4D8799DD" w:rsidR="00C028CF" w:rsidRDefault="00C028CF" w:rsidP="004C46D4">
      <w:pPr>
        <w:pStyle w:val="a3"/>
        <w:rPr>
          <w:rFonts w:asciiTheme="majorEastAsia" w:eastAsiaTheme="majorEastAsia" w:hAnsiTheme="majorEastAsia"/>
          <w:color w:val="00B050"/>
          <w:lang w:eastAsia="ja-JP"/>
        </w:rPr>
      </w:pPr>
    </w:p>
    <w:p w14:paraId="48B5C6B0" w14:textId="77777777" w:rsidR="00C028CF" w:rsidRPr="006532EF" w:rsidRDefault="00C028CF" w:rsidP="004C46D4">
      <w:pPr>
        <w:pStyle w:val="a3"/>
        <w:rPr>
          <w:rFonts w:asciiTheme="majorEastAsia" w:eastAsiaTheme="majorEastAsia" w:hAnsiTheme="majorEastAsia"/>
          <w:color w:val="00B050"/>
          <w:lang w:eastAsia="ja-JP"/>
        </w:rPr>
      </w:pPr>
    </w:p>
    <w:p w14:paraId="4D8C7F70" w14:textId="20BC2DB6" w:rsidR="00246990" w:rsidRDefault="00C028CF" w:rsidP="00C028CF">
      <w:pPr>
        <w:pStyle w:val="a3"/>
        <w:rPr>
          <w:rFonts w:asciiTheme="majorEastAsia" w:eastAsiaTheme="majorEastAsia" w:hAnsiTheme="majorEastAsia"/>
          <w:b/>
          <w:lang w:eastAsia="ja-JP"/>
        </w:rPr>
      </w:pPr>
      <w:r w:rsidRPr="006532EF">
        <w:rPr>
          <w:rFonts w:asciiTheme="majorEastAsia" w:eastAsiaTheme="majorEastAsia" w:hAnsiTheme="majorEastAsia" w:hint="eastAsia"/>
          <w:b/>
          <w:lang w:eastAsia="ja-JP"/>
        </w:rPr>
        <w:t>8.</w:t>
      </w:r>
      <w:r>
        <w:rPr>
          <w:rFonts w:asciiTheme="majorEastAsia" w:eastAsiaTheme="majorEastAsia" w:hAnsiTheme="majorEastAsia" w:hint="eastAsia"/>
          <w:b/>
          <w:lang w:eastAsia="ja-JP"/>
        </w:rPr>
        <w:t>4</w:t>
      </w:r>
      <w:r w:rsidRPr="006532EF">
        <w:rPr>
          <w:rFonts w:asciiTheme="majorEastAsia" w:eastAsiaTheme="majorEastAsia" w:hAnsiTheme="majorEastAsia" w:hint="eastAsia"/>
          <w:b/>
          <w:lang w:eastAsia="ja-JP"/>
        </w:rPr>
        <w:t xml:space="preserve"> </w:t>
      </w:r>
      <w:r w:rsidR="00246990">
        <w:rPr>
          <w:rFonts w:asciiTheme="majorEastAsia" w:eastAsiaTheme="majorEastAsia" w:hAnsiTheme="majorEastAsia" w:hint="eastAsia"/>
          <w:b/>
          <w:lang w:eastAsia="ja-JP"/>
        </w:rPr>
        <w:t>重篤な有害事象の定義</w:t>
      </w:r>
    </w:p>
    <w:p w14:paraId="58B92A54" w14:textId="77777777" w:rsidR="00246990" w:rsidRPr="00246990" w:rsidRDefault="00246990" w:rsidP="00246990">
      <w:pPr>
        <w:pStyle w:val="a3"/>
        <w:rPr>
          <w:rFonts w:asciiTheme="majorEastAsia" w:eastAsiaTheme="majorEastAsia" w:hAnsiTheme="majorEastAsia"/>
          <w:bCs/>
          <w:lang w:eastAsia="ja-JP"/>
        </w:rPr>
      </w:pPr>
      <w:r w:rsidRPr="00246990">
        <w:rPr>
          <w:rFonts w:asciiTheme="majorEastAsia" w:eastAsiaTheme="majorEastAsia" w:hAnsiTheme="majorEastAsia" w:hint="eastAsia"/>
          <w:bCs/>
          <w:lang w:eastAsia="ja-JP"/>
        </w:rPr>
        <w:t>有害事象のうち、以下のいずれかに該当するものを重篤な有害事象という。</w:t>
      </w:r>
    </w:p>
    <w:p w14:paraId="5299B2F4" w14:textId="77777777" w:rsidR="00246990" w:rsidRPr="00246990" w:rsidRDefault="00246990" w:rsidP="00246990">
      <w:pPr>
        <w:pStyle w:val="a3"/>
        <w:numPr>
          <w:ilvl w:val="0"/>
          <w:numId w:val="6"/>
        </w:numPr>
        <w:rPr>
          <w:rFonts w:asciiTheme="majorEastAsia" w:eastAsiaTheme="majorEastAsia" w:hAnsiTheme="majorEastAsia"/>
          <w:bCs/>
          <w:lang w:eastAsia="ja-JP"/>
        </w:rPr>
      </w:pPr>
      <w:r w:rsidRPr="00246990">
        <w:rPr>
          <w:rFonts w:asciiTheme="majorEastAsia" w:eastAsiaTheme="majorEastAsia" w:hAnsiTheme="majorEastAsia" w:hint="eastAsia"/>
          <w:bCs/>
          <w:lang w:eastAsia="ja-JP"/>
        </w:rPr>
        <w:t>死亡</w:t>
      </w:r>
    </w:p>
    <w:p w14:paraId="6D731DB2" w14:textId="77777777" w:rsidR="00246990" w:rsidRPr="00246990" w:rsidRDefault="00246990" w:rsidP="00246990">
      <w:pPr>
        <w:pStyle w:val="a3"/>
        <w:numPr>
          <w:ilvl w:val="0"/>
          <w:numId w:val="6"/>
        </w:numPr>
        <w:rPr>
          <w:rFonts w:asciiTheme="majorEastAsia" w:eastAsiaTheme="majorEastAsia" w:hAnsiTheme="majorEastAsia"/>
          <w:bCs/>
          <w:lang w:eastAsia="ja-JP"/>
        </w:rPr>
      </w:pPr>
      <w:r w:rsidRPr="00246990">
        <w:rPr>
          <w:rFonts w:asciiTheme="majorEastAsia" w:eastAsiaTheme="majorEastAsia" w:hAnsiTheme="majorEastAsia" w:hint="eastAsia"/>
          <w:bCs/>
          <w:lang w:eastAsia="ja-JP"/>
        </w:rPr>
        <w:t>死亡につながるおそれのある疾病等</w:t>
      </w:r>
    </w:p>
    <w:p w14:paraId="74471472" w14:textId="77777777" w:rsidR="00246990" w:rsidRPr="00246990" w:rsidRDefault="00246990" w:rsidP="00246990">
      <w:pPr>
        <w:pStyle w:val="a3"/>
        <w:numPr>
          <w:ilvl w:val="0"/>
          <w:numId w:val="6"/>
        </w:numPr>
        <w:rPr>
          <w:rFonts w:asciiTheme="majorEastAsia" w:eastAsiaTheme="majorEastAsia" w:hAnsiTheme="majorEastAsia"/>
          <w:bCs/>
          <w:lang w:eastAsia="ja-JP"/>
        </w:rPr>
      </w:pPr>
      <w:r w:rsidRPr="00246990">
        <w:rPr>
          <w:rFonts w:asciiTheme="majorEastAsia" w:eastAsiaTheme="majorEastAsia" w:hAnsiTheme="majorEastAsia" w:hint="eastAsia"/>
          <w:bCs/>
          <w:lang w:eastAsia="ja-JP"/>
        </w:rPr>
        <w:t>治療のために医療機関への入院または入院期間の延長が必要とされる疾病等</w:t>
      </w:r>
    </w:p>
    <w:p w14:paraId="65E85113" w14:textId="77777777" w:rsidR="00246990" w:rsidRPr="00246990" w:rsidRDefault="00246990" w:rsidP="00246990">
      <w:pPr>
        <w:pStyle w:val="a3"/>
        <w:numPr>
          <w:ilvl w:val="0"/>
          <w:numId w:val="6"/>
        </w:numPr>
        <w:rPr>
          <w:rFonts w:asciiTheme="majorEastAsia" w:eastAsiaTheme="majorEastAsia" w:hAnsiTheme="majorEastAsia"/>
          <w:bCs/>
          <w:lang w:eastAsia="ja-JP"/>
        </w:rPr>
      </w:pPr>
      <w:r w:rsidRPr="00246990">
        <w:rPr>
          <w:rFonts w:asciiTheme="majorEastAsia" w:eastAsiaTheme="majorEastAsia" w:hAnsiTheme="majorEastAsia" w:hint="eastAsia"/>
          <w:bCs/>
          <w:lang w:eastAsia="ja-JP"/>
        </w:rPr>
        <w:t>障害</w:t>
      </w:r>
    </w:p>
    <w:p w14:paraId="1C7B22E4" w14:textId="77777777" w:rsidR="00246990" w:rsidRPr="00246990" w:rsidRDefault="00246990" w:rsidP="00246990">
      <w:pPr>
        <w:pStyle w:val="a3"/>
        <w:numPr>
          <w:ilvl w:val="0"/>
          <w:numId w:val="6"/>
        </w:numPr>
        <w:rPr>
          <w:rFonts w:asciiTheme="majorEastAsia" w:eastAsiaTheme="majorEastAsia" w:hAnsiTheme="majorEastAsia"/>
          <w:bCs/>
          <w:lang w:eastAsia="ja-JP"/>
        </w:rPr>
      </w:pPr>
      <w:r w:rsidRPr="00246990">
        <w:rPr>
          <w:rFonts w:asciiTheme="majorEastAsia" w:eastAsiaTheme="majorEastAsia" w:hAnsiTheme="majorEastAsia" w:hint="eastAsia"/>
          <w:bCs/>
          <w:lang w:eastAsia="ja-JP"/>
        </w:rPr>
        <w:t>障害につながるおそれのある疾病等</w:t>
      </w:r>
    </w:p>
    <w:p w14:paraId="3AF64844" w14:textId="77777777" w:rsidR="00246990" w:rsidRPr="00246990" w:rsidRDefault="00246990" w:rsidP="00246990">
      <w:pPr>
        <w:pStyle w:val="a3"/>
        <w:numPr>
          <w:ilvl w:val="0"/>
          <w:numId w:val="6"/>
        </w:numPr>
        <w:rPr>
          <w:rFonts w:asciiTheme="majorEastAsia" w:eastAsiaTheme="majorEastAsia" w:hAnsiTheme="majorEastAsia"/>
          <w:bCs/>
          <w:lang w:eastAsia="ja-JP"/>
        </w:rPr>
      </w:pPr>
      <w:r w:rsidRPr="00246990">
        <w:rPr>
          <w:rFonts w:asciiTheme="majorEastAsia" w:eastAsiaTheme="majorEastAsia" w:hAnsiTheme="majorEastAsia"/>
          <w:bCs/>
          <w:lang w:eastAsia="ja-JP"/>
        </w:rPr>
        <w:t>(1</w:t>
      </w:r>
      <w:r w:rsidRPr="00246990">
        <w:rPr>
          <w:rFonts w:asciiTheme="majorEastAsia" w:eastAsiaTheme="majorEastAsia" w:hAnsiTheme="majorEastAsia" w:hint="eastAsia"/>
          <w:bCs/>
          <w:lang w:eastAsia="ja-JP"/>
        </w:rPr>
        <w:t>）から</w:t>
      </w:r>
      <w:r w:rsidRPr="00246990">
        <w:rPr>
          <w:rFonts w:asciiTheme="majorEastAsia" w:eastAsiaTheme="majorEastAsia" w:hAnsiTheme="majorEastAsia"/>
          <w:bCs/>
          <w:lang w:eastAsia="ja-JP"/>
        </w:rPr>
        <w:t>(5</w:t>
      </w:r>
      <w:r w:rsidRPr="00246990">
        <w:rPr>
          <w:rFonts w:asciiTheme="majorEastAsia" w:eastAsiaTheme="majorEastAsia" w:hAnsiTheme="majorEastAsia" w:hint="eastAsia"/>
          <w:bCs/>
          <w:lang w:eastAsia="ja-JP"/>
        </w:rPr>
        <w:t>）に準じて重篤である疾病等</w:t>
      </w:r>
    </w:p>
    <w:p w14:paraId="153F1E77" w14:textId="76F91EEE" w:rsidR="00246990" w:rsidRDefault="00246990" w:rsidP="00246990">
      <w:pPr>
        <w:pStyle w:val="a3"/>
        <w:numPr>
          <w:ilvl w:val="0"/>
          <w:numId w:val="6"/>
        </w:numPr>
        <w:rPr>
          <w:rFonts w:asciiTheme="majorEastAsia" w:eastAsiaTheme="majorEastAsia" w:hAnsiTheme="majorEastAsia"/>
          <w:bCs/>
          <w:lang w:eastAsia="ja-JP"/>
        </w:rPr>
      </w:pPr>
      <w:r w:rsidRPr="00246990">
        <w:rPr>
          <w:rFonts w:asciiTheme="majorEastAsia" w:eastAsiaTheme="majorEastAsia" w:hAnsiTheme="majorEastAsia" w:hint="eastAsia"/>
          <w:bCs/>
          <w:lang w:eastAsia="ja-JP"/>
        </w:rPr>
        <w:t>後世代における先天性の疾病または異常</w:t>
      </w:r>
    </w:p>
    <w:p w14:paraId="4E248ABE" w14:textId="77777777" w:rsidR="00A320D6" w:rsidRPr="00246990" w:rsidRDefault="00A320D6" w:rsidP="00A320D6">
      <w:pPr>
        <w:pStyle w:val="a3"/>
        <w:ind w:left="420" w:firstLine="0"/>
        <w:rPr>
          <w:rFonts w:asciiTheme="majorEastAsia" w:eastAsiaTheme="majorEastAsia" w:hAnsiTheme="majorEastAsia"/>
          <w:bCs/>
          <w:lang w:eastAsia="ja-JP"/>
        </w:rPr>
      </w:pPr>
    </w:p>
    <w:p w14:paraId="7153D285" w14:textId="0626333B" w:rsidR="00B00294" w:rsidRPr="001D28BF" w:rsidRDefault="0031549C" w:rsidP="00B00294">
      <w:pPr>
        <w:pStyle w:val="a3"/>
        <w:ind w:left="254" w:hangingChars="121" w:hanging="254"/>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（例）</w:t>
      </w:r>
    </w:p>
    <w:p w14:paraId="318072D4" w14:textId="143BF5D6" w:rsidR="00246990" w:rsidRPr="00246990" w:rsidRDefault="00246990" w:rsidP="00246990">
      <w:pPr>
        <w:pStyle w:val="a3"/>
        <w:ind w:left="102" w:firstLineChars="100" w:firstLine="210"/>
        <w:rPr>
          <w:rFonts w:asciiTheme="majorEastAsia" w:eastAsiaTheme="majorEastAsia" w:hAnsiTheme="majorEastAsia"/>
          <w:bCs/>
          <w:color w:val="00B050"/>
          <w:lang w:eastAsia="ja-JP"/>
        </w:rPr>
      </w:pPr>
      <w:r w:rsidRPr="00246990">
        <w:rPr>
          <w:rFonts w:asciiTheme="majorEastAsia" w:eastAsiaTheme="majorEastAsia" w:hAnsiTheme="majorEastAsia" w:hint="eastAsia"/>
          <w:bCs/>
          <w:color w:val="00B050"/>
          <w:lang w:eastAsia="ja-JP"/>
        </w:rPr>
        <w:t>ただし、入院を伴うものであっても、研究開始前より予定していた治療のための入院や、検査のための入院等、有害事象に関連しない入院は含まない。</w:t>
      </w:r>
    </w:p>
    <w:p w14:paraId="70D7755B" w14:textId="77777777" w:rsidR="00246990" w:rsidRDefault="00246990" w:rsidP="00C028CF">
      <w:pPr>
        <w:pStyle w:val="a3"/>
        <w:rPr>
          <w:rFonts w:asciiTheme="majorEastAsia" w:eastAsiaTheme="majorEastAsia" w:hAnsiTheme="majorEastAsia"/>
          <w:b/>
          <w:lang w:eastAsia="ja-JP"/>
        </w:rPr>
      </w:pPr>
    </w:p>
    <w:p w14:paraId="59EA1978" w14:textId="77777777" w:rsidR="00246990" w:rsidRPr="00B00294" w:rsidRDefault="00246990" w:rsidP="00C028CF">
      <w:pPr>
        <w:pStyle w:val="a3"/>
        <w:rPr>
          <w:rFonts w:asciiTheme="majorEastAsia" w:eastAsiaTheme="majorEastAsia" w:hAnsiTheme="majorEastAsia"/>
          <w:b/>
          <w:lang w:eastAsia="ja-JP"/>
        </w:rPr>
      </w:pPr>
    </w:p>
    <w:p w14:paraId="00942DB3" w14:textId="1BED63AB" w:rsidR="00C028CF" w:rsidRPr="006532EF" w:rsidRDefault="00246990" w:rsidP="00C028CF">
      <w:pPr>
        <w:pStyle w:val="a3"/>
        <w:rPr>
          <w:rFonts w:asciiTheme="majorEastAsia" w:eastAsiaTheme="majorEastAsia" w:hAnsiTheme="majorEastAsia"/>
          <w:b/>
          <w:lang w:eastAsia="ja-JP"/>
        </w:rPr>
      </w:pPr>
      <w:r>
        <w:rPr>
          <w:rFonts w:asciiTheme="majorEastAsia" w:eastAsiaTheme="majorEastAsia" w:hAnsiTheme="majorEastAsia" w:hint="eastAsia"/>
          <w:b/>
          <w:lang w:eastAsia="ja-JP"/>
        </w:rPr>
        <w:t>8</w:t>
      </w:r>
      <w:r>
        <w:rPr>
          <w:rFonts w:asciiTheme="majorEastAsia" w:eastAsiaTheme="majorEastAsia" w:hAnsiTheme="majorEastAsia"/>
          <w:b/>
          <w:lang w:eastAsia="ja-JP"/>
        </w:rPr>
        <w:t xml:space="preserve">.5 </w:t>
      </w:r>
      <w:r w:rsidR="00C028CF">
        <w:rPr>
          <w:rFonts w:asciiTheme="majorEastAsia" w:eastAsiaTheme="majorEastAsia" w:hAnsiTheme="majorEastAsia" w:hint="eastAsia"/>
          <w:b/>
          <w:lang w:eastAsia="ja-JP"/>
        </w:rPr>
        <w:t>有害事象</w:t>
      </w:r>
      <w:r w:rsidRPr="00246990">
        <w:rPr>
          <w:rFonts w:asciiTheme="majorEastAsia" w:eastAsiaTheme="majorEastAsia" w:hAnsiTheme="majorEastAsia" w:hint="eastAsia"/>
          <w:b/>
          <w:lang w:eastAsia="ja-JP"/>
        </w:rPr>
        <w:t>（疾病等含む）</w:t>
      </w:r>
      <w:r w:rsidRPr="003E7785">
        <w:rPr>
          <w:rFonts w:asciiTheme="majorEastAsia" w:eastAsiaTheme="majorEastAsia" w:hAnsiTheme="majorEastAsia" w:hint="eastAsia"/>
          <w:b/>
          <w:lang w:eastAsia="ja-JP"/>
        </w:rPr>
        <w:t>および不具合</w:t>
      </w:r>
      <w:r w:rsidRPr="00246990">
        <w:rPr>
          <w:rFonts w:asciiTheme="majorEastAsia" w:eastAsiaTheme="majorEastAsia" w:hAnsiTheme="majorEastAsia" w:hint="eastAsia"/>
          <w:b/>
          <w:lang w:eastAsia="ja-JP"/>
        </w:rPr>
        <w:t>発生時の研究対象者への対応</w:t>
      </w:r>
    </w:p>
    <w:p w14:paraId="4FA9E4BF" w14:textId="126A61E3" w:rsidR="00C028CF" w:rsidRDefault="00C028CF" w:rsidP="00C028CF">
      <w:pPr>
        <w:pStyle w:val="a3"/>
        <w:rPr>
          <w:rFonts w:asciiTheme="majorEastAsia" w:eastAsiaTheme="majorEastAsia" w:hAnsiTheme="majorEastAsia"/>
          <w:color w:val="0070C0"/>
          <w:lang w:eastAsia="ja-JP"/>
        </w:rPr>
      </w:pPr>
      <w:r>
        <w:rPr>
          <w:rFonts w:asciiTheme="majorEastAsia" w:eastAsiaTheme="majorEastAsia" w:hAnsiTheme="majorEastAsia" w:hint="eastAsia"/>
          <w:color w:val="0070C0"/>
          <w:lang w:eastAsia="ja-JP"/>
        </w:rPr>
        <w:t>有害事象が発生した場合の研究対象者の観察期間の内容も記載すること。</w:t>
      </w:r>
    </w:p>
    <w:p w14:paraId="163A0235" w14:textId="0311C033" w:rsidR="003E7785" w:rsidRDefault="003E7785" w:rsidP="00C028CF">
      <w:pPr>
        <w:pStyle w:val="a3"/>
        <w:rPr>
          <w:rFonts w:asciiTheme="majorEastAsia" w:eastAsiaTheme="majorEastAsia" w:hAnsiTheme="majorEastAsia"/>
          <w:bCs/>
          <w:color w:val="0070C0"/>
          <w:lang w:val="en-GB" w:eastAsia="ja-JP"/>
        </w:rPr>
      </w:pPr>
      <w:r w:rsidRPr="00B75BCE">
        <w:rPr>
          <w:rFonts w:asciiTheme="majorEastAsia" w:eastAsiaTheme="majorEastAsia" w:hAnsiTheme="majorEastAsia" w:hint="eastAsia"/>
          <w:bCs/>
          <w:color w:val="0070C0"/>
          <w:lang w:val="en-GB" w:eastAsia="ja-JP"/>
        </w:rPr>
        <w:t>医薬品研究の場合は</w:t>
      </w:r>
      <w:r>
        <w:rPr>
          <w:rFonts w:asciiTheme="majorEastAsia" w:eastAsiaTheme="majorEastAsia" w:hAnsiTheme="majorEastAsia" w:hint="eastAsia"/>
          <w:bCs/>
          <w:color w:val="0070C0"/>
          <w:lang w:val="en-GB" w:eastAsia="ja-JP"/>
        </w:rPr>
        <w:t>「不具合」の記載削除。</w:t>
      </w:r>
    </w:p>
    <w:p w14:paraId="5B0726C3" w14:textId="77777777" w:rsidR="003E7785" w:rsidRPr="00920730" w:rsidRDefault="003E7785" w:rsidP="00C028CF">
      <w:pPr>
        <w:pStyle w:val="a3"/>
        <w:rPr>
          <w:rFonts w:asciiTheme="majorEastAsia" w:eastAsiaTheme="majorEastAsia" w:hAnsiTheme="majorEastAsia"/>
          <w:color w:val="0070C0"/>
          <w:lang w:eastAsia="ja-JP"/>
        </w:rPr>
      </w:pPr>
    </w:p>
    <w:p w14:paraId="2D6E20D3" w14:textId="3960469A" w:rsidR="00246990" w:rsidRDefault="0031549C" w:rsidP="00C028CF">
      <w:pPr>
        <w:pStyle w:val="a3"/>
        <w:ind w:left="420" w:hangingChars="200" w:hanging="420"/>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（例）</w:t>
      </w:r>
    </w:p>
    <w:p w14:paraId="39B745F8" w14:textId="304DD9C9" w:rsidR="00C028CF" w:rsidRPr="00B00294" w:rsidRDefault="00246990" w:rsidP="00246990">
      <w:pPr>
        <w:pStyle w:val="a3"/>
        <w:ind w:left="102" w:firstLineChars="100" w:firstLine="210"/>
        <w:rPr>
          <w:rFonts w:asciiTheme="majorEastAsia" w:eastAsiaTheme="majorEastAsia" w:hAnsiTheme="majorEastAsia"/>
          <w:color w:val="00B050"/>
          <w:lang w:eastAsia="ja-JP"/>
        </w:rPr>
      </w:pPr>
      <w:r w:rsidRPr="00B00294">
        <w:rPr>
          <w:rFonts w:asciiTheme="majorEastAsia" w:eastAsiaTheme="majorEastAsia" w:hAnsiTheme="majorEastAsia"/>
          <w:color w:val="00B050"/>
          <w:lang w:eastAsia="ja-JP"/>
        </w:rPr>
        <w:t>研究責任医師および研究分担医師は、直ちに研究対象者の治療および安全確保を行うとともに、診療録等にその経緯を記録する。また、有害事象</w:t>
      </w:r>
      <w:r w:rsidRPr="00B00294">
        <w:rPr>
          <w:rFonts w:asciiTheme="majorEastAsia" w:eastAsiaTheme="majorEastAsia" w:hAnsiTheme="majorEastAsia" w:hint="eastAsia"/>
          <w:color w:val="00B050"/>
          <w:lang w:eastAsia="ja-JP"/>
        </w:rPr>
        <w:t>もしくは不具合</w:t>
      </w:r>
      <w:r w:rsidRPr="00B00294">
        <w:rPr>
          <w:rFonts w:asciiTheme="majorEastAsia" w:eastAsiaTheme="majorEastAsia" w:hAnsiTheme="majorEastAsia"/>
          <w:color w:val="00B050"/>
          <w:lang w:eastAsia="ja-JP"/>
        </w:rPr>
        <w:t>の発</w:t>
      </w:r>
      <w:r w:rsidRPr="00B00294">
        <w:rPr>
          <w:rFonts w:asciiTheme="majorEastAsia" w:eastAsiaTheme="majorEastAsia" w:hAnsiTheme="majorEastAsia" w:hint="eastAsia"/>
          <w:color w:val="00B050"/>
          <w:lang w:eastAsia="ja-JP"/>
        </w:rPr>
        <w:t>生</w:t>
      </w:r>
      <w:r w:rsidRPr="00B00294">
        <w:rPr>
          <w:rFonts w:asciiTheme="majorEastAsia" w:eastAsiaTheme="majorEastAsia" w:hAnsiTheme="majorEastAsia"/>
          <w:color w:val="00B050"/>
          <w:lang w:eastAsia="ja-JP"/>
        </w:rPr>
        <w:t>により、研究薬の投与</w:t>
      </w:r>
      <w:r w:rsidRPr="00B00294">
        <w:rPr>
          <w:rFonts w:asciiTheme="majorEastAsia" w:eastAsiaTheme="majorEastAsia" w:hAnsiTheme="majorEastAsia" w:hint="eastAsia"/>
          <w:color w:val="00B050"/>
          <w:lang w:eastAsia="ja-JP"/>
        </w:rPr>
        <w:t>（研究機器又は研究製品の使用）</w:t>
      </w:r>
      <w:r w:rsidRPr="00B00294">
        <w:rPr>
          <w:rFonts w:asciiTheme="majorEastAsia" w:eastAsiaTheme="majorEastAsia" w:hAnsiTheme="majorEastAsia"/>
          <w:color w:val="00B050"/>
          <w:lang w:eastAsia="ja-JP"/>
        </w:rPr>
        <w:t>を中止した場合や、有害事象に対する治療、処置が必要となった場合には、研究対象者に対して説明を行い、最善の医療を提供する。</w:t>
      </w:r>
    </w:p>
    <w:p w14:paraId="35A8B62F" w14:textId="77777777" w:rsidR="00246990" w:rsidRPr="00246990" w:rsidRDefault="00246990" w:rsidP="00246990">
      <w:pPr>
        <w:pStyle w:val="a3"/>
        <w:ind w:left="102" w:firstLineChars="100" w:firstLine="200"/>
        <w:rPr>
          <w:rFonts w:asciiTheme="majorEastAsia" w:eastAsiaTheme="majorEastAsia" w:hAnsiTheme="majorEastAsia"/>
          <w:color w:val="00B050"/>
          <w:sz w:val="20"/>
          <w:lang w:eastAsia="ja-JP"/>
        </w:rPr>
      </w:pPr>
    </w:p>
    <w:p w14:paraId="47041B87" w14:textId="77777777" w:rsidR="00C028CF" w:rsidRPr="006532EF" w:rsidRDefault="00C028CF" w:rsidP="00C028CF">
      <w:pPr>
        <w:pStyle w:val="a3"/>
        <w:rPr>
          <w:rFonts w:asciiTheme="majorEastAsia" w:eastAsiaTheme="majorEastAsia" w:hAnsiTheme="majorEastAsia"/>
          <w:sz w:val="20"/>
          <w:lang w:eastAsia="ja-JP"/>
        </w:rPr>
      </w:pPr>
    </w:p>
    <w:p w14:paraId="681BDA08" w14:textId="4B393A7C" w:rsidR="00C028CF" w:rsidRDefault="00C028CF" w:rsidP="00C028CF">
      <w:pPr>
        <w:pStyle w:val="a3"/>
        <w:rPr>
          <w:rFonts w:asciiTheme="majorEastAsia" w:eastAsiaTheme="majorEastAsia" w:hAnsiTheme="majorEastAsia"/>
          <w:b/>
          <w:lang w:eastAsia="ja-JP"/>
        </w:rPr>
      </w:pPr>
      <w:r w:rsidRPr="006532EF">
        <w:rPr>
          <w:rFonts w:asciiTheme="majorEastAsia" w:eastAsiaTheme="majorEastAsia" w:hAnsiTheme="majorEastAsia"/>
          <w:b/>
          <w:lang w:eastAsia="ja-JP"/>
        </w:rPr>
        <w:t>8</w:t>
      </w:r>
      <w:r w:rsidRPr="006532EF">
        <w:rPr>
          <w:rFonts w:asciiTheme="majorEastAsia" w:eastAsiaTheme="majorEastAsia" w:hAnsiTheme="majorEastAsia" w:hint="eastAsia"/>
          <w:b/>
          <w:lang w:eastAsia="ja-JP"/>
        </w:rPr>
        <w:t>.</w:t>
      </w:r>
      <w:r>
        <w:rPr>
          <w:rFonts w:asciiTheme="majorEastAsia" w:eastAsiaTheme="majorEastAsia" w:hAnsiTheme="majorEastAsia" w:hint="eastAsia"/>
          <w:b/>
          <w:lang w:eastAsia="ja-JP"/>
        </w:rPr>
        <w:t>6</w:t>
      </w:r>
      <w:r w:rsidRPr="006532EF">
        <w:rPr>
          <w:rFonts w:asciiTheme="majorEastAsia" w:eastAsiaTheme="majorEastAsia" w:hAnsiTheme="majorEastAsia" w:hint="eastAsia"/>
          <w:b/>
          <w:lang w:eastAsia="ja-JP"/>
        </w:rPr>
        <w:t xml:space="preserve"> 重篤な</w:t>
      </w:r>
      <w:r>
        <w:rPr>
          <w:rFonts w:asciiTheme="majorEastAsia" w:eastAsiaTheme="majorEastAsia" w:hAnsiTheme="majorEastAsia" w:hint="eastAsia"/>
          <w:b/>
          <w:lang w:eastAsia="ja-JP"/>
        </w:rPr>
        <w:t>有害事象</w:t>
      </w:r>
      <w:r w:rsidR="00246990" w:rsidRPr="00246990">
        <w:rPr>
          <w:rFonts w:asciiTheme="majorEastAsia" w:eastAsiaTheme="majorEastAsia" w:hAnsiTheme="majorEastAsia" w:hint="eastAsia"/>
          <w:b/>
          <w:lang w:eastAsia="ja-JP"/>
        </w:rPr>
        <w:t>（</w:t>
      </w:r>
      <w:r w:rsidR="00246990" w:rsidRPr="00246990">
        <w:rPr>
          <w:rFonts w:asciiTheme="majorEastAsia" w:eastAsiaTheme="majorEastAsia" w:hAnsiTheme="majorEastAsia"/>
          <w:b/>
          <w:lang w:eastAsia="ja-JP"/>
        </w:rPr>
        <w:t>疾病等含む</w:t>
      </w:r>
      <w:r w:rsidR="00246990" w:rsidRPr="00246990">
        <w:rPr>
          <w:rFonts w:asciiTheme="majorEastAsia" w:eastAsiaTheme="majorEastAsia" w:hAnsiTheme="majorEastAsia" w:hint="eastAsia"/>
          <w:b/>
          <w:lang w:eastAsia="ja-JP"/>
        </w:rPr>
        <w:t>）</w:t>
      </w:r>
      <w:r w:rsidR="00246990" w:rsidRPr="003E7785">
        <w:rPr>
          <w:rFonts w:asciiTheme="majorEastAsia" w:eastAsiaTheme="majorEastAsia" w:hAnsiTheme="majorEastAsia" w:hint="eastAsia"/>
          <w:b/>
          <w:lang w:eastAsia="ja-JP"/>
        </w:rPr>
        <w:t>および不具合</w:t>
      </w:r>
      <w:r w:rsidRPr="006532EF">
        <w:rPr>
          <w:rFonts w:asciiTheme="majorEastAsia" w:eastAsiaTheme="majorEastAsia" w:hAnsiTheme="majorEastAsia" w:hint="eastAsia"/>
          <w:b/>
          <w:lang w:eastAsia="ja-JP"/>
        </w:rPr>
        <w:t>の報告</w:t>
      </w:r>
    </w:p>
    <w:p w14:paraId="3E79B26F" w14:textId="77777777" w:rsidR="00126F4F" w:rsidRPr="00C15FB1" w:rsidRDefault="00126F4F" w:rsidP="00126F4F">
      <w:pPr>
        <w:rPr>
          <w:rFonts w:ascii="ＭＳ ゴシック" w:eastAsia="ＭＳ ゴシック" w:hAnsi="ＭＳ ゴシック" w:cs="ＭＳe眠副..."/>
          <w:color w:val="FF0000"/>
          <w:sz w:val="21"/>
          <w:szCs w:val="21"/>
          <w:lang w:eastAsia="ja-JP"/>
        </w:rPr>
      </w:pPr>
      <w:r w:rsidRPr="00C15FB1">
        <w:rPr>
          <w:rFonts w:ascii="ＭＳ ゴシック" w:eastAsia="ＭＳ ゴシック" w:hAnsi="ＭＳ ゴシック" w:cs="ＭＳe眠副..." w:hint="eastAsia"/>
          <w:color w:val="FF0000"/>
          <w:sz w:val="21"/>
          <w:szCs w:val="21"/>
          <w:lang w:eastAsia="ja-JP"/>
        </w:rPr>
        <w:t>疾病等の情報収集、記録及び報告に関する手順（研究責任医師が研究代表医師に報告すべ</w:t>
      </w:r>
    </w:p>
    <w:p w14:paraId="5DBF1A06" w14:textId="77777777" w:rsidR="00126F4F" w:rsidRDefault="00126F4F" w:rsidP="00126F4F">
      <w:pPr>
        <w:rPr>
          <w:rFonts w:ascii="ＭＳ ゴシック" w:eastAsia="ＭＳ ゴシック" w:hAnsi="ＭＳ ゴシック" w:cs="ＭＳe眠副..."/>
          <w:color w:val="FF0000"/>
          <w:sz w:val="21"/>
          <w:szCs w:val="21"/>
          <w:lang w:eastAsia="ja-JP"/>
        </w:rPr>
      </w:pPr>
      <w:r w:rsidRPr="00C15FB1">
        <w:rPr>
          <w:rFonts w:ascii="ＭＳ ゴシック" w:eastAsia="ＭＳ ゴシック" w:hAnsi="ＭＳ ゴシック" w:cs="ＭＳe眠副..." w:hint="eastAsia"/>
          <w:color w:val="FF0000"/>
          <w:sz w:val="21"/>
          <w:szCs w:val="21"/>
          <w:lang w:eastAsia="ja-JP"/>
        </w:rPr>
        <w:t>き重要な疾病等及び臨床検査の異常値の特定並びに報告の要件及び期限を含む。）</w:t>
      </w:r>
    </w:p>
    <w:p w14:paraId="35CDAAF3" w14:textId="5F5FB438" w:rsidR="00205202" w:rsidRDefault="00205202" w:rsidP="00B17B8B">
      <w:pPr>
        <w:rPr>
          <w:rFonts w:asciiTheme="majorEastAsia" w:eastAsiaTheme="majorEastAsia" w:hAnsiTheme="majorEastAsia"/>
          <w:bCs/>
          <w:color w:val="0070C0"/>
          <w:lang w:val="en-GB" w:eastAsia="ja-JP"/>
        </w:rPr>
      </w:pPr>
      <w:r w:rsidRPr="00B75BCE">
        <w:rPr>
          <w:rFonts w:asciiTheme="majorEastAsia" w:eastAsiaTheme="majorEastAsia" w:hAnsiTheme="majorEastAsia" w:hint="eastAsia"/>
          <w:bCs/>
          <w:color w:val="0070C0"/>
          <w:lang w:val="en-GB" w:eastAsia="ja-JP"/>
        </w:rPr>
        <w:t>医薬品研究の場合は</w:t>
      </w:r>
      <w:r>
        <w:rPr>
          <w:rFonts w:asciiTheme="majorEastAsia" w:eastAsiaTheme="majorEastAsia" w:hAnsiTheme="majorEastAsia" w:hint="eastAsia"/>
          <w:bCs/>
          <w:color w:val="0070C0"/>
          <w:lang w:val="en-GB" w:eastAsia="ja-JP"/>
        </w:rPr>
        <w:t>「不具合」の記載削除。</w:t>
      </w:r>
    </w:p>
    <w:p w14:paraId="411FC29E" w14:textId="77777777" w:rsidR="003E7785" w:rsidRPr="00D2520A" w:rsidRDefault="003E7785" w:rsidP="003E7785">
      <w:pPr>
        <w:pStyle w:val="a3"/>
        <w:ind w:left="102" w:firstLine="0"/>
        <w:rPr>
          <w:rFonts w:asciiTheme="majorEastAsia" w:eastAsiaTheme="majorEastAsia" w:hAnsiTheme="majorEastAsia"/>
          <w:lang w:eastAsia="ja-JP"/>
        </w:rPr>
      </w:pPr>
      <w:r w:rsidRPr="00D2520A">
        <w:rPr>
          <w:rFonts w:asciiTheme="majorEastAsia" w:eastAsiaTheme="majorEastAsia" w:hAnsiTheme="majorEastAsia"/>
          <w:lang w:eastAsia="ja-JP"/>
        </w:rPr>
        <w:t>重篤な有害事象</w:t>
      </w:r>
      <w:r w:rsidRPr="00D2520A">
        <w:rPr>
          <w:rFonts w:asciiTheme="majorEastAsia" w:eastAsiaTheme="majorEastAsia" w:hAnsiTheme="majorEastAsia" w:hint="eastAsia"/>
          <w:lang w:eastAsia="ja-JP"/>
        </w:rPr>
        <w:t>および不具合</w:t>
      </w:r>
      <w:r w:rsidRPr="00D2520A">
        <w:rPr>
          <w:rFonts w:asciiTheme="majorEastAsia" w:eastAsiaTheme="majorEastAsia" w:hAnsiTheme="majorEastAsia"/>
          <w:lang w:eastAsia="ja-JP"/>
        </w:rPr>
        <w:t>が発</w:t>
      </w:r>
      <w:r w:rsidRPr="00D2520A">
        <w:rPr>
          <w:rFonts w:asciiTheme="majorEastAsia" w:eastAsiaTheme="majorEastAsia" w:hAnsiTheme="majorEastAsia" w:hint="eastAsia"/>
          <w:lang w:eastAsia="ja-JP"/>
        </w:rPr>
        <w:t>生</w:t>
      </w:r>
      <w:r w:rsidRPr="00D2520A">
        <w:rPr>
          <w:rFonts w:asciiTheme="majorEastAsia" w:eastAsiaTheme="majorEastAsia" w:hAnsiTheme="majorEastAsia"/>
          <w:lang w:eastAsia="ja-JP"/>
        </w:rPr>
        <w:t>した場合、研究責任医師は、重篤な有害事象および</w:t>
      </w:r>
      <w:r w:rsidRPr="00D2520A">
        <w:rPr>
          <w:rFonts w:asciiTheme="majorEastAsia" w:eastAsiaTheme="majorEastAsia" w:hAnsiTheme="majorEastAsia" w:hint="eastAsia"/>
          <w:lang w:eastAsia="ja-JP"/>
        </w:rPr>
        <w:t>不具合への</w:t>
      </w:r>
      <w:r w:rsidRPr="00D2520A">
        <w:rPr>
          <w:rFonts w:asciiTheme="majorEastAsia" w:eastAsiaTheme="majorEastAsia" w:hAnsiTheme="majorEastAsia"/>
          <w:lang w:eastAsia="ja-JP"/>
        </w:rPr>
        <w:t>対応状況について速やかに把握し、実施医療機関の管理者並びに多施設共同研究の場合は研究代表医師に対して以下の手順（「</w:t>
      </w:r>
      <w:r w:rsidRPr="003E7785">
        <w:rPr>
          <w:rFonts w:asciiTheme="majorEastAsia" w:eastAsiaTheme="majorEastAsia" w:hAnsiTheme="majorEastAsia" w:hint="eastAsia"/>
          <w:lang w:eastAsia="ja-JP"/>
        </w:rPr>
        <w:t>疾病等が発生した場合の手順書</w:t>
      </w:r>
      <w:r w:rsidRPr="00D2520A">
        <w:rPr>
          <w:rFonts w:asciiTheme="majorEastAsia" w:eastAsiaTheme="majorEastAsia" w:hAnsiTheme="majorEastAsia"/>
          <w:lang w:eastAsia="ja-JP"/>
        </w:rPr>
        <w:t>」として別紙に記載も可）に沿って必要な対応、報告を行う。</w:t>
      </w:r>
    </w:p>
    <w:p w14:paraId="34915E37" w14:textId="77777777" w:rsidR="003E7785" w:rsidRDefault="003E7785" w:rsidP="00B17B8B">
      <w:pPr>
        <w:rPr>
          <w:rFonts w:ascii="ＭＳ ゴシック" w:eastAsia="ＭＳ ゴシック" w:hAnsi="ＭＳ ゴシック" w:cs="ＭＳe眠副..."/>
          <w:color w:val="FF0000"/>
          <w:sz w:val="21"/>
          <w:szCs w:val="21"/>
          <w:lang w:eastAsia="ja-JP"/>
        </w:rPr>
      </w:pPr>
    </w:p>
    <w:p w14:paraId="4D4085E3" w14:textId="77777777" w:rsidR="003E7785" w:rsidRPr="00C15FB1" w:rsidRDefault="003E7785" w:rsidP="00B17B8B">
      <w:pPr>
        <w:rPr>
          <w:rFonts w:ascii="ＭＳ ゴシック" w:eastAsia="ＭＳ ゴシック" w:hAnsi="ＭＳ ゴシック" w:cs="ＭＳe眠副..."/>
          <w:color w:val="FF0000"/>
          <w:sz w:val="21"/>
          <w:szCs w:val="21"/>
          <w:lang w:eastAsia="ja-JP"/>
        </w:rPr>
      </w:pPr>
    </w:p>
    <w:p w14:paraId="3F0A281C" w14:textId="77777777" w:rsidR="00B17B8B" w:rsidRPr="006532EF" w:rsidRDefault="00B17B8B" w:rsidP="00B17B8B">
      <w:pPr>
        <w:pStyle w:val="a3"/>
        <w:spacing w:before="1"/>
        <w:rPr>
          <w:rFonts w:asciiTheme="majorEastAsia" w:eastAsiaTheme="majorEastAsia" w:hAnsiTheme="majorEastAsia"/>
          <w:color w:val="0070C0"/>
          <w:lang w:eastAsia="ja-JP"/>
        </w:rPr>
      </w:pPr>
      <w:r w:rsidRPr="006532EF">
        <w:rPr>
          <w:rFonts w:asciiTheme="majorEastAsia" w:eastAsiaTheme="majorEastAsia" w:hAnsiTheme="majorEastAsia" w:hint="eastAsia"/>
          <w:color w:val="0070C0"/>
          <w:lang w:eastAsia="ja-JP"/>
        </w:rPr>
        <w:t>疾病等発生時の対応については、臨床研究法施行規則第13</w:t>
      </w:r>
      <w:r w:rsidRPr="006532EF">
        <w:rPr>
          <w:rFonts w:asciiTheme="majorEastAsia" w:eastAsiaTheme="majorEastAsia" w:hAnsiTheme="majorEastAsia"/>
          <w:color w:val="0070C0"/>
          <w:lang w:eastAsia="ja-JP"/>
        </w:rPr>
        <w:t>条</w:t>
      </w:r>
      <w:r w:rsidRPr="006532EF">
        <w:rPr>
          <w:rFonts w:asciiTheme="majorEastAsia" w:eastAsiaTheme="majorEastAsia" w:hAnsiTheme="majorEastAsia" w:hint="eastAsia"/>
          <w:color w:val="0070C0"/>
          <w:lang w:eastAsia="ja-JP"/>
        </w:rPr>
        <w:t>、第54条、第56条</w:t>
      </w:r>
      <w:r w:rsidRPr="006532EF">
        <w:rPr>
          <w:rFonts w:asciiTheme="majorEastAsia" w:eastAsiaTheme="majorEastAsia" w:hAnsiTheme="majorEastAsia"/>
          <w:color w:val="0070C0"/>
          <w:lang w:eastAsia="ja-JP"/>
        </w:rPr>
        <w:t>関係を参</w:t>
      </w:r>
    </w:p>
    <w:p w14:paraId="03B19F2E" w14:textId="77777777" w:rsidR="00B17B8B" w:rsidRPr="006532EF" w:rsidRDefault="00B17B8B" w:rsidP="00B17B8B">
      <w:pPr>
        <w:pStyle w:val="a3"/>
        <w:spacing w:before="1"/>
        <w:rPr>
          <w:rFonts w:asciiTheme="majorEastAsia" w:eastAsiaTheme="majorEastAsia" w:hAnsiTheme="majorEastAsia"/>
          <w:color w:val="0070C0"/>
          <w:lang w:eastAsia="ja-JP"/>
        </w:rPr>
      </w:pPr>
      <w:r w:rsidRPr="006532EF">
        <w:rPr>
          <w:rFonts w:asciiTheme="majorEastAsia" w:eastAsiaTheme="majorEastAsia" w:hAnsiTheme="majorEastAsia"/>
          <w:color w:val="0070C0"/>
          <w:lang w:eastAsia="ja-JP"/>
        </w:rPr>
        <w:t>照する</w:t>
      </w:r>
      <w:r w:rsidRPr="006532EF">
        <w:rPr>
          <w:rFonts w:asciiTheme="majorEastAsia" w:eastAsiaTheme="majorEastAsia" w:hAnsiTheme="majorEastAsia" w:hint="eastAsia"/>
          <w:color w:val="0070C0"/>
          <w:lang w:eastAsia="ja-JP"/>
        </w:rPr>
        <w:t>。</w:t>
      </w:r>
    </w:p>
    <w:p w14:paraId="5034557E" w14:textId="77777777" w:rsidR="00B17B8B" w:rsidRDefault="00B17B8B" w:rsidP="00B17B8B">
      <w:pPr>
        <w:rPr>
          <w:rFonts w:asciiTheme="majorEastAsia" w:eastAsiaTheme="majorEastAsia" w:hAnsiTheme="majorEastAsia"/>
          <w:color w:val="0070C0"/>
          <w:sz w:val="21"/>
          <w:lang w:eastAsia="ja-JP"/>
        </w:rPr>
      </w:pPr>
      <w:r w:rsidRPr="006532EF">
        <w:rPr>
          <w:rFonts w:asciiTheme="majorEastAsia" w:eastAsiaTheme="majorEastAsia" w:hAnsiTheme="majorEastAsia" w:hint="eastAsia"/>
          <w:color w:val="0070C0"/>
          <w:sz w:val="21"/>
          <w:lang w:eastAsia="ja-JP"/>
        </w:rPr>
        <w:t>疾病等が発生した場合の手順書を作成し</w:t>
      </w:r>
      <w:r>
        <w:rPr>
          <w:rFonts w:asciiTheme="majorEastAsia" w:eastAsiaTheme="majorEastAsia" w:hAnsiTheme="majorEastAsia" w:hint="eastAsia"/>
          <w:color w:val="0070C0"/>
          <w:sz w:val="21"/>
          <w:lang w:eastAsia="ja-JP"/>
        </w:rPr>
        <w:t>ても構わない。</w:t>
      </w:r>
      <w:r w:rsidRPr="006532EF">
        <w:rPr>
          <w:rFonts w:asciiTheme="majorEastAsia" w:eastAsiaTheme="majorEastAsia" w:hAnsiTheme="majorEastAsia" w:hint="eastAsia"/>
          <w:color w:val="0070C0"/>
          <w:sz w:val="21"/>
          <w:lang w:eastAsia="ja-JP"/>
        </w:rPr>
        <w:t>手順に従って速やかに研究責任医師</w:t>
      </w:r>
    </w:p>
    <w:p w14:paraId="02C09BF1" w14:textId="77777777" w:rsidR="00B17B8B" w:rsidRPr="006532EF" w:rsidRDefault="00B17B8B" w:rsidP="00B17B8B">
      <w:pPr>
        <w:rPr>
          <w:rFonts w:asciiTheme="majorEastAsia" w:eastAsiaTheme="majorEastAsia" w:hAnsiTheme="majorEastAsia"/>
          <w:color w:val="0070C0"/>
          <w:sz w:val="21"/>
          <w:lang w:eastAsia="ja-JP"/>
        </w:rPr>
      </w:pPr>
      <w:r w:rsidRPr="006532EF">
        <w:rPr>
          <w:rFonts w:asciiTheme="majorEastAsia" w:eastAsiaTheme="majorEastAsia" w:hAnsiTheme="majorEastAsia" w:hint="eastAsia"/>
          <w:color w:val="0070C0"/>
          <w:sz w:val="21"/>
          <w:lang w:eastAsia="ja-JP"/>
        </w:rPr>
        <w:t>に報告する。</w:t>
      </w:r>
    </w:p>
    <w:p w14:paraId="322B25DF" w14:textId="77777777" w:rsidR="00B17B8B" w:rsidRPr="006532EF" w:rsidRDefault="00B17B8B" w:rsidP="00B17B8B">
      <w:pPr>
        <w:rPr>
          <w:rFonts w:asciiTheme="majorEastAsia" w:eastAsiaTheme="majorEastAsia" w:hAnsiTheme="majorEastAsia"/>
          <w:color w:val="0070C0"/>
          <w:sz w:val="21"/>
          <w:szCs w:val="21"/>
          <w:lang w:eastAsia="ja-JP"/>
        </w:rPr>
      </w:pPr>
      <w:r w:rsidRPr="006532EF">
        <w:rPr>
          <w:rFonts w:asciiTheme="majorEastAsia" w:eastAsiaTheme="majorEastAsia" w:hAnsiTheme="majorEastAsia" w:hint="eastAsia"/>
          <w:color w:val="0070C0"/>
          <w:sz w:val="21"/>
          <w:szCs w:val="21"/>
          <w:lang w:eastAsia="ja-JP"/>
        </w:rPr>
        <w:t>臨床研究法施行規則第</w:t>
      </w:r>
      <w:r w:rsidRPr="006532EF">
        <w:rPr>
          <w:rFonts w:asciiTheme="majorEastAsia" w:eastAsiaTheme="majorEastAsia" w:hAnsiTheme="majorEastAsia"/>
          <w:color w:val="0070C0"/>
          <w:sz w:val="21"/>
          <w:szCs w:val="21"/>
          <w:lang w:eastAsia="ja-JP"/>
        </w:rPr>
        <w:t>13条、第54条、および第56条に従い、期間内に実施医療機関の管</w:t>
      </w:r>
    </w:p>
    <w:p w14:paraId="3C58B421" w14:textId="77777777" w:rsidR="00B17B8B" w:rsidRPr="006532EF" w:rsidRDefault="00B17B8B" w:rsidP="00B17B8B">
      <w:pPr>
        <w:rPr>
          <w:rFonts w:asciiTheme="majorEastAsia" w:eastAsiaTheme="majorEastAsia" w:hAnsiTheme="majorEastAsia"/>
          <w:color w:val="0070C0"/>
          <w:sz w:val="21"/>
          <w:szCs w:val="21"/>
          <w:lang w:eastAsia="ja-JP"/>
        </w:rPr>
      </w:pPr>
      <w:r w:rsidRPr="006532EF">
        <w:rPr>
          <w:rFonts w:asciiTheme="majorEastAsia" w:eastAsiaTheme="majorEastAsia" w:hAnsiTheme="majorEastAsia"/>
          <w:color w:val="0070C0"/>
          <w:sz w:val="21"/>
          <w:szCs w:val="21"/>
          <w:lang w:eastAsia="ja-JP"/>
        </w:rPr>
        <w:t>理者に報告した上で</w:t>
      </w:r>
      <w:r w:rsidRPr="006532EF">
        <w:rPr>
          <w:rFonts w:asciiTheme="majorEastAsia" w:eastAsiaTheme="majorEastAsia" w:hAnsiTheme="majorEastAsia"/>
          <w:color w:val="0070C0"/>
          <w:spacing w:val="-3"/>
          <w:sz w:val="21"/>
          <w:lang w:eastAsia="ja-JP"/>
        </w:rPr>
        <w:t>認定臨床研究</w:t>
      </w:r>
      <w:r w:rsidRPr="006532EF">
        <w:rPr>
          <w:rFonts w:asciiTheme="majorEastAsia" w:eastAsiaTheme="majorEastAsia" w:hAnsiTheme="majorEastAsia"/>
          <w:color w:val="0070C0"/>
          <w:sz w:val="21"/>
          <w:szCs w:val="21"/>
          <w:lang w:eastAsia="ja-JP"/>
        </w:rPr>
        <w:t>審査委員会に</w:t>
      </w:r>
      <w:r w:rsidRPr="006532EF">
        <w:rPr>
          <w:rFonts w:asciiTheme="majorEastAsia" w:eastAsiaTheme="majorEastAsia" w:hAnsiTheme="majorEastAsia" w:hint="eastAsia"/>
          <w:color w:val="0070C0"/>
          <w:sz w:val="21"/>
          <w:szCs w:val="21"/>
          <w:lang w:eastAsia="ja-JP"/>
        </w:rPr>
        <w:t>報告、および必要に応じて厚生労働大臣へ報</w:t>
      </w:r>
    </w:p>
    <w:p w14:paraId="320337D9" w14:textId="77777777" w:rsidR="00B17B8B" w:rsidRPr="006532EF" w:rsidRDefault="00B17B8B" w:rsidP="00B17B8B">
      <w:pPr>
        <w:rPr>
          <w:rFonts w:asciiTheme="majorEastAsia" w:eastAsiaTheme="majorEastAsia" w:hAnsiTheme="majorEastAsia"/>
          <w:color w:val="0070C0"/>
          <w:sz w:val="21"/>
          <w:szCs w:val="21"/>
          <w:lang w:eastAsia="ja-JP"/>
        </w:rPr>
      </w:pPr>
      <w:r w:rsidRPr="006532EF">
        <w:rPr>
          <w:rFonts w:asciiTheme="majorEastAsia" w:eastAsiaTheme="majorEastAsia" w:hAnsiTheme="majorEastAsia" w:hint="eastAsia"/>
          <w:color w:val="0070C0"/>
          <w:sz w:val="21"/>
          <w:szCs w:val="21"/>
          <w:lang w:eastAsia="ja-JP"/>
        </w:rPr>
        <w:t>告する</w:t>
      </w:r>
      <w:r w:rsidRPr="006532EF">
        <w:rPr>
          <w:rFonts w:asciiTheme="majorEastAsia" w:eastAsiaTheme="majorEastAsia" w:hAnsiTheme="majorEastAsia"/>
          <w:color w:val="0070C0"/>
          <w:sz w:val="21"/>
          <w:szCs w:val="21"/>
          <w:lang w:eastAsia="ja-JP"/>
        </w:rPr>
        <w:t>。</w:t>
      </w:r>
    </w:p>
    <w:p w14:paraId="40823BDA" w14:textId="77777777" w:rsidR="00B17B8B" w:rsidRPr="006532EF" w:rsidRDefault="00B17B8B" w:rsidP="00B17B8B">
      <w:pPr>
        <w:rPr>
          <w:rFonts w:asciiTheme="majorEastAsia" w:eastAsiaTheme="majorEastAsia" w:hAnsiTheme="majorEastAsia"/>
          <w:color w:val="0070C0"/>
          <w:sz w:val="21"/>
          <w:lang w:eastAsia="ja-JP"/>
        </w:rPr>
      </w:pPr>
      <w:r w:rsidRPr="006532EF">
        <w:rPr>
          <w:rFonts w:asciiTheme="majorEastAsia" w:eastAsiaTheme="majorEastAsia" w:hAnsiTheme="majorEastAsia" w:hint="eastAsia"/>
          <w:color w:val="0070C0"/>
          <w:sz w:val="21"/>
          <w:lang w:eastAsia="ja-JP"/>
        </w:rPr>
        <w:t>また、当該疾病等が医療事故による可能性がある場合には、当院の医療事故マニュアルにも</w:t>
      </w:r>
    </w:p>
    <w:p w14:paraId="5F3EE0A0" w14:textId="77777777" w:rsidR="00B17B8B" w:rsidRPr="006532EF" w:rsidRDefault="00B17B8B" w:rsidP="00B17B8B">
      <w:pPr>
        <w:rPr>
          <w:rFonts w:asciiTheme="majorEastAsia" w:eastAsiaTheme="majorEastAsia" w:hAnsiTheme="majorEastAsia"/>
          <w:color w:val="0070C0"/>
          <w:sz w:val="21"/>
          <w:szCs w:val="21"/>
          <w:lang w:eastAsia="ja-JP"/>
        </w:rPr>
      </w:pPr>
      <w:r w:rsidRPr="006532EF">
        <w:rPr>
          <w:rFonts w:asciiTheme="majorEastAsia" w:eastAsiaTheme="majorEastAsia" w:hAnsiTheme="majorEastAsia" w:hint="eastAsia"/>
          <w:color w:val="0070C0"/>
          <w:sz w:val="21"/>
          <w:lang w:eastAsia="ja-JP"/>
        </w:rPr>
        <w:t>従い</w:t>
      </w:r>
      <w:r w:rsidRPr="006532EF">
        <w:rPr>
          <w:rFonts w:asciiTheme="majorEastAsia" w:eastAsiaTheme="majorEastAsia" w:hAnsiTheme="majorEastAsia" w:hint="eastAsia"/>
          <w:color w:val="0070C0"/>
          <w:lang w:eastAsia="ja-JP"/>
        </w:rPr>
        <w:t>対応すること</w:t>
      </w:r>
      <w:r w:rsidRPr="006532EF">
        <w:rPr>
          <w:rFonts w:asciiTheme="majorEastAsia" w:eastAsiaTheme="majorEastAsia" w:hAnsiTheme="majorEastAsia" w:hint="eastAsia"/>
          <w:color w:val="0070C0"/>
          <w:sz w:val="21"/>
          <w:lang w:eastAsia="ja-JP"/>
        </w:rPr>
        <w:t>。</w:t>
      </w:r>
    </w:p>
    <w:p w14:paraId="0A3C5071" w14:textId="77777777" w:rsidR="00B17B8B" w:rsidRPr="006532EF" w:rsidRDefault="00B17B8B" w:rsidP="00B17B8B">
      <w:pPr>
        <w:rPr>
          <w:rFonts w:asciiTheme="majorEastAsia" w:eastAsiaTheme="majorEastAsia" w:hAnsiTheme="majorEastAsia"/>
          <w:color w:val="0070C0"/>
          <w:sz w:val="21"/>
          <w:szCs w:val="21"/>
          <w:lang w:eastAsia="ja-JP"/>
        </w:rPr>
      </w:pPr>
      <w:r w:rsidRPr="006532EF">
        <w:rPr>
          <w:rFonts w:asciiTheme="majorEastAsia" w:eastAsiaTheme="majorEastAsia" w:hAnsiTheme="majorEastAsia" w:hint="eastAsia"/>
          <w:color w:val="0070C0"/>
          <w:sz w:val="21"/>
          <w:szCs w:val="21"/>
          <w:lang w:eastAsia="ja-JP"/>
        </w:rPr>
        <w:t>実施についての詳細は「臨床研究法による臨床研究実施手順書」（佐賀大学医学部附属病院</w:t>
      </w:r>
    </w:p>
    <w:p w14:paraId="46E6AB42" w14:textId="77777777" w:rsidR="00B17B8B" w:rsidRPr="006532EF" w:rsidRDefault="00B17B8B" w:rsidP="00B17B8B">
      <w:pPr>
        <w:rPr>
          <w:rFonts w:asciiTheme="majorEastAsia" w:eastAsiaTheme="majorEastAsia" w:hAnsiTheme="majorEastAsia"/>
          <w:color w:val="0070C0"/>
          <w:sz w:val="21"/>
          <w:szCs w:val="21"/>
          <w:lang w:eastAsia="ja-JP"/>
        </w:rPr>
      </w:pPr>
      <w:r w:rsidRPr="006532EF">
        <w:rPr>
          <w:rFonts w:asciiTheme="majorEastAsia" w:eastAsiaTheme="majorEastAsia" w:hAnsiTheme="majorEastAsia" w:hint="eastAsia"/>
          <w:color w:val="0070C0"/>
          <w:sz w:val="21"/>
          <w:szCs w:val="21"/>
          <w:lang w:eastAsia="ja-JP"/>
        </w:rPr>
        <w:t>版）</w:t>
      </w:r>
      <w:r w:rsidRPr="006532EF">
        <w:rPr>
          <w:rFonts w:asciiTheme="majorEastAsia" w:eastAsiaTheme="majorEastAsia" w:hAnsiTheme="majorEastAsia"/>
          <w:color w:val="0070C0"/>
          <w:sz w:val="21"/>
          <w:szCs w:val="21"/>
          <w:lang w:eastAsia="ja-JP"/>
        </w:rPr>
        <w:t>1</w:t>
      </w:r>
      <w:r>
        <w:rPr>
          <w:rFonts w:asciiTheme="majorEastAsia" w:eastAsiaTheme="majorEastAsia" w:hAnsiTheme="majorEastAsia" w:hint="eastAsia"/>
          <w:color w:val="0070C0"/>
          <w:sz w:val="21"/>
          <w:szCs w:val="21"/>
          <w:lang w:eastAsia="ja-JP"/>
        </w:rPr>
        <w:t>6</w:t>
      </w:r>
      <w:r w:rsidRPr="006532EF">
        <w:rPr>
          <w:rFonts w:asciiTheme="majorEastAsia" w:eastAsiaTheme="majorEastAsia" w:hAnsiTheme="majorEastAsia"/>
          <w:color w:val="0070C0"/>
          <w:sz w:val="21"/>
          <w:szCs w:val="21"/>
          <w:lang w:eastAsia="ja-JP"/>
        </w:rPr>
        <w:t>.</w:t>
      </w:r>
      <w:r w:rsidRPr="006532EF">
        <w:rPr>
          <w:rFonts w:asciiTheme="majorEastAsia" w:eastAsiaTheme="majorEastAsia" w:hAnsiTheme="majorEastAsia" w:hint="eastAsia"/>
          <w:color w:val="0070C0"/>
          <w:sz w:val="21"/>
          <w:szCs w:val="21"/>
          <w:lang w:eastAsia="ja-JP"/>
        </w:rPr>
        <w:t>6</w:t>
      </w:r>
      <w:r w:rsidRPr="006532EF">
        <w:rPr>
          <w:rFonts w:asciiTheme="majorEastAsia" w:eastAsiaTheme="majorEastAsia" w:hAnsiTheme="majorEastAsia"/>
          <w:color w:val="0070C0"/>
          <w:sz w:val="21"/>
          <w:szCs w:val="21"/>
          <w:lang w:eastAsia="ja-JP"/>
        </w:rPr>
        <w:t>を参照のこと。</w:t>
      </w:r>
    </w:p>
    <w:p w14:paraId="1A44E343" w14:textId="77777777" w:rsidR="00B17B8B" w:rsidRDefault="00B17B8B" w:rsidP="00B17B8B">
      <w:pPr>
        <w:tabs>
          <w:tab w:val="left" w:pos="417"/>
        </w:tabs>
        <w:spacing w:line="321" w:lineRule="auto"/>
        <w:ind w:left="0" w:right="303" w:firstLine="0"/>
        <w:rPr>
          <w:rFonts w:asciiTheme="majorEastAsia" w:eastAsiaTheme="majorEastAsia" w:hAnsiTheme="majorEastAsia" w:cs="ＭＳ ゴシック"/>
          <w:color w:val="7030A0"/>
          <w:lang w:eastAsia="ja-JP"/>
        </w:rPr>
      </w:pPr>
    </w:p>
    <w:p w14:paraId="5FCF4479" w14:textId="6C27E2B2" w:rsidR="00B17B8B" w:rsidRPr="006532EF" w:rsidRDefault="00B17B8B" w:rsidP="00B17B8B">
      <w:pPr>
        <w:tabs>
          <w:tab w:val="left" w:pos="417"/>
        </w:tabs>
        <w:spacing w:line="321" w:lineRule="auto"/>
        <w:ind w:left="0" w:right="303" w:firstLine="0"/>
        <w:rPr>
          <w:rFonts w:asciiTheme="majorEastAsia" w:eastAsiaTheme="majorEastAsia" w:hAnsiTheme="majorEastAsia"/>
          <w:color w:val="7030A0"/>
          <w:lang w:eastAsia="ja-JP"/>
        </w:rPr>
      </w:pPr>
      <w:r w:rsidRPr="006532EF">
        <w:rPr>
          <w:rFonts w:asciiTheme="majorEastAsia" w:eastAsiaTheme="majorEastAsia" w:hAnsiTheme="majorEastAsia" w:cs="ＭＳ ゴシック" w:hint="eastAsia"/>
          <w:color w:val="7030A0"/>
          <w:lang w:eastAsia="ja-JP"/>
        </w:rPr>
        <w:t>＜臨床研究法施行規則第</w:t>
      </w:r>
      <w:r w:rsidRPr="006532EF">
        <w:rPr>
          <w:rFonts w:asciiTheme="majorEastAsia" w:eastAsiaTheme="majorEastAsia" w:hAnsiTheme="majorEastAsia"/>
          <w:color w:val="7030A0"/>
          <w:lang w:eastAsia="ja-JP"/>
        </w:rPr>
        <w:t>1</w:t>
      </w:r>
      <w:r w:rsidRPr="006532EF">
        <w:rPr>
          <w:rFonts w:asciiTheme="majorEastAsia" w:eastAsiaTheme="majorEastAsia" w:hAnsiTheme="majorEastAsia" w:hint="eastAsia"/>
          <w:color w:val="7030A0"/>
          <w:lang w:eastAsia="ja-JP"/>
        </w:rPr>
        <w:t>3</w:t>
      </w:r>
      <w:r w:rsidRPr="006532EF">
        <w:rPr>
          <w:rFonts w:asciiTheme="majorEastAsia" w:eastAsiaTheme="majorEastAsia" w:hAnsiTheme="majorEastAsia" w:cs="ＭＳ ゴシック" w:hint="eastAsia"/>
          <w:color w:val="7030A0"/>
          <w:lang w:eastAsia="ja-JP"/>
        </w:rPr>
        <w:t>条</w:t>
      </w:r>
      <w:r w:rsidR="00126F4F">
        <w:rPr>
          <w:rFonts w:asciiTheme="majorEastAsia" w:eastAsiaTheme="majorEastAsia" w:hAnsiTheme="majorEastAsia" w:cs="ＭＳ ゴシック" w:hint="eastAsia"/>
          <w:color w:val="7030A0"/>
          <w:lang w:eastAsia="ja-JP"/>
        </w:rPr>
        <w:t>より</w:t>
      </w:r>
      <w:r w:rsidRPr="006532EF">
        <w:rPr>
          <w:rFonts w:asciiTheme="majorEastAsia" w:eastAsiaTheme="majorEastAsia" w:hAnsiTheme="majorEastAsia" w:cs="ＭＳ ゴシック" w:hint="eastAsia"/>
          <w:color w:val="7030A0"/>
          <w:lang w:eastAsia="ja-JP"/>
        </w:rPr>
        <w:t>＞</w:t>
      </w:r>
    </w:p>
    <w:p w14:paraId="2D82CC92" w14:textId="77777777" w:rsidR="00B17B8B" w:rsidRPr="00126F4F" w:rsidRDefault="00B17B8B" w:rsidP="00B17B8B">
      <w:pPr>
        <w:tabs>
          <w:tab w:val="left" w:pos="417"/>
        </w:tabs>
        <w:spacing w:line="321" w:lineRule="auto"/>
        <w:ind w:right="303"/>
        <w:rPr>
          <w:rFonts w:asciiTheme="majorEastAsia" w:eastAsiaTheme="majorEastAsia" w:hAnsiTheme="majorEastAsia"/>
          <w:color w:val="7030A0"/>
          <w:spacing w:val="-3"/>
          <w:sz w:val="21"/>
          <w:lang w:eastAsia="ja-JP"/>
        </w:rPr>
      </w:pPr>
      <w:r w:rsidRPr="006532EF">
        <w:rPr>
          <w:rFonts w:asciiTheme="majorEastAsia" w:eastAsiaTheme="majorEastAsia" w:hAnsiTheme="majorEastAsia" w:hint="eastAsia"/>
          <w:color w:val="7030A0"/>
          <w:spacing w:val="-3"/>
          <w:sz w:val="21"/>
          <w:lang w:eastAsia="ja-JP"/>
        </w:rPr>
        <w:t>・研究責任医師</w:t>
      </w:r>
      <w:r w:rsidRPr="006532EF">
        <w:rPr>
          <w:rFonts w:asciiTheme="majorEastAsia" w:eastAsiaTheme="majorEastAsia" w:hAnsiTheme="majorEastAsia"/>
          <w:color w:val="7030A0"/>
          <w:spacing w:val="-3"/>
          <w:sz w:val="21"/>
          <w:lang w:eastAsia="ja-JP"/>
        </w:rPr>
        <w:t>は、</w:t>
      </w:r>
      <w:r w:rsidRPr="006532EF">
        <w:rPr>
          <w:rFonts w:asciiTheme="majorEastAsia" w:eastAsiaTheme="majorEastAsia" w:hAnsiTheme="majorEastAsia" w:hint="eastAsia"/>
          <w:color w:val="7030A0"/>
          <w:spacing w:val="-3"/>
          <w:sz w:val="21"/>
          <w:lang w:eastAsia="ja-JP"/>
        </w:rPr>
        <w:t>研究計画書ごとに当該研究計画書に基づ</w:t>
      </w:r>
      <w:r w:rsidRPr="00E503F5">
        <w:rPr>
          <w:rFonts w:asciiTheme="majorEastAsia" w:eastAsiaTheme="majorEastAsia" w:hAnsiTheme="majorEastAsia" w:hint="eastAsia"/>
          <w:color w:val="7030A0"/>
          <w:spacing w:val="-3"/>
          <w:sz w:val="21"/>
          <w:lang w:eastAsia="ja-JP"/>
        </w:rPr>
        <w:t>く</w:t>
      </w:r>
      <w:r w:rsidRPr="00126F4F">
        <w:rPr>
          <w:rFonts w:asciiTheme="majorEastAsia" w:eastAsiaTheme="majorEastAsia" w:hAnsiTheme="majorEastAsia"/>
          <w:color w:val="7030A0"/>
          <w:spacing w:val="-3"/>
          <w:sz w:val="21"/>
          <w:lang w:eastAsia="ja-JP"/>
        </w:rPr>
        <w:t>臨床研究の実施に起因す</w:t>
      </w:r>
      <w:r w:rsidRPr="00126F4F">
        <w:rPr>
          <w:rFonts w:asciiTheme="majorEastAsia" w:eastAsiaTheme="majorEastAsia" w:hAnsiTheme="majorEastAsia" w:hint="eastAsia"/>
          <w:color w:val="7030A0"/>
          <w:spacing w:val="-3"/>
          <w:sz w:val="21"/>
          <w:lang w:eastAsia="ja-JP"/>
        </w:rPr>
        <w:t>る</w:t>
      </w:r>
    </w:p>
    <w:p w14:paraId="0DEEC520" w14:textId="77777777" w:rsidR="00B17B8B" w:rsidRPr="006532EF" w:rsidRDefault="00B17B8B" w:rsidP="00B17B8B">
      <w:pPr>
        <w:tabs>
          <w:tab w:val="left" w:pos="417"/>
        </w:tabs>
        <w:spacing w:line="321" w:lineRule="auto"/>
        <w:ind w:right="303"/>
        <w:rPr>
          <w:rFonts w:asciiTheme="majorEastAsia" w:eastAsiaTheme="majorEastAsia" w:hAnsiTheme="majorEastAsia"/>
          <w:color w:val="7030A0"/>
          <w:spacing w:val="-3"/>
          <w:sz w:val="21"/>
          <w:lang w:eastAsia="ja-JP"/>
        </w:rPr>
      </w:pPr>
      <w:r w:rsidRPr="00126F4F">
        <w:rPr>
          <w:rFonts w:asciiTheme="majorEastAsia" w:eastAsiaTheme="majorEastAsia" w:hAnsiTheme="majorEastAsia" w:hint="eastAsia"/>
          <w:color w:val="7030A0"/>
          <w:lang w:eastAsia="ja-JP"/>
        </w:rPr>
        <w:t xml:space="preserve">　</w:t>
      </w:r>
      <w:r w:rsidRPr="00126F4F">
        <w:rPr>
          <w:rFonts w:asciiTheme="majorEastAsia" w:eastAsiaTheme="majorEastAsia" w:hAnsiTheme="majorEastAsia"/>
          <w:color w:val="7030A0"/>
          <w:spacing w:val="-3"/>
          <w:sz w:val="21"/>
          <w:lang w:eastAsia="ja-JP"/>
        </w:rPr>
        <w:t>ものと疑われる疾病等</w:t>
      </w:r>
      <w:r w:rsidRPr="006532EF">
        <w:rPr>
          <w:rFonts w:asciiTheme="majorEastAsia" w:eastAsiaTheme="majorEastAsia" w:hAnsiTheme="majorEastAsia" w:hint="eastAsia"/>
          <w:color w:val="7030A0"/>
          <w:spacing w:val="-3"/>
          <w:sz w:val="21"/>
          <w:lang w:eastAsia="ja-JP"/>
        </w:rPr>
        <w:t>が</w:t>
      </w:r>
      <w:r w:rsidRPr="006532EF">
        <w:rPr>
          <w:rFonts w:asciiTheme="majorEastAsia" w:eastAsiaTheme="majorEastAsia" w:hAnsiTheme="majorEastAsia"/>
          <w:color w:val="7030A0"/>
          <w:spacing w:val="-3"/>
          <w:sz w:val="21"/>
          <w:lang w:eastAsia="ja-JP"/>
        </w:rPr>
        <w:t>発生</w:t>
      </w:r>
      <w:r w:rsidRPr="006532EF">
        <w:rPr>
          <w:rFonts w:asciiTheme="majorEastAsia" w:eastAsiaTheme="majorEastAsia" w:hAnsiTheme="majorEastAsia" w:hint="eastAsia"/>
          <w:color w:val="7030A0"/>
          <w:spacing w:val="-3"/>
          <w:sz w:val="21"/>
          <w:lang w:eastAsia="ja-JP"/>
        </w:rPr>
        <w:t>した場合の対応</w:t>
      </w:r>
      <w:r w:rsidRPr="006532EF">
        <w:rPr>
          <w:rFonts w:asciiTheme="majorEastAsia" w:eastAsiaTheme="majorEastAsia" w:hAnsiTheme="majorEastAsia"/>
          <w:color w:val="7030A0"/>
          <w:spacing w:val="-3"/>
          <w:sz w:val="21"/>
          <w:lang w:eastAsia="ja-JP"/>
        </w:rPr>
        <w:t>に関する</w:t>
      </w:r>
      <w:r w:rsidRPr="006532EF">
        <w:rPr>
          <w:rFonts w:asciiTheme="majorEastAsia" w:eastAsiaTheme="majorEastAsia" w:hAnsiTheme="majorEastAsia" w:hint="eastAsia"/>
          <w:color w:val="7030A0"/>
          <w:spacing w:val="-3"/>
          <w:sz w:val="21"/>
          <w:lang w:eastAsia="ja-JP"/>
        </w:rPr>
        <w:t>－の手順書を作成し、当該手順書</w:t>
      </w:r>
    </w:p>
    <w:p w14:paraId="1C0D0610" w14:textId="77777777" w:rsidR="00B17B8B" w:rsidRPr="006532EF" w:rsidRDefault="00B17B8B" w:rsidP="00B17B8B">
      <w:pPr>
        <w:tabs>
          <w:tab w:val="left" w:pos="417"/>
        </w:tabs>
        <w:spacing w:line="321" w:lineRule="auto"/>
        <w:ind w:right="303"/>
        <w:rPr>
          <w:rFonts w:asciiTheme="majorEastAsia" w:eastAsiaTheme="majorEastAsia" w:hAnsiTheme="majorEastAsia"/>
          <w:color w:val="7030A0"/>
          <w:lang w:eastAsia="ja-JP"/>
        </w:rPr>
      </w:pPr>
      <w:r w:rsidRPr="006532EF">
        <w:rPr>
          <w:rFonts w:asciiTheme="majorEastAsia" w:eastAsiaTheme="majorEastAsia" w:hAnsiTheme="majorEastAsia" w:hint="eastAsia"/>
          <w:color w:val="7030A0"/>
          <w:lang w:eastAsia="ja-JP"/>
        </w:rPr>
        <w:t xml:space="preserve">　</w:t>
      </w:r>
      <w:r w:rsidRPr="006532EF">
        <w:rPr>
          <w:rFonts w:asciiTheme="majorEastAsia" w:eastAsiaTheme="majorEastAsia" w:hAnsiTheme="majorEastAsia" w:hint="eastAsia"/>
          <w:color w:val="7030A0"/>
          <w:spacing w:val="-3"/>
          <w:sz w:val="21"/>
          <w:lang w:eastAsia="ja-JP"/>
        </w:rPr>
        <w:t>に沿った対応を行わなければならない。</w:t>
      </w:r>
    </w:p>
    <w:p w14:paraId="3AAE5873" w14:textId="77777777" w:rsidR="00B17B8B" w:rsidRPr="006532EF" w:rsidRDefault="00B17B8B" w:rsidP="00B17B8B">
      <w:pPr>
        <w:tabs>
          <w:tab w:val="left" w:pos="417"/>
        </w:tabs>
        <w:spacing w:line="321" w:lineRule="auto"/>
        <w:ind w:right="303"/>
        <w:rPr>
          <w:rFonts w:asciiTheme="majorEastAsia" w:eastAsiaTheme="majorEastAsia" w:hAnsiTheme="majorEastAsia"/>
          <w:color w:val="7030A0"/>
          <w:spacing w:val="-3"/>
          <w:sz w:val="21"/>
          <w:lang w:eastAsia="ja-JP"/>
        </w:rPr>
      </w:pPr>
      <w:r w:rsidRPr="006532EF">
        <w:rPr>
          <w:rFonts w:asciiTheme="majorEastAsia" w:eastAsiaTheme="majorEastAsia" w:hAnsiTheme="majorEastAsia" w:hint="eastAsia"/>
          <w:color w:val="7030A0"/>
          <w:spacing w:val="-3"/>
          <w:sz w:val="21"/>
          <w:lang w:eastAsia="ja-JP"/>
        </w:rPr>
        <w:t>・研究責任医師は、臨床研究の実施に起因するものと疑われる疾病等が発生した場合は、</w:t>
      </w:r>
    </w:p>
    <w:p w14:paraId="4D83F5F0" w14:textId="77777777" w:rsidR="00B17B8B" w:rsidRPr="006532EF" w:rsidRDefault="00B17B8B" w:rsidP="00B17B8B">
      <w:pPr>
        <w:tabs>
          <w:tab w:val="left" w:pos="417"/>
        </w:tabs>
        <w:spacing w:line="321" w:lineRule="auto"/>
        <w:ind w:right="303"/>
        <w:rPr>
          <w:rFonts w:asciiTheme="majorEastAsia" w:eastAsiaTheme="majorEastAsia" w:hAnsiTheme="majorEastAsia"/>
          <w:color w:val="7030A0"/>
          <w:spacing w:val="-3"/>
          <w:sz w:val="21"/>
          <w:lang w:eastAsia="ja-JP"/>
        </w:rPr>
      </w:pPr>
      <w:r w:rsidRPr="006532EF">
        <w:rPr>
          <w:rFonts w:asciiTheme="majorEastAsia" w:eastAsiaTheme="majorEastAsia" w:hAnsiTheme="majorEastAsia" w:hint="eastAsia"/>
          <w:color w:val="7030A0"/>
          <w:lang w:eastAsia="ja-JP"/>
        </w:rPr>
        <w:t xml:space="preserve">　</w:t>
      </w:r>
      <w:r w:rsidRPr="006532EF">
        <w:rPr>
          <w:rFonts w:asciiTheme="majorEastAsia" w:eastAsiaTheme="majorEastAsia" w:hAnsiTheme="majorEastAsia" w:hint="eastAsia"/>
          <w:color w:val="7030A0"/>
          <w:spacing w:val="-3"/>
          <w:sz w:val="21"/>
          <w:lang w:eastAsia="ja-JP"/>
        </w:rPr>
        <w:t>当該臨床研究の中止その他の必要な措置を講じなければならない。</w:t>
      </w:r>
    </w:p>
    <w:p w14:paraId="5A7EE0F0" w14:textId="77777777" w:rsidR="00B17B8B" w:rsidRPr="006532EF" w:rsidRDefault="00B17B8B" w:rsidP="00B17B8B">
      <w:pPr>
        <w:tabs>
          <w:tab w:val="left" w:pos="417"/>
        </w:tabs>
        <w:spacing w:line="321" w:lineRule="auto"/>
        <w:ind w:right="303"/>
        <w:rPr>
          <w:rFonts w:asciiTheme="majorEastAsia" w:eastAsiaTheme="majorEastAsia" w:hAnsiTheme="majorEastAsia"/>
          <w:color w:val="7030A0"/>
          <w:lang w:eastAsia="ja-JP"/>
        </w:rPr>
      </w:pPr>
    </w:p>
    <w:p w14:paraId="50882E7A" w14:textId="58BB59FB" w:rsidR="00B17B8B" w:rsidRPr="006532EF" w:rsidRDefault="00B17B8B" w:rsidP="00B17B8B">
      <w:pPr>
        <w:tabs>
          <w:tab w:val="left" w:pos="417"/>
        </w:tabs>
        <w:spacing w:line="321" w:lineRule="auto"/>
        <w:ind w:right="303"/>
        <w:rPr>
          <w:rFonts w:asciiTheme="majorEastAsia" w:eastAsiaTheme="majorEastAsia" w:hAnsiTheme="majorEastAsia"/>
          <w:color w:val="7030A0"/>
          <w:lang w:eastAsia="ja-JP"/>
        </w:rPr>
      </w:pPr>
      <w:r w:rsidRPr="006532EF">
        <w:rPr>
          <w:rFonts w:asciiTheme="majorEastAsia" w:eastAsiaTheme="majorEastAsia" w:hAnsiTheme="majorEastAsia" w:cs="ＭＳ ゴシック" w:hint="eastAsia"/>
          <w:color w:val="7030A0"/>
          <w:lang w:eastAsia="ja-JP"/>
        </w:rPr>
        <w:t>＜臨床研究法施行規則</w:t>
      </w:r>
      <w:r w:rsidRPr="006532EF">
        <w:rPr>
          <w:rFonts w:asciiTheme="majorEastAsia" w:eastAsiaTheme="majorEastAsia" w:hAnsiTheme="majorEastAsia" w:hint="eastAsia"/>
          <w:color w:val="7030A0"/>
          <w:lang w:eastAsia="ja-JP"/>
        </w:rPr>
        <w:t>第54</w:t>
      </w:r>
      <w:r w:rsidRPr="006532EF">
        <w:rPr>
          <w:rFonts w:asciiTheme="majorEastAsia" w:eastAsiaTheme="majorEastAsia" w:hAnsiTheme="majorEastAsia" w:cs="ＭＳ ゴシック" w:hint="eastAsia"/>
          <w:color w:val="7030A0"/>
          <w:lang w:eastAsia="ja-JP"/>
        </w:rPr>
        <w:t>条、第</w:t>
      </w:r>
      <w:r w:rsidRPr="006532EF">
        <w:rPr>
          <w:rFonts w:asciiTheme="majorEastAsia" w:eastAsiaTheme="majorEastAsia" w:hAnsiTheme="majorEastAsia"/>
          <w:color w:val="7030A0"/>
          <w:lang w:eastAsia="ja-JP"/>
        </w:rPr>
        <w:t>56</w:t>
      </w:r>
      <w:r w:rsidRPr="006532EF">
        <w:rPr>
          <w:rFonts w:asciiTheme="majorEastAsia" w:eastAsiaTheme="majorEastAsia" w:hAnsiTheme="majorEastAsia" w:cs="ＭＳ ゴシック" w:hint="eastAsia"/>
          <w:color w:val="7030A0"/>
          <w:lang w:eastAsia="ja-JP"/>
        </w:rPr>
        <w:t>条</w:t>
      </w:r>
      <w:r w:rsidR="00126F4F">
        <w:rPr>
          <w:rFonts w:asciiTheme="majorEastAsia" w:eastAsiaTheme="majorEastAsia" w:hAnsiTheme="majorEastAsia" w:cs="ＭＳ ゴシック" w:hint="eastAsia"/>
          <w:color w:val="7030A0"/>
          <w:lang w:eastAsia="ja-JP"/>
        </w:rPr>
        <w:t>より</w:t>
      </w:r>
      <w:r w:rsidRPr="006532EF">
        <w:rPr>
          <w:rFonts w:asciiTheme="majorEastAsia" w:eastAsiaTheme="majorEastAsia" w:hAnsiTheme="majorEastAsia" w:cs="ＭＳ ゴシック" w:hint="eastAsia"/>
          <w:color w:val="7030A0"/>
          <w:lang w:eastAsia="ja-JP"/>
        </w:rPr>
        <w:t>＞</w:t>
      </w:r>
    </w:p>
    <w:p w14:paraId="136BEF9D" w14:textId="77777777" w:rsidR="00B17B8B" w:rsidRPr="006532EF" w:rsidRDefault="00B17B8B" w:rsidP="00B17B8B">
      <w:pPr>
        <w:tabs>
          <w:tab w:val="left" w:pos="417"/>
        </w:tabs>
        <w:spacing w:line="321" w:lineRule="auto"/>
        <w:ind w:right="303"/>
        <w:rPr>
          <w:rFonts w:asciiTheme="majorEastAsia" w:eastAsiaTheme="majorEastAsia" w:hAnsiTheme="majorEastAsia"/>
          <w:color w:val="7030A0"/>
          <w:lang w:eastAsia="ja-JP"/>
        </w:rPr>
      </w:pPr>
      <w:r w:rsidRPr="006532EF">
        <w:rPr>
          <w:rFonts w:asciiTheme="majorEastAsia" w:eastAsiaTheme="majorEastAsia" w:hAnsiTheme="majorEastAsia" w:hint="eastAsia"/>
          <w:color w:val="7030A0"/>
          <w:lang w:eastAsia="ja-JP"/>
        </w:rPr>
        <w:t>・研究責任医師は、実施計画に記載された特定臨床研究の実施について、特定臨床研究の実施に起因するものと疑われる疾病等の発生に関する事項で厚生労働省令において</w:t>
      </w:r>
      <w:r w:rsidRPr="006532EF">
        <w:rPr>
          <w:rFonts w:asciiTheme="majorEastAsia" w:eastAsiaTheme="majorEastAsia" w:hAnsiTheme="majorEastAsia"/>
          <w:color w:val="7030A0"/>
          <w:spacing w:val="-3"/>
          <w:sz w:val="21"/>
          <w:lang w:eastAsia="ja-JP"/>
        </w:rPr>
        <w:t>定めるものを知ったときは、厚生労働省令で定めるところにより、その旨</w:t>
      </w:r>
      <w:r w:rsidRPr="006532EF">
        <w:rPr>
          <w:rFonts w:asciiTheme="majorEastAsia" w:eastAsiaTheme="majorEastAsia" w:hAnsiTheme="majorEastAsia" w:hint="eastAsia"/>
          <w:color w:val="7030A0"/>
          <w:spacing w:val="-3"/>
          <w:sz w:val="21"/>
          <w:lang w:eastAsia="ja-JP"/>
        </w:rPr>
        <w:t>実施医療機関の管理者に報告した上で、当該実施計画に記載された認定臨床研究審査委員会に報告しなければならない。</w:t>
      </w:r>
    </w:p>
    <w:p w14:paraId="2ED42617" w14:textId="77777777" w:rsidR="00B17B8B" w:rsidRPr="006532EF" w:rsidRDefault="00B17B8B" w:rsidP="00B17B8B">
      <w:pPr>
        <w:tabs>
          <w:tab w:val="left" w:pos="417"/>
        </w:tabs>
        <w:spacing w:line="321" w:lineRule="auto"/>
        <w:ind w:right="303"/>
        <w:rPr>
          <w:rFonts w:asciiTheme="majorEastAsia" w:eastAsiaTheme="majorEastAsia" w:hAnsiTheme="majorEastAsia"/>
          <w:color w:val="7030A0"/>
          <w:lang w:eastAsia="ja-JP"/>
        </w:rPr>
      </w:pPr>
      <w:r w:rsidRPr="006532EF">
        <w:rPr>
          <w:rFonts w:asciiTheme="majorEastAsia" w:eastAsiaTheme="majorEastAsia" w:hAnsiTheme="majorEastAsia" w:hint="eastAsia"/>
          <w:color w:val="7030A0"/>
          <w:spacing w:val="-3"/>
          <w:sz w:val="21"/>
          <w:lang w:eastAsia="ja-JP"/>
        </w:rPr>
        <w:t>・研究責任医師は、実施計画に記載された特定臨床研究の実施について、特定臨床研究の実施に起因するものと疑われる疾病等の発生に関する</w:t>
      </w:r>
      <w:r w:rsidRPr="006532EF">
        <w:rPr>
          <w:rFonts w:asciiTheme="majorEastAsia" w:eastAsiaTheme="majorEastAsia" w:hAnsiTheme="majorEastAsia"/>
          <w:color w:val="7030A0"/>
          <w:spacing w:val="-3"/>
          <w:sz w:val="21"/>
          <w:lang w:eastAsia="ja-JP"/>
        </w:rPr>
        <w:t>事項で厚生労働省令</w:t>
      </w:r>
      <w:r w:rsidRPr="006532EF">
        <w:rPr>
          <w:rFonts w:asciiTheme="majorEastAsia" w:eastAsiaTheme="majorEastAsia" w:hAnsiTheme="majorEastAsia" w:hint="eastAsia"/>
          <w:color w:val="7030A0"/>
          <w:spacing w:val="-3"/>
          <w:sz w:val="21"/>
          <w:lang w:eastAsia="ja-JP"/>
        </w:rPr>
        <w:t>において</w:t>
      </w:r>
      <w:r w:rsidRPr="006532EF">
        <w:rPr>
          <w:rFonts w:asciiTheme="majorEastAsia" w:eastAsiaTheme="majorEastAsia" w:hAnsiTheme="majorEastAsia"/>
          <w:color w:val="7030A0"/>
          <w:spacing w:val="-3"/>
          <w:sz w:val="21"/>
          <w:lang w:eastAsia="ja-JP"/>
        </w:rPr>
        <w:t>定</w:t>
      </w:r>
      <w:r w:rsidRPr="006532EF">
        <w:rPr>
          <w:rFonts w:asciiTheme="majorEastAsia" w:eastAsiaTheme="majorEastAsia" w:hAnsiTheme="majorEastAsia" w:hint="eastAsia"/>
          <w:color w:val="7030A0"/>
          <w:spacing w:val="-3"/>
          <w:sz w:val="21"/>
          <w:lang w:eastAsia="ja-JP"/>
        </w:rPr>
        <w:t>め</w:t>
      </w:r>
      <w:r w:rsidRPr="006532EF">
        <w:rPr>
          <w:rFonts w:asciiTheme="majorEastAsia" w:eastAsiaTheme="majorEastAsia" w:hAnsiTheme="majorEastAsia"/>
          <w:color w:val="7030A0"/>
          <w:spacing w:val="-3"/>
          <w:sz w:val="21"/>
          <w:lang w:eastAsia="ja-JP"/>
        </w:rPr>
        <w:t>ものを知ったときは、厚生労働省令で定めるところにより、その旨を厚生労働大臣に報告しなければならない</w:t>
      </w:r>
      <w:r w:rsidRPr="006532EF">
        <w:rPr>
          <w:rFonts w:asciiTheme="majorEastAsia" w:eastAsiaTheme="majorEastAsia" w:hAnsiTheme="majorEastAsia" w:hint="eastAsia"/>
          <w:color w:val="7030A0"/>
          <w:lang w:eastAsia="ja-JP"/>
        </w:rPr>
        <w:t>。</w:t>
      </w:r>
    </w:p>
    <w:p w14:paraId="1A7958F4" w14:textId="77777777" w:rsidR="003E7785" w:rsidRDefault="003E7785" w:rsidP="00C028CF">
      <w:pPr>
        <w:pStyle w:val="a3"/>
        <w:rPr>
          <w:rFonts w:asciiTheme="majorEastAsia" w:eastAsiaTheme="majorEastAsia" w:hAnsiTheme="majorEastAsia"/>
          <w:color w:val="00B050"/>
          <w:lang w:eastAsia="ja-JP"/>
        </w:rPr>
      </w:pPr>
    </w:p>
    <w:p w14:paraId="65C37228" w14:textId="731435E9" w:rsidR="000545E6" w:rsidRPr="004E525E" w:rsidRDefault="000545E6" w:rsidP="00C028CF">
      <w:pPr>
        <w:pStyle w:val="a3"/>
        <w:rPr>
          <w:rFonts w:asciiTheme="majorEastAsia" w:eastAsiaTheme="majorEastAsia" w:hAnsiTheme="majorEastAsia"/>
          <w:color w:val="0070C0"/>
          <w:lang w:eastAsia="ja-JP"/>
        </w:rPr>
      </w:pPr>
      <w:r w:rsidRPr="004E525E">
        <w:rPr>
          <w:rFonts w:asciiTheme="majorEastAsia" w:eastAsiaTheme="majorEastAsia" w:hAnsiTheme="majorEastAsia" w:hint="eastAsia"/>
          <w:color w:val="0070C0"/>
          <w:lang w:eastAsia="ja-JP"/>
        </w:rPr>
        <w:t>手順を具体的に記載する場合</w:t>
      </w:r>
    </w:p>
    <w:p w14:paraId="015D5B22" w14:textId="6AEB85A5" w:rsidR="005B17EA" w:rsidRDefault="005B17EA" w:rsidP="005B17EA">
      <w:pPr>
        <w:pStyle w:val="a3"/>
        <w:rPr>
          <w:rFonts w:asciiTheme="majorEastAsia" w:eastAsiaTheme="majorEastAsia" w:hAnsiTheme="majorEastAsia"/>
          <w:b/>
          <w:lang w:eastAsia="ja-JP"/>
        </w:rPr>
      </w:pPr>
      <w:bookmarkStart w:id="34" w:name="_Toc63181041"/>
      <w:r w:rsidRPr="00D34B48">
        <w:rPr>
          <w:rFonts w:asciiTheme="majorEastAsia" w:eastAsiaTheme="majorEastAsia" w:hAnsiTheme="majorEastAsia" w:hint="eastAsia"/>
          <w:b/>
          <w:lang w:eastAsia="ja-JP"/>
        </w:rPr>
        <w:t>8</w:t>
      </w:r>
      <w:r w:rsidRPr="00D34B48">
        <w:rPr>
          <w:rFonts w:asciiTheme="majorEastAsia" w:eastAsiaTheme="majorEastAsia" w:hAnsiTheme="majorEastAsia"/>
          <w:b/>
          <w:lang w:eastAsia="ja-JP"/>
        </w:rPr>
        <w:t xml:space="preserve">.6.1 </w:t>
      </w:r>
      <w:r w:rsidRPr="00D34B48">
        <w:rPr>
          <w:rFonts w:asciiTheme="majorEastAsia" w:eastAsiaTheme="majorEastAsia" w:hAnsiTheme="majorEastAsia" w:hint="eastAsia"/>
          <w:b/>
          <w:lang w:eastAsia="ja-JP"/>
        </w:rPr>
        <w:t>研究</w:t>
      </w:r>
      <w:r w:rsidRPr="00B00294">
        <w:rPr>
          <w:rFonts w:asciiTheme="majorEastAsia" w:eastAsiaTheme="majorEastAsia" w:hAnsiTheme="majorEastAsia" w:hint="eastAsia"/>
          <w:b/>
          <w:lang w:eastAsia="ja-JP"/>
        </w:rPr>
        <w:t>責任医師（多施設共同研究の場合、研究代表医師</w:t>
      </w:r>
      <w:r w:rsidRPr="00B00294">
        <w:rPr>
          <w:rFonts w:asciiTheme="majorEastAsia" w:eastAsiaTheme="majorEastAsia" w:hAnsiTheme="majorEastAsia"/>
          <w:b/>
          <w:lang w:eastAsia="ja-JP"/>
        </w:rPr>
        <w:t>）</w:t>
      </w:r>
      <w:r w:rsidRPr="00B00294">
        <w:rPr>
          <w:rFonts w:asciiTheme="majorEastAsia" w:eastAsiaTheme="majorEastAsia" w:hAnsiTheme="majorEastAsia" w:hint="eastAsia"/>
          <w:b/>
          <w:lang w:eastAsia="ja-JP"/>
        </w:rPr>
        <w:t>の</w:t>
      </w:r>
      <w:r w:rsidRPr="00D34B48">
        <w:rPr>
          <w:rFonts w:asciiTheme="majorEastAsia" w:eastAsiaTheme="majorEastAsia" w:hAnsiTheme="majorEastAsia" w:hint="eastAsia"/>
          <w:b/>
          <w:lang w:eastAsia="ja-JP"/>
        </w:rPr>
        <w:t>報告手順</w:t>
      </w:r>
      <w:bookmarkEnd w:id="34"/>
    </w:p>
    <w:p w14:paraId="6872F6FC" w14:textId="77777777" w:rsidR="00A320D6" w:rsidRDefault="00A320D6" w:rsidP="005B17EA">
      <w:pPr>
        <w:pStyle w:val="a3"/>
        <w:rPr>
          <w:rFonts w:asciiTheme="majorEastAsia" w:eastAsiaTheme="majorEastAsia" w:hAnsiTheme="majorEastAsia"/>
          <w:b/>
          <w:lang w:eastAsia="ja-JP"/>
        </w:rPr>
      </w:pPr>
    </w:p>
    <w:p w14:paraId="00310B69" w14:textId="2521486A" w:rsidR="00B00294" w:rsidRPr="00B00294" w:rsidRDefault="0031549C" w:rsidP="00B00294">
      <w:pPr>
        <w:pStyle w:val="a3"/>
        <w:ind w:left="254" w:hangingChars="121" w:hanging="254"/>
        <w:rPr>
          <w:rFonts w:asciiTheme="majorEastAsia" w:eastAsiaTheme="majorEastAsia" w:hAnsiTheme="majorEastAsia"/>
          <w:color w:val="00B050"/>
          <w:lang w:eastAsia="ja-JP"/>
        </w:rPr>
      </w:pPr>
      <w:bookmarkStart w:id="35" w:name="_Hlk68168630"/>
      <w:r>
        <w:rPr>
          <w:rFonts w:asciiTheme="majorEastAsia" w:eastAsiaTheme="majorEastAsia" w:hAnsiTheme="majorEastAsia" w:hint="eastAsia"/>
          <w:color w:val="00B050"/>
          <w:lang w:eastAsia="ja-JP"/>
        </w:rPr>
        <w:t>（例）</w:t>
      </w:r>
    </w:p>
    <w:bookmarkEnd w:id="35"/>
    <w:p w14:paraId="757DDB93" w14:textId="2E729D20" w:rsidR="005B17EA" w:rsidRPr="00B00294" w:rsidRDefault="00A320D6" w:rsidP="00A320D6">
      <w:pPr>
        <w:pStyle w:val="a3"/>
        <w:ind w:left="0" w:firstLine="0"/>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（1）</w:t>
      </w:r>
      <w:r w:rsidR="005B17EA" w:rsidRPr="00B00294">
        <w:rPr>
          <w:rFonts w:asciiTheme="majorEastAsia" w:eastAsiaTheme="majorEastAsia" w:hAnsiTheme="majorEastAsia" w:hint="eastAsia"/>
          <w:color w:val="00B050"/>
          <w:lang w:eastAsia="ja-JP"/>
        </w:rPr>
        <w:t>重篤な有害事象・不具合の報告</w:t>
      </w:r>
    </w:p>
    <w:p w14:paraId="785D8764" w14:textId="0D855704" w:rsidR="005B17EA" w:rsidRPr="00B00294" w:rsidRDefault="005B17EA" w:rsidP="00D34B48">
      <w:pPr>
        <w:pStyle w:val="a3"/>
        <w:ind w:left="102" w:firstLineChars="100" w:firstLine="210"/>
        <w:rPr>
          <w:rFonts w:asciiTheme="majorEastAsia" w:eastAsiaTheme="majorEastAsia" w:hAnsiTheme="majorEastAsia"/>
          <w:color w:val="00B050"/>
          <w:lang w:eastAsia="ja-JP"/>
        </w:rPr>
      </w:pPr>
      <w:r w:rsidRPr="00B00294">
        <w:rPr>
          <w:rFonts w:asciiTheme="majorEastAsia" w:eastAsiaTheme="majorEastAsia" w:hAnsiTheme="majorEastAsia"/>
          <w:color w:val="00B050"/>
          <w:lang w:eastAsia="ja-JP"/>
        </w:rPr>
        <w:t>研究責任医師</w:t>
      </w:r>
      <w:r w:rsidRPr="00B25CAF">
        <w:rPr>
          <w:rFonts w:asciiTheme="majorEastAsia" w:eastAsiaTheme="majorEastAsia" w:hAnsiTheme="majorEastAsia" w:hint="eastAsia"/>
          <w:color w:val="0070C0"/>
          <w:lang w:eastAsia="ja-JP"/>
        </w:rPr>
        <w:t>（多施設共同研究の場合、研究代表医師</w:t>
      </w:r>
      <w:r w:rsidRPr="00B25CAF">
        <w:rPr>
          <w:rFonts w:asciiTheme="majorEastAsia" w:eastAsiaTheme="majorEastAsia" w:hAnsiTheme="majorEastAsia"/>
          <w:color w:val="0070C0"/>
          <w:lang w:eastAsia="ja-JP"/>
        </w:rPr>
        <w:t>）</w:t>
      </w:r>
      <w:r w:rsidRPr="00B00294">
        <w:rPr>
          <w:rFonts w:asciiTheme="majorEastAsia" w:eastAsiaTheme="majorEastAsia" w:hAnsiTheme="majorEastAsia"/>
          <w:color w:val="00B050"/>
          <w:lang w:eastAsia="ja-JP"/>
        </w:rPr>
        <w:t>は、</w:t>
      </w:r>
      <w:r w:rsidRPr="00B00294">
        <w:rPr>
          <w:rFonts w:asciiTheme="majorEastAsia" w:eastAsiaTheme="majorEastAsia" w:hAnsiTheme="majorEastAsia" w:hint="eastAsia"/>
          <w:color w:val="00B050"/>
          <w:lang w:eastAsia="ja-JP"/>
        </w:rPr>
        <w:t>本研究の実施によるものと疑われるもので</w:t>
      </w:r>
      <w:r w:rsidRPr="00B00294">
        <w:rPr>
          <w:rFonts w:asciiTheme="majorEastAsia" w:eastAsiaTheme="majorEastAsia" w:hAnsiTheme="majorEastAsia"/>
          <w:color w:val="00B050"/>
          <w:lang w:eastAsia="ja-JP"/>
        </w:rPr>
        <w:t>重篤な有害事象</w:t>
      </w:r>
      <w:r w:rsidRPr="00B00294">
        <w:rPr>
          <w:rFonts w:asciiTheme="majorEastAsia" w:eastAsiaTheme="majorEastAsia" w:hAnsiTheme="majorEastAsia" w:hint="eastAsia"/>
          <w:color w:val="00B050"/>
          <w:lang w:eastAsia="ja-JP"/>
        </w:rPr>
        <w:t>・</w:t>
      </w:r>
      <w:r w:rsidRPr="00B00294">
        <w:rPr>
          <w:rFonts w:asciiTheme="majorEastAsia" w:eastAsiaTheme="majorEastAsia" w:hAnsiTheme="majorEastAsia"/>
          <w:color w:val="00B050"/>
          <w:lang w:eastAsia="ja-JP"/>
        </w:rPr>
        <w:t>感染症</w:t>
      </w:r>
      <w:r w:rsidRPr="00B00294">
        <w:rPr>
          <w:rFonts w:asciiTheme="majorEastAsia" w:eastAsiaTheme="majorEastAsia" w:hAnsiTheme="majorEastAsia" w:hint="eastAsia"/>
          <w:color w:val="00B050"/>
          <w:lang w:eastAsia="ja-JP"/>
        </w:rPr>
        <w:t>・機器等の不具合により重篤な疾病等が発生する恐れが</w:t>
      </w:r>
      <w:r w:rsidRPr="00B00294">
        <w:rPr>
          <w:rFonts w:asciiTheme="majorEastAsia" w:eastAsiaTheme="majorEastAsia" w:hAnsiTheme="majorEastAsia"/>
          <w:color w:val="00B050"/>
          <w:lang w:eastAsia="ja-JP"/>
        </w:rPr>
        <w:t>生じた場合、実施医療機関の管理者に報告した上で、</w:t>
      </w:r>
      <w:r w:rsidR="00845825" w:rsidRPr="00B00294">
        <w:rPr>
          <w:rFonts w:asciiTheme="majorEastAsia" w:eastAsiaTheme="majorEastAsia" w:hAnsiTheme="majorEastAsia" w:hint="eastAsia"/>
          <w:bCs/>
          <w:color w:val="00B050"/>
          <w:lang w:eastAsia="ja-JP"/>
        </w:rPr>
        <w:t>認定臨床研究審査委員会</w:t>
      </w:r>
      <w:r w:rsidRPr="00B00294">
        <w:rPr>
          <w:rFonts w:asciiTheme="majorEastAsia" w:eastAsiaTheme="majorEastAsia" w:hAnsiTheme="majorEastAsia"/>
          <w:color w:val="00B050"/>
          <w:lang w:eastAsia="ja-JP"/>
        </w:rPr>
        <w:t>に報告する。</w:t>
      </w:r>
      <w:r w:rsidR="000545E6" w:rsidRPr="00B00294">
        <w:rPr>
          <w:rFonts w:asciiTheme="majorEastAsia" w:eastAsiaTheme="majorEastAsia" w:hAnsiTheme="majorEastAsia"/>
          <w:color w:val="00B050"/>
          <w:lang w:eastAsia="ja-JP"/>
        </w:rPr>
        <w:t>必ず</w:t>
      </w:r>
      <w:r w:rsidR="000545E6" w:rsidRPr="00B00294">
        <w:rPr>
          <w:rFonts w:asciiTheme="majorEastAsia" w:eastAsiaTheme="majorEastAsia" w:hAnsiTheme="majorEastAsia" w:hint="eastAsia"/>
          <w:color w:val="00B050"/>
          <w:lang w:eastAsia="ja-JP"/>
        </w:rPr>
        <w:t>しも</w:t>
      </w:r>
      <w:r w:rsidR="00845825" w:rsidRPr="00B00294">
        <w:rPr>
          <w:rFonts w:asciiTheme="majorEastAsia" w:eastAsiaTheme="majorEastAsia" w:hAnsiTheme="majorEastAsia" w:hint="eastAsia"/>
          <w:bCs/>
          <w:color w:val="00B050"/>
          <w:lang w:eastAsia="ja-JP"/>
        </w:rPr>
        <w:t>認定臨床研究審査委員会</w:t>
      </w:r>
      <w:r w:rsidR="000545E6" w:rsidRPr="00B00294">
        <w:rPr>
          <w:rFonts w:asciiTheme="majorEastAsia" w:eastAsiaTheme="majorEastAsia" w:hAnsiTheme="majorEastAsia"/>
          <w:color w:val="00B050"/>
          <w:lang w:eastAsia="ja-JP"/>
        </w:rPr>
        <w:t>に報告する前に実施医療機関の管理者に報告するという</w:t>
      </w:r>
      <w:r w:rsidR="000545E6" w:rsidRPr="00B00294">
        <w:rPr>
          <w:rFonts w:asciiTheme="majorEastAsia" w:eastAsiaTheme="majorEastAsia" w:hAnsiTheme="majorEastAsia" w:hint="eastAsia"/>
          <w:color w:val="00B050"/>
          <w:lang w:eastAsia="ja-JP"/>
        </w:rPr>
        <w:t>こと</w:t>
      </w:r>
      <w:r w:rsidR="000545E6" w:rsidRPr="00B00294">
        <w:rPr>
          <w:rFonts w:asciiTheme="majorEastAsia" w:eastAsiaTheme="majorEastAsia" w:hAnsiTheme="majorEastAsia"/>
          <w:color w:val="00B050"/>
          <w:lang w:eastAsia="ja-JP"/>
        </w:rPr>
        <w:t>ではなく、状況に応じて報告の順番が前後</w:t>
      </w:r>
      <w:r w:rsidR="000545E6" w:rsidRPr="00B00294">
        <w:rPr>
          <w:rFonts w:asciiTheme="majorEastAsia" w:eastAsiaTheme="majorEastAsia" w:hAnsiTheme="majorEastAsia" w:hint="eastAsia"/>
          <w:color w:val="00B050"/>
          <w:lang w:eastAsia="ja-JP"/>
        </w:rPr>
        <w:t>しても</w:t>
      </w:r>
      <w:r w:rsidR="000545E6" w:rsidRPr="00B00294">
        <w:rPr>
          <w:rFonts w:asciiTheme="majorEastAsia" w:eastAsiaTheme="majorEastAsia" w:hAnsiTheme="majorEastAsia"/>
          <w:color w:val="00B050"/>
          <w:lang w:eastAsia="ja-JP"/>
        </w:rPr>
        <w:t>差し支えない。</w:t>
      </w:r>
      <w:r w:rsidRPr="00B00294">
        <w:rPr>
          <w:rFonts w:asciiTheme="majorEastAsia" w:eastAsiaTheme="majorEastAsia" w:hAnsiTheme="majorEastAsia" w:hint="eastAsia"/>
          <w:color w:val="00B050"/>
          <w:lang w:eastAsia="ja-JP"/>
        </w:rPr>
        <w:t>研究責任医師が不在の場合は、研究分担医師が研究責任医師の責務を代行する。</w:t>
      </w:r>
    </w:p>
    <w:p w14:paraId="37200FC6" w14:textId="77777777" w:rsidR="005B17EA" w:rsidRPr="00B00294" w:rsidRDefault="005B17EA" w:rsidP="005B17EA">
      <w:pPr>
        <w:pStyle w:val="a3"/>
        <w:rPr>
          <w:rFonts w:asciiTheme="majorEastAsia" w:eastAsiaTheme="majorEastAsia" w:hAnsiTheme="majorEastAsia"/>
          <w:color w:val="00B050"/>
          <w:lang w:eastAsia="ja-JP"/>
        </w:rPr>
      </w:pPr>
    </w:p>
    <w:p w14:paraId="6C463E7F" w14:textId="77777777" w:rsidR="005B17EA" w:rsidRPr="00B00294" w:rsidRDefault="005B17EA" w:rsidP="004E525E">
      <w:pPr>
        <w:pStyle w:val="a3"/>
        <w:ind w:left="102" w:firstLine="0"/>
        <w:rPr>
          <w:rFonts w:asciiTheme="majorEastAsia" w:eastAsiaTheme="majorEastAsia" w:hAnsiTheme="majorEastAsia"/>
          <w:color w:val="00B050"/>
          <w:lang w:eastAsia="ja-JP"/>
        </w:rPr>
      </w:pPr>
    </w:p>
    <w:p w14:paraId="5DD88173" w14:textId="49B05A40" w:rsidR="005B17EA" w:rsidRPr="00B00294" w:rsidRDefault="00A320D6" w:rsidP="00A320D6">
      <w:pPr>
        <w:pStyle w:val="a3"/>
        <w:ind w:left="0" w:firstLine="0"/>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lastRenderedPageBreak/>
        <w:t>（2）</w:t>
      </w:r>
      <w:r w:rsidR="005B17EA" w:rsidRPr="00B00294">
        <w:rPr>
          <w:rFonts w:asciiTheme="majorEastAsia" w:eastAsiaTheme="majorEastAsia" w:hAnsiTheme="majorEastAsia" w:hint="eastAsia"/>
          <w:color w:val="00B050"/>
          <w:lang w:eastAsia="ja-JP"/>
        </w:rPr>
        <w:t>非重篤な未知の感染症の報告</w:t>
      </w:r>
    </w:p>
    <w:p w14:paraId="55EB0798" w14:textId="20A2152E" w:rsidR="005B17EA" w:rsidRPr="00B00294" w:rsidRDefault="005B17EA" w:rsidP="00D34B48">
      <w:pPr>
        <w:pStyle w:val="a3"/>
        <w:ind w:left="102" w:firstLineChars="100" w:firstLine="210"/>
        <w:rPr>
          <w:rFonts w:asciiTheme="majorEastAsia" w:eastAsiaTheme="majorEastAsia" w:hAnsiTheme="majorEastAsia"/>
          <w:color w:val="00B050"/>
          <w:lang w:eastAsia="ja-JP"/>
        </w:rPr>
      </w:pPr>
      <w:r w:rsidRPr="00B00294">
        <w:rPr>
          <w:rFonts w:asciiTheme="majorEastAsia" w:eastAsiaTheme="majorEastAsia" w:hAnsiTheme="majorEastAsia" w:hint="eastAsia"/>
          <w:color w:val="00B050"/>
          <w:lang w:eastAsia="ja-JP"/>
        </w:rPr>
        <w:t>未承認または適応外の医薬品等を用いる特定臨床研究以外の特定臨床研究の場合、研究責任医師</w:t>
      </w:r>
      <w:r w:rsidRPr="00B25CAF">
        <w:rPr>
          <w:rFonts w:asciiTheme="majorEastAsia" w:eastAsiaTheme="majorEastAsia" w:hAnsiTheme="majorEastAsia" w:hint="eastAsia"/>
          <w:color w:val="0070C0"/>
          <w:lang w:eastAsia="ja-JP"/>
        </w:rPr>
        <w:t>（多施設共同研究の場合、研究代表医師</w:t>
      </w:r>
      <w:r w:rsidRPr="00B25CAF">
        <w:rPr>
          <w:rFonts w:asciiTheme="majorEastAsia" w:eastAsiaTheme="majorEastAsia" w:hAnsiTheme="majorEastAsia"/>
          <w:color w:val="0070C0"/>
          <w:lang w:eastAsia="ja-JP"/>
        </w:rPr>
        <w:t>）</w:t>
      </w:r>
      <w:r w:rsidRPr="00B00294">
        <w:rPr>
          <w:rFonts w:asciiTheme="majorEastAsia" w:eastAsiaTheme="majorEastAsia" w:hAnsiTheme="majorEastAsia" w:hint="eastAsia"/>
          <w:color w:val="00B050"/>
          <w:lang w:eastAsia="ja-JP"/>
        </w:rPr>
        <w:t>は、本研究の実施によるものと疑われるもので感染症によるもののうち、予測できないもの</w:t>
      </w:r>
      <w:r w:rsidRPr="00B00294">
        <w:rPr>
          <w:rFonts w:asciiTheme="majorEastAsia" w:eastAsiaTheme="majorEastAsia" w:hAnsiTheme="majorEastAsia"/>
          <w:color w:val="00B050"/>
          <w:lang w:eastAsia="ja-JP"/>
        </w:rPr>
        <w:t>の非重篤の事象であると判断した場合</w:t>
      </w:r>
      <w:r w:rsidR="00A320D6">
        <w:rPr>
          <w:rFonts w:asciiTheme="majorEastAsia" w:eastAsiaTheme="majorEastAsia" w:hAnsiTheme="majorEastAsia" w:hint="eastAsia"/>
          <w:color w:val="00B050"/>
          <w:lang w:eastAsia="ja-JP"/>
        </w:rPr>
        <w:t>（1）</w:t>
      </w:r>
      <w:r w:rsidRPr="00B00294">
        <w:rPr>
          <w:rFonts w:asciiTheme="majorEastAsia" w:eastAsiaTheme="majorEastAsia" w:hAnsiTheme="majorEastAsia"/>
          <w:color w:val="00B050"/>
          <w:lang w:eastAsia="ja-JP"/>
        </w:rPr>
        <w:t>に準じて報告する。報告書のコメント欄等に非重篤であることを記入する。</w:t>
      </w:r>
    </w:p>
    <w:p w14:paraId="348F44DC" w14:textId="77777777" w:rsidR="005B17EA" w:rsidRPr="00B25CAF" w:rsidRDefault="005B17EA" w:rsidP="005B17EA">
      <w:pPr>
        <w:pStyle w:val="a3"/>
        <w:rPr>
          <w:rFonts w:asciiTheme="majorEastAsia" w:eastAsiaTheme="majorEastAsia" w:hAnsiTheme="majorEastAsia"/>
          <w:color w:val="0070C0"/>
          <w:lang w:eastAsia="ja-JP"/>
        </w:rPr>
      </w:pPr>
      <w:r w:rsidRPr="00B25CAF">
        <w:rPr>
          <w:rFonts w:asciiTheme="majorEastAsia" w:eastAsiaTheme="majorEastAsia" w:hAnsiTheme="majorEastAsia" w:hint="eastAsia"/>
          <w:color w:val="0070C0"/>
          <w:lang w:eastAsia="ja-JP"/>
        </w:rPr>
        <w:t>（多施設共同研究の場合）</w:t>
      </w:r>
    </w:p>
    <w:p w14:paraId="77518250" w14:textId="4E25B7C4" w:rsidR="005B17EA" w:rsidRPr="00B00294" w:rsidRDefault="005B17EA" w:rsidP="00D34B48">
      <w:pPr>
        <w:pStyle w:val="a3"/>
        <w:ind w:left="102" w:firstLineChars="100" w:firstLine="210"/>
        <w:rPr>
          <w:rFonts w:asciiTheme="majorEastAsia" w:eastAsiaTheme="majorEastAsia" w:hAnsiTheme="majorEastAsia"/>
          <w:color w:val="00B050"/>
          <w:lang w:eastAsia="ja-JP"/>
        </w:rPr>
      </w:pPr>
      <w:r w:rsidRPr="00B00294">
        <w:rPr>
          <w:rFonts w:asciiTheme="majorEastAsia" w:eastAsiaTheme="majorEastAsia" w:hAnsiTheme="majorEastAsia" w:hint="eastAsia"/>
          <w:color w:val="00B050"/>
          <w:lang w:eastAsia="ja-JP"/>
        </w:rPr>
        <w:t>研究責任医師は研究代表医師に</w:t>
      </w:r>
      <w:r w:rsidR="00A320D6">
        <w:rPr>
          <w:rFonts w:asciiTheme="majorEastAsia" w:eastAsiaTheme="majorEastAsia" w:hAnsiTheme="majorEastAsia" w:hint="eastAsia"/>
          <w:color w:val="00B050"/>
          <w:lang w:eastAsia="ja-JP"/>
        </w:rPr>
        <w:t>（1）</w:t>
      </w:r>
      <w:r w:rsidRPr="00B00294">
        <w:rPr>
          <w:rFonts w:asciiTheme="majorEastAsia" w:eastAsiaTheme="majorEastAsia" w:hAnsiTheme="majorEastAsia" w:hint="eastAsia"/>
          <w:color w:val="00B050"/>
          <w:lang w:eastAsia="ja-JP"/>
        </w:rPr>
        <w:t>または</w:t>
      </w:r>
      <w:r w:rsidR="00A320D6">
        <w:rPr>
          <w:rFonts w:asciiTheme="majorEastAsia" w:eastAsiaTheme="majorEastAsia" w:hAnsiTheme="majorEastAsia" w:hint="eastAsia"/>
          <w:color w:val="00B050"/>
          <w:lang w:eastAsia="ja-JP"/>
        </w:rPr>
        <w:t>（2）</w:t>
      </w:r>
      <w:r w:rsidRPr="00B00294">
        <w:rPr>
          <w:rFonts w:asciiTheme="majorEastAsia" w:eastAsiaTheme="majorEastAsia" w:hAnsiTheme="majorEastAsia" w:hint="eastAsia"/>
          <w:color w:val="00B050"/>
          <w:lang w:eastAsia="ja-JP"/>
        </w:rPr>
        <w:t>の報告を行い、報告を受けた研究代表医師は、当該情報についての確認および評価を行う。発生施設の研究責任医師と見解に相違がある場合は、当該研究責任医師と協議の上、調整する。</w:t>
      </w:r>
    </w:p>
    <w:p w14:paraId="0D012177" w14:textId="06D9751D" w:rsidR="005B17EA" w:rsidRPr="00B00294" w:rsidRDefault="005B17EA" w:rsidP="005B17EA">
      <w:pPr>
        <w:pStyle w:val="a3"/>
        <w:rPr>
          <w:rFonts w:asciiTheme="majorEastAsia" w:eastAsiaTheme="majorEastAsia" w:hAnsiTheme="majorEastAsia"/>
          <w:color w:val="00B050"/>
          <w:lang w:eastAsia="ja-JP"/>
        </w:rPr>
      </w:pPr>
    </w:p>
    <w:p w14:paraId="5F6E98B3" w14:textId="77777777" w:rsidR="0081164D" w:rsidRPr="00D34B48" w:rsidRDefault="0081164D" w:rsidP="005B17EA">
      <w:pPr>
        <w:pStyle w:val="a3"/>
        <w:rPr>
          <w:rFonts w:asciiTheme="majorEastAsia" w:eastAsiaTheme="majorEastAsia" w:hAnsiTheme="majorEastAsia"/>
          <w:lang w:eastAsia="ja-JP"/>
        </w:rPr>
      </w:pPr>
    </w:p>
    <w:p w14:paraId="7F6D8301" w14:textId="7DDB8127" w:rsidR="005B17EA" w:rsidRDefault="005B17EA" w:rsidP="005B17EA">
      <w:pPr>
        <w:pStyle w:val="a3"/>
        <w:rPr>
          <w:rFonts w:asciiTheme="majorEastAsia" w:eastAsiaTheme="majorEastAsia" w:hAnsiTheme="majorEastAsia"/>
          <w:b/>
          <w:lang w:eastAsia="ja-JP"/>
        </w:rPr>
      </w:pPr>
      <w:bookmarkStart w:id="36" w:name="_Toc63181042"/>
      <w:r>
        <w:rPr>
          <w:rFonts w:asciiTheme="majorEastAsia" w:eastAsiaTheme="majorEastAsia" w:hAnsiTheme="majorEastAsia" w:hint="eastAsia"/>
          <w:b/>
          <w:lang w:eastAsia="ja-JP"/>
        </w:rPr>
        <w:t>8</w:t>
      </w:r>
      <w:r>
        <w:rPr>
          <w:rFonts w:asciiTheme="majorEastAsia" w:eastAsiaTheme="majorEastAsia" w:hAnsiTheme="majorEastAsia"/>
          <w:b/>
          <w:lang w:eastAsia="ja-JP"/>
        </w:rPr>
        <w:t xml:space="preserve">.6.2 </w:t>
      </w:r>
      <w:r w:rsidRPr="00D34B48">
        <w:rPr>
          <w:rFonts w:asciiTheme="majorEastAsia" w:eastAsiaTheme="majorEastAsia" w:hAnsiTheme="majorEastAsia" w:hint="eastAsia"/>
          <w:b/>
          <w:lang w:eastAsia="ja-JP"/>
        </w:rPr>
        <w:t>研究責</w:t>
      </w:r>
      <w:r w:rsidRPr="00B00294">
        <w:rPr>
          <w:rFonts w:asciiTheme="majorEastAsia" w:eastAsiaTheme="majorEastAsia" w:hAnsiTheme="majorEastAsia" w:hint="eastAsia"/>
          <w:b/>
          <w:lang w:eastAsia="ja-JP"/>
        </w:rPr>
        <w:t>任医師（多施設共同研究の場合、研究代表医師）から</w:t>
      </w:r>
      <w:r w:rsidR="00845825" w:rsidRPr="00B00294">
        <w:rPr>
          <w:rFonts w:asciiTheme="majorEastAsia" w:eastAsiaTheme="majorEastAsia" w:hAnsiTheme="majorEastAsia" w:hint="eastAsia"/>
          <w:b/>
          <w:bCs/>
          <w:lang w:eastAsia="ja-JP"/>
        </w:rPr>
        <w:t>認定臨床研究審査委員会</w:t>
      </w:r>
      <w:r w:rsidRPr="00B00294">
        <w:rPr>
          <w:rFonts w:asciiTheme="majorEastAsia" w:eastAsiaTheme="majorEastAsia" w:hAnsiTheme="majorEastAsia"/>
          <w:b/>
          <w:lang w:eastAsia="ja-JP"/>
        </w:rPr>
        <w:t>への報</w:t>
      </w:r>
      <w:r w:rsidRPr="00D34B48">
        <w:rPr>
          <w:rFonts w:asciiTheme="majorEastAsia" w:eastAsiaTheme="majorEastAsia" w:hAnsiTheme="majorEastAsia"/>
          <w:b/>
          <w:lang w:eastAsia="ja-JP"/>
        </w:rPr>
        <w:t>告</w:t>
      </w:r>
      <w:bookmarkEnd w:id="36"/>
    </w:p>
    <w:p w14:paraId="68F6BF1C" w14:textId="77777777" w:rsidR="003E7785" w:rsidRDefault="003E7785" w:rsidP="005B17EA">
      <w:pPr>
        <w:pStyle w:val="a3"/>
        <w:rPr>
          <w:rFonts w:asciiTheme="majorEastAsia" w:eastAsiaTheme="majorEastAsia" w:hAnsiTheme="majorEastAsia"/>
          <w:b/>
          <w:lang w:eastAsia="ja-JP"/>
        </w:rPr>
      </w:pPr>
    </w:p>
    <w:p w14:paraId="1B8FFCA2" w14:textId="77777777" w:rsidR="003E7785" w:rsidRPr="00B00294" w:rsidRDefault="003E7785" w:rsidP="003E7785">
      <w:pPr>
        <w:pStyle w:val="a3"/>
        <w:ind w:left="254" w:hangingChars="121" w:hanging="254"/>
        <w:rPr>
          <w:rFonts w:asciiTheme="majorEastAsia" w:eastAsiaTheme="majorEastAsia" w:hAnsiTheme="majorEastAsia"/>
          <w:color w:val="00B050"/>
          <w:lang w:eastAsia="ja-JP"/>
        </w:rPr>
      </w:pPr>
      <w:bookmarkStart w:id="37" w:name="_Hlk68168879"/>
      <w:r>
        <w:rPr>
          <w:rFonts w:asciiTheme="majorEastAsia" w:eastAsiaTheme="majorEastAsia" w:hAnsiTheme="majorEastAsia" w:hint="eastAsia"/>
          <w:color w:val="00B050"/>
          <w:lang w:eastAsia="ja-JP"/>
        </w:rPr>
        <w:t>（例）</w:t>
      </w:r>
    </w:p>
    <w:bookmarkEnd w:id="37"/>
    <w:p w14:paraId="2747C715" w14:textId="216B6E7D" w:rsidR="005B17EA" w:rsidRPr="003E7785" w:rsidRDefault="005B17EA" w:rsidP="00D34B48">
      <w:pPr>
        <w:pStyle w:val="a3"/>
        <w:ind w:left="102" w:firstLineChars="100" w:firstLine="210"/>
        <w:rPr>
          <w:rFonts w:asciiTheme="majorEastAsia" w:eastAsiaTheme="majorEastAsia" w:hAnsiTheme="majorEastAsia"/>
          <w:color w:val="00B050"/>
          <w:lang w:eastAsia="ja-JP"/>
        </w:rPr>
      </w:pPr>
      <w:r w:rsidRPr="003E7785">
        <w:rPr>
          <w:rFonts w:asciiTheme="majorEastAsia" w:eastAsiaTheme="majorEastAsia" w:hAnsiTheme="majorEastAsia" w:hint="eastAsia"/>
          <w:color w:val="00B050"/>
          <w:lang w:eastAsia="ja-JP"/>
        </w:rPr>
        <w:t>研究責任医師</w:t>
      </w:r>
      <w:r w:rsidRPr="00B25CAF">
        <w:rPr>
          <w:rFonts w:asciiTheme="majorEastAsia" w:eastAsiaTheme="majorEastAsia" w:hAnsiTheme="majorEastAsia" w:hint="eastAsia"/>
          <w:color w:val="0070C0"/>
          <w:lang w:eastAsia="ja-JP"/>
        </w:rPr>
        <w:t>（多施設共同研究の場合、研究代表医師）</w:t>
      </w:r>
      <w:r w:rsidRPr="003E7785">
        <w:rPr>
          <w:rFonts w:asciiTheme="majorEastAsia" w:eastAsiaTheme="majorEastAsia" w:hAnsiTheme="majorEastAsia" w:hint="eastAsia"/>
          <w:color w:val="00B050"/>
          <w:lang w:eastAsia="ja-JP"/>
        </w:rPr>
        <w:t>は臨床研究法の定める</w:t>
      </w:r>
      <w:r w:rsidRPr="003E7785">
        <w:rPr>
          <w:rFonts w:asciiTheme="majorEastAsia" w:eastAsiaTheme="majorEastAsia" w:hAnsiTheme="majorEastAsia"/>
          <w:color w:val="00B050"/>
          <w:lang w:eastAsia="ja-JP"/>
        </w:rPr>
        <w:t>期間内</w:t>
      </w:r>
      <w:r w:rsidRPr="003E7785">
        <w:rPr>
          <w:rFonts w:asciiTheme="majorEastAsia" w:eastAsiaTheme="majorEastAsia" w:hAnsiTheme="majorEastAsia" w:hint="eastAsia"/>
          <w:color w:val="00B050"/>
          <w:lang w:eastAsia="ja-JP"/>
        </w:rPr>
        <w:t>（表</w:t>
      </w:r>
      <w:r w:rsidRPr="003E7785">
        <w:rPr>
          <w:rFonts w:asciiTheme="majorEastAsia" w:eastAsiaTheme="majorEastAsia" w:hAnsiTheme="majorEastAsia"/>
          <w:color w:val="00B050"/>
          <w:lang w:eastAsia="ja-JP"/>
        </w:rPr>
        <w:t>1～表4</w:t>
      </w:r>
      <w:r w:rsidRPr="003E7785">
        <w:rPr>
          <w:rFonts w:asciiTheme="majorEastAsia" w:eastAsiaTheme="majorEastAsia" w:hAnsiTheme="majorEastAsia" w:hint="eastAsia"/>
          <w:color w:val="00B050"/>
          <w:lang w:eastAsia="ja-JP"/>
        </w:rPr>
        <w:t>）</w:t>
      </w:r>
      <w:r w:rsidRPr="003E7785">
        <w:rPr>
          <w:rFonts w:asciiTheme="majorEastAsia" w:eastAsiaTheme="majorEastAsia" w:hAnsiTheme="majorEastAsia"/>
          <w:color w:val="00B050"/>
          <w:lang w:eastAsia="ja-JP"/>
        </w:rPr>
        <w:t>に</w:t>
      </w:r>
      <w:r w:rsidRPr="003E7785">
        <w:rPr>
          <w:rFonts w:asciiTheme="majorEastAsia" w:eastAsiaTheme="majorEastAsia" w:hAnsiTheme="majorEastAsia" w:hint="eastAsia"/>
          <w:color w:val="00B050"/>
          <w:lang w:eastAsia="ja-JP"/>
        </w:rPr>
        <w:t>実施医療機関の管理者</w:t>
      </w:r>
      <w:r w:rsidRPr="003E7785">
        <w:rPr>
          <w:rFonts w:asciiTheme="majorEastAsia" w:eastAsiaTheme="majorEastAsia" w:hAnsiTheme="majorEastAsia"/>
          <w:color w:val="00B050"/>
          <w:lang w:eastAsia="ja-JP"/>
        </w:rPr>
        <w:t>および</w:t>
      </w:r>
      <w:r w:rsidR="00845825" w:rsidRPr="003E7785">
        <w:rPr>
          <w:rFonts w:asciiTheme="majorEastAsia" w:eastAsiaTheme="majorEastAsia" w:hAnsiTheme="majorEastAsia" w:hint="eastAsia"/>
          <w:bCs/>
          <w:color w:val="00B050"/>
          <w:lang w:eastAsia="ja-JP"/>
        </w:rPr>
        <w:t>認定臨床研究審査委員会</w:t>
      </w:r>
      <w:r w:rsidRPr="003E7785">
        <w:rPr>
          <w:rFonts w:asciiTheme="majorEastAsia" w:eastAsiaTheme="majorEastAsia" w:hAnsiTheme="majorEastAsia"/>
          <w:color w:val="00B050"/>
          <w:lang w:eastAsia="ja-JP"/>
        </w:rPr>
        <w:t>に</w:t>
      </w:r>
      <w:r w:rsidRPr="003E7785">
        <w:rPr>
          <w:rFonts w:asciiTheme="majorEastAsia" w:eastAsiaTheme="majorEastAsia" w:hAnsiTheme="majorEastAsia" w:hint="eastAsia"/>
          <w:color w:val="00B050"/>
          <w:lang w:eastAsia="ja-JP"/>
        </w:rPr>
        <w:t>報告</w:t>
      </w:r>
      <w:r w:rsidRPr="003E7785">
        <w:rPr>
          <w:rFonts w:asciiTheme="majorEastAsia" w:eastAsiaTheme="majorEastAsia" w:hAnsiTheme="majorEastAsia"/>
          <w:color w:val="00B050"/>
          <w:lang w:eastAsia="ja-JP"/>
        </w:rPr>
        <w:t>する。起算日は研究</w:t>
      </w:r>
      <w:r w:rsidRPr="003E7785">
        <w:rPr>
          <w:rFonts w:asciiTheme="majorEastAsia" w:eastAsiaTheme="majorEastAsia" w:hAnsiTheme="majorEastAsia" w:hint="eastAsia"/>
          <w:color w:val="00B050"/>
          <w:lang w:eastAsia="ja-JP"/>
        </w:rPr>
        <w:t>責任</w:t>
      </w:r>
      <w:r w:rsidRPr="003E7785">
        <w:rPr>
          <w:rFonts w:asciiTheme="majorEastAsia" w:eastAsiaTheme="majorEastAsia" w:hAnsiTheme="majorEastAsia"/>
          <w:color w:val="00B050"/>
          <w:lang w:eastAsia="ja-JP"/>
        </w:rPr>
        <w:t>医師</w:t>
      </w:r>
      <w:r w:rsidRPr="00B25CAF">
        <w:rPr>
          <w:rFonts w:asciiTheme="majorEastAsia" w:eastAsiaTheme="majorEastAsia" w:hAnsiTheme="majorEastAsia" w:hint="eastAsia"/>
          <w:color w:val="0070C0"/>
          <w:lang w:eastAsia="ja-JP"/>
        </w:rPr>
        <w:t>（多施設共同研究の場合、研究代表医師）</w:t>
      </w:r>
      <w:r w:rsidRPr="003E7785">
        <w:rPr>
          <w:rFonts w:asciiTheme="majorEastAsia" w:eastAsiaTheme="majorEastAsia" w:hAnsiTheme="majorEastAsia"/>
          <w:color w:val="00B050"/>
          <w:lang w:eastAsia="ja-JP"/>
        </w:rPr>
        <w:t>が当該事象を知った日</w:t>
      </w:r>
      <w:r w:rsidRPr="003E7785">
        <w:rPr>
          <w:rFonts w:asciiTheme="majorEastAsia" w:eastAsiaTheme="majorEastAsia" w:hAnsiTheme="majorEastAsia" w:hint="eastAsia"/>
          <w:color w:val="00B050"/>
          <w:lang w:eastAsia="ja-JP"/>
        </w:rPr>
        <w:t>を</w:t>
      </w:r>
      <w:r w:rsidRPr="003E7785">
        <w:rPr>
          <w:rFonts w:asciiTheme="majorEastAsia" w:eastAsiaTheme="majorEastAsia" w:hAnsiTheme="majorEastAsia"/>
          <w:color w:val="00B050"/>
          <w:lang w:eastAsia="ja-JP"/>
        </w:rPr>
        <w:t>0日とする。</w:t>
      </w:r>
    </w:p>
    <w:p w14:paraId="07AD4514" w14:textId="77777777" w:rsidR="005B17EA" w:rsidRPr="003E7785" w:rsidRDefault="005B17EA" w:rsidP="005B17EA">
      <w:pPr>
        <w:pStyle w:val="a3"/>
        <w:rPr>
          <w:rFonts w:asciiTheme="majorEastAsia" w:eastAsiaTheme="majorEastAsia" w:hAnsiTheme="majorEastAsia"/>
          <w:color w:val="00B050"/>
          <w:lang w:eastAsia="ja-JP"/>
        </w:rPr>
      </w:pPr>
    </w:p>
    <w:p w14:paraId="1D3FB894" w14:textId="77777777" w:rsidR="005B17EA" w:rsidRPr="003E7785" w:rsidRDefault="005B17EA" w:rsidP="00D34B48">
      <w:pPr>
        <w:pStyle w:val="a3"/>
        <w:ind w:left="102" w:firstLineChars="100" w:firstLine="210"/>
        <w:rPr>
          <w:rFonts w:asciiTheme="majorEastAsia" w:eastAsiaTheme="majorEastAsia" w:hAnsiTheme="majorEastAsia"/>
          <w:color w:val="00B050"/>
          <w:lang w:eastAsia="ja-JP"/>
        </w:rPr>
      </w:pPr>
      <w:r w:rsidRPr="003E7785">
        <w:rPr>
          <w:rFonts w:asciiTheme="majorEastAsia" w:eastAsiaTheme="majorEastAsia" w:hAnsiTheme="majorEastAsia" w:hint="eastAsia"/>
          <w:color w:val="00B050"/>
          <w:lang w:eastAsia="ja-JP"/>
        </w:rPr>
        <w:t>疾病等の発生要因が明らかではない場合であっても、定められた期間内にそれまでに判明している範囲で第</w:t>
      </w:r>
      <w:r w:rsidRPr="003E7785">
        <w:rPr>
          <w:rFonts w:asciiTheme="majorEastAsia" w:eastAsiaTheme="majorEastAsia" w:hAnsiTheme="majorEastAsia"/>
          <w:color w:val="00B050"/>
          <w:lang w:eastAsia="ja-JP"/>
        </w:rPr>
        <w:t>1報として報告を行うこととし、当該続報については必ずしも定める期間内でなくても差し支えないこととする。</w:t>
      </w:r>
    </w:p>
    <w:p w14:paraId="3098D4F7" w14:textId="77777777" w:rsidR="005B17EA" w:rsidRPr="003E7785" w:rsidRDefault="005B17EA" w:rsidP="005B17EA">
      <w:pPr>
        <w:pStyle w:val="a3"/>
        <w:rPr>
          <w:rFonts w:asciiTheme="majorEastAsia" w:eastAsiaTheme="majorEastAsia" w:hAnsiTheme="majorEastAsia"/>
          <w:color w:val="00B050"/>
          <w:lang w:eastAsia="ja-JP"/>
        </w:rPr>
      </w:pPr>
    </w:p>
    <w:p w14:paraId="722EE158"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hint="eastAsia"/>
          <w:color w:val="00B050"/>
          <w:lang w:eastAsia="ja-JP"/>
        </w:rPr>
        <w:t>表</w:t>
      </w:r>
      <w:r w:rsidRPr="003E7785">
        <w:rPr>
          <w:rFonts w:asciiTheme="majorEastAsia" w:eastAsiaTheme="majorEastAsia" w:hAnsiTheme="majorEastAsia"/>
          <w:color w:val="00B050"/>
          <w:lang w:eastAsia="ja-JP"/>
        </w:rPr>
        <w:t>1</w:t>
      </w:r>
      <w:r w:rsidRPr="003E7785">
        <w:rPr>
          <w:rFonts w:asciiTheme="majorEastAsia" w:eastAsiaTheme="majorEastAsia" w:hAnsiTheme="majorEastAsia" w:hint="eastAsia"/>
          <w:color w:val="00B050"/>
          <w:lang w:eastAsia="ja-JP"/>
        </w:rPr>
        <w:t xml:space="preserve">　</w:t>
      </w:r>
      <w:r w:rsidRPr="003E7785">
        <w:rPr>
          <w:rFonts w:asciiTheme="majorEastAsia" w:eastAsiaTheme="majorEastAsia" w:hAnsiTheme="majorEastAsia" w:hint="eastAsia"/>
          <w:color w:val="00B050"/>
          <w:u w:val="single"/>
          <w:lang w:eastAsia="ja-JP"/>
        </w:rPr>
        <w:t>未承認または適応外</w:t>
      </w:r>
      <w:r w:rsidRPr="003E7785">
        <w:rPr>
          <w:rFonts w:asciiTheme="majorEastAsia" w:eastAsiaTheme="majorEastAsia" w:hAnsiTheme="majorEastAsia" w:hint="eastAsia"/>
          <w:color w:val="00B050"/>
          <w:lang w:eastAsia="ja-JP"/>
        </w:rPr>
        <w:t>の医薬品等を用いる特定臨床研究からの報告</w:t>
      </w:r>
    </w:p>
    <w:tbl>
      <w:tblP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3"/>
        <w:gridCol w:w="1082"/>
        <w:gridCol w:w="3029"/>
        <w:gridCol w:w="1275"/>
      </w:tblGrid>
      <w:tr w:rsidR="005B17EA" w:rsidRPr="003E7785" w14:paraId="0DC54879" w14:textId="77777777" w:rsidTr="00F76DDC">
        <w:trPr>
          <w:trHeight w:val="328"/>
        </w:trPr>
        <w:tc>
          <w:tcPr>
            <w:tcW w:w="1413" w:type="dxa"/>
            <w:tcBorders>
              <w:bottom w:val="double" w:sz="4" w:space="0" w:color="auto"/>
            </w:tcBorders>
            <w:shd w:val="clear" w:color="auto" w:fill="auto"/>
            <w:vAlign w:val="center"/>
            <w:hideMark/>
          </w:tcPr>
          <w:p w14:paraId="0B87D01A"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hint="eastAsia"/>
                <w:color w:val="00B050"/>
                <w:lang w:eastAsia="ja-JP"/>
              </w:rPr>
              <w:t>因果関係</w:t>
            </w:r>
          </w:p>
        </w:tc>
        <w:tc>
          <w:tcPr>
            <w:tcW w:w="1082" w:type="dxa"/>
            <w:tcBorders>
              <w:bottom w:val="double" w:sz="4" w:space="0" w:color="auto"/>
            </w:tcBorders>
            <w:shd w:val="clear" w:color="auto" w:fill="auto"/>
            <w:vAlign w:val="center"/>
            <w:hideMark/>
          </w:tcPr>
          <w:p w14:paraId="744734E8"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hint="eastAsia"/>
                <w:color w:val="00B050"/>
                <w:lang w:eastAsia="ja-JP"/>
              </w:rPr>
              <w:t>予測性</w:t>
            </w:r>
          </w:p>
        </w:tc>
        <w:tc>
          <w:tcPr>
            <w:tcW w:w="3029" w:type="dxa"/>
            <w:tcBorders>
              <w:bottom w:val="double" w:sz="4" w:space="0" w:color="auto"/>
            </w:tcBorders>
            <w:shd w:val="clear" w:color="auto" w:fill="auto"/>
            <w:vAlign w:val="center"/>
            <w:hideMark/>
          </w:tcPr>
          <w:p w14:paraId="6AC5A2B6"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hint="eastAsia"/>
                <w:color w:val="00B050"/>
                <w:lang w:eastAsia="ja-JP"/>
              </w:rPr>
              <w:t>重篤性</w:t>
            </w:r>
          </w:p>
        </w:tc>
        <w:tc>
          <w:tcPr>
            <w:tcW w:w="1275" w:type="dxa"/>
            <w:tcBorders>
              <w:bottom w:val="double" w:sz="4" w:space="0" w:color="auto"/>
            </w:tcBorders>
            <w:shd w:val="clear" w:color="auto" w:fill="auto"/>
            <w:vAlign w:val="center"/>
            <w:hideMark/>
          </w:tcPr>
          <w:p w14:paraId="3B0018D4"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hint="eastAsia"/>
                <w:color w:val="00B050"/>
                <w:lang w:eastAsia="ja-JP"/>
              </w:rPr>
              <w:t>報告期限</w:t>
            </w:r>
          </w:p>
        </w:tc>
      </w:tr>
      <w:tr w:rsidR="005B17EA" w:rsidRPr="003E7785" w14:paraId="2EE155FA" w14:textId="77777777" w:rsidTr="00F76DDC">
        <w:trPr>
          <w:trHeight w:val="577"/>
        </w:trPr>
        <w:tc>
          <w:tcPr>
            <w:tcW w:w="1413" w:type="dxa"/>
            <w:vMerge w:val="restart"/>
            <w:shd w:val="clear" w:color="auto" w:fill="auto"/>
            <w:vAlign w:val="center"/>
            <w:hideMark/>
          </w:tcPr>
          <w:p w14:paraId="6479FA0F" w14:textId="77777777" w:rsidR="005B17EA" w:rsidRPr="003E7785" w:rsidRDefault="005B17EA" w:rsidP="005B17EA">
            <w:pPr>
              <w:pStyle w:val="a3"/>
              <w:rPr>
                <w:rFonts w:asciiTheme="majorEastAsia" w:eastAsiaTheme="majorEastAsia" w:hAnsiTheme="majorEastAsia"/>
                <w:color w:val="00B050"/>
                <w:vertAlign w:val="superscript"/>
                <w:lang w:eastAsia="ja-JP"/>
              </w:rPr>
            </w:pPr>
            <w:r w:rsidRPr="003E7785">
              <w:rPr>
                <w:rFonts w:asciiTheme="majorEastAsia" w:eastAsiaTheme="majorEastAsia" w:hAnsiTheme="majorEastAsia" w:hint="eastAsia"/>
                <w:color w:val="00B050"/>
                <w:lang w:eastAsia="ja-JP"/>
              </w:rPr>
              <w:t>疑われる</w:t>
            </w:r>
          </w:p>
        </w:tc>
        <w:tc>
          <w:tcPr>
            <w:tcW w:w="1082" w:type="dxa"/>
            <w:shd w:val="clear" w:color="auto" w:fill="auto"/>
            <w:vAlign w:val="center"/>
            <w:hideMark/>
          </w:tcPr>
          <w:p w14:paraId="367B02D1"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hint="eastAsia"/>
                <w:color w:val="00B050"/>
                <w:lang w:eastAsia="ja-JP"/>
              </w:rPr>
              <w:t>未知</w:t>
            </w:r>
          </w:p>
        </w:tc>
        <w:tc>
          <w:tcPr>
            <w:tcW w:w="3029" w:type="dxa"/>
            <w:shd w:val="clear" w:color="auto" w:fill="auto"/>
            <w:vAlign w:val="center"/>
            <w:hideMark/>
          </w:tcPr>
          <w:p w14:paraId="2827DEF3"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hint="eastAsia"/>
                <w:color w:val="00B050"/>
                <w:lang w:eastAsia="ja-JP"/>
              </w:rPr>
              <w:t>死亡</w:t>
            </w:r>
          </w:p>
          <w:p w14:paraId="1CA0CDA5"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hint="eastAsia"/>
                <w:color w:val="00B050"/>
                <w:lang w:eastAsia="ja-JP"/>
              </w:rPr>
              <w:t>死亡のおそれ</w:t>
            </w:r>
          </w:p>
        </w:tc>
        <w:tc>
          <w:tcPr>
            <w:tcW w:w="1275" w:type="dxa"/>
            <w:shd w:val="clear" w:color="auto" w:fill="auto"/>
            <w:vAlign w:val="center"/>
            <w:hideMark/>
          </w:tcPr>
          <w:p w14:paraId="5FFE03B6"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color w:val="00B050"/>
                <w:lang w:eastAsia="ja-JP"/>
              </w:rPr>
              <w:t>7</w:t>
            </w:r>
            <w:r w:rsidRPr="003E7785">
              <w:rPr>
                <w:rFonts w:asciiTheme="majorEastAsia" w:eastAsiaTheme="majorEastAsia" w:hAnsiTheme="majorEastAsia" w:hint="eastAsia"/>
                <w:color w:val="00B050"/>
                <w:lang w:eastAsia="ja-JP"/>
              </w:rPr>
              <w:t>日</w:t>
            </w:r>
          </w:p>
        </w:tc>
      </w:tr>
      <w:tr w:rsidR="005B17EA" w:rsidRPr="003E7785" w14:paraId="1150361F" w14:textId="77777777" w:rsidTr="00F76DDC">
        <w:trPr>
          <w:trHeight w:val="551"/>
        </w:trPr>
        <w:tc>
          <w:tcPr>
            <w:tcW w:w="1413" w:type="dxa"/>
            <w:vMerge/>
            <w:shd w:val="clear" w:color="auto" w:fill="auto"/>
            <w:vAlign w:val="center"/>
          </w:tcPr>
          <w:p w14:paraId="15AC3123" w14:textId="77777777" w:rsidR="005B17EA" w:rsidRPr="003E7785" w:rsidRDefault="005B17EA" w:rsidP="005B17EA">
            <w:pPr>
              <w:pStyle w:val="a3"/>
              <w:rPr>
                <w:rFonts w:asciiTheme="majorEastAsia" w:eastAsiaTheme="majorEastAsia" w:hAnsiTheme="majorEastAsia"/>
                <w:color w:val="00B050"/>
                <w:lang w:eastAsia="ja-JP"/>
              </w:rPr>
            </w:pPr>
          </w:p>
        </w:tc>
        <w:tc>
          <w:tcPr>
            <w:tcW w:w="1082" w:type="dxa"/>
            <w:vAlign w:val="center"/>
          </w:tcPr>
          <w:p w14:paraId="09E5D2FA"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hint="eastAsia"/>
                <w:color w:val="00B050"/>
                <w:lang w:eastAsia="ja-JP"/>
              </w:rPr>
              <w:t>既知</w:t>
            </w:r>
          </w:p>
        </w:tc>
        <w:tc>
          <w:tcPr>
            <w:tcW w:w="3029" w:type="dxa"/>
            <w:shd w:val="clear" w:color="auto" w:fill="auto"/>
            <w:vAlign w:val="center"/>
          </w:tcPr>
          <w:p w14:paraId="50DB6A54"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hint="eastAsia"/>
                <w:color w:val="00B050"/>
                <w:lang w:eastAsia="ja-JP"/>
              </w:rPr>
              <w:t>死亡</w:t>
            </w:r>
          </w:p>
          <w:p w14:paraId="0C8B0A7C"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hint="eastAsia"/>
                <w:color w:val="00B050"/>
                <w:lang w:eastAsia="ja-JP"/>
              </w:rPr>
              <w:t>死亡のおそれ</w:t>
            </w:r>
          </w:p>
        </w:tc>
        <w:tc>
          <w:tcPr>
            <w:tcW w:w="1275" w:type="dxa"/>
            <w:vAlign w:val="center"/>
          </w:tcPr>
          <w:p w14:paraId="4D1DF516"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color w:val="00B050"/>
                <w:lang w:eastAsia="ja-JP"/>
              </w:rPr>
              <w:t>15</w:t>
            </w:r>
            <w:r w:rsidRPr="003E7785">
              <w:rPr>
                <w:rFonts w:asciiTheme="majorEastAsia" w:eastAsiaTheme="majorEastAsia" w:hAnsiTheme="majorEastAsia" w:hint="eastAsia"/>
                <w:color w:val="00B050"/>
                <w:lang w:eastAsia="ja-JP"/>
              </w:rPr>
              <w:t>日</w:t>
            </w:r>
          </w:p>
        </w:tc>
      </w:tr>
      <w:tr w:rsidR="005B17EA" w:rsidRPr="003E7785" w14:paraId="72A6FD6C" w14:textId="77777777" w:rsidTr="00F76DDC">
        <w:trPr>
          <w:trHeight w:val="1770"/>
        </w:trPr>
        <w:tc>
          <w:tcPr>
            <w:tcW w:w="1413" w:type="dxa"/>
            <w:vMerge/>
            <w:shd w:val="clear" w:color="auto" w:fill="auto"/>
            <w:vAlign w:val="center"/>
            <w:hideMark/>
          </w:tcPr>
          <w:p w14:paraId="4D38F0AB" w14:textId="77777777" w:rsidR="005B17EA" w:rsidRPr="003E7785" w:rsidRDefault="005B17EA" w:rsidP="005B17EA">
            <w:pPr>
              <w:pStyle w:val="a3"/>
              <w:rPr>
                <w:rFonts w:asciiTheme="majorEastAsia" w:eastAsiaTheme="majorEastAsia" w:hAnsiTheme="majorEastAsia"/>
                <w:color w:val="00B050"/>
                <w:lang w:eastAsia="ja-JP"/>
              </w:rPr>
            </w:pPr>
          </w:p>
        </w:tc>
        <w:tc>
          <w:tcPr>
            <w:tcW w:w="1082" w:type="dxa"/>
            <w:shd w:val="clear" w:color="auto" w:fill="auto"/>
            <w:vAlign w:val="center"/>
            <w:hideMark/>
          </w:tcPr>
          <w:p w14:paraId="1C75ACCF"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hint="eastAsia"/>
                <w:color w:val="00B050"/>
                <w:lang w:eastAsia="ja-JP"/>
              </w:rPr>
              <w:t>未知</w:t>
            </w:r>
          </w:p>
        </w:tc>
        <w:tc>
          <w:tcPr>
            <w:tcW w:w="3029" w:type="dxa"/>
            <w:shd w:val="clear" w:color="auto" w:fill="auto"/>
            <w:vAlign w:val="center"/>
            <w:hideMark/>
          </w:tcPr>
          <w:p w14:paraId="69734F1F"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color w:val="00B050"/>
                <w:lang w:eastAsia="ja-JP"/>
              </w:rPr>
              <w:t xml:space="preserve">(1) </w:t>
            </w:r>
            <w:r w:rsidRPr="003E7785">
              <w:rPr>
                <w:rFonts w:asciiTheme="majorEastAsia" w:eastAsiaTheme="majorEastAsia" w:hAnsiTheme="majorEastAsia" w:hint="eastAsia"/>
                <w:color w:val="00B050"/>
                <w:lang w:eastAsia="ja-JP"/>
              </w:rPr>
              <w:t>入院・入院延長</w:t>
            </w:r>
          </w:p>
          <w:p w14:paraId="07AF54DF"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color w:val="00B050"/>
                <w:lang w:eastAsia="ja-JP"/>
              </w:rPr>
              <w:t xml:space="preserve">(2) </w:t>
            </w:r>
            <w:r w:rsidRPr="003E7785">
              <w:rPr>
                <w:rFonts w:asciiTheme="majorEastAsia" w:eastAsiaTheme="majorEastAsia" w:hAnsiTheme="majorEastAsia" w:hint="eastAsia"/>
                <w:color w:val="00B050"/>
                <w:lang w:eastAsia="ja-JP"/>
              </w:rPr>
              <w:t>障害</w:t>
            </w:r>
          </w:p>
          <w:p w14:paraId="6C57A51C"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color w:val="00B050"/>
                <w:lang w:eastAsia="ja-JP"/>
              </w:rPr>
              <w:t xml:space="preserve">(3) </w:t>
            </w:r>
            <w:r w:rsidRPr="003E7785">
              <w:rPr>
                <w:rFonts w:asciiTheme="majorEastAsia" w:eastAsiaTheme="majorEastAsia" w:hAnsiTheme="majorEastAsia" w:hint="eastAsia"/>
                <w:color w:val="00B050"/>
                <w:lang w:eastAsia="ja-JP"/>
              </w:rPr>
              <w:t>障害のおそれ</w:t>
            </w:r>
          </w:p>
          <w:p w14:paraId="7966028D"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color w:val="00B050"/>
                <w:lang w:eastAsia="ja-JP"/>
              </w:rPr>
              <w:t xml:space="preserve">(4) </w:t>
            </w:r>
            <w:r w:rsidRPr="003E7785">
              <w:rPr>
                <w:rFonts w:asciiTheme="majorEastAsia" w:eastAsiaTheme="majorEastAsia" w:hAnsiTheme="majorEastAsia" w:hint="eastAsia"/>
                <w:color w:val="00B050"/>
                <w:lang w:eastAsia="ja-JP"/>
              </w:rPr>
              <w:t>上記</w:t>
            </w:r>
            <w:r w:rsidRPr="003E7785">
              <w:rPr>
                <w:rFonts w:asciiTheme="majorEastAsia" w:eastAsiaTheme="majorEastAsia" w:hAnsiTheme="majorEastAsia" w:hint="eastAsia"/>
                <w:color w:val="00B050"/>
                <w:vertAlign w:val="superscript"/>
                <w:lang w:eastAsia="ja-JP"/>
              </w:rPr>
              <w:t>注</w:t>
            </w:r>
            <w:r w:rsidRPr="003E7785">
              <w:rPr>
                <w:rFonts w:asciiTheme="majorEastAsia" w:eastAsiaTheme="majorEastAsia" w:hAnsiTheme="majorEastAsia"/>
                <w:color w:val="00B050"/>
                <w:vertAlign w:val="superscript"/>
                <w:lang w:eastAsia="ja-JP"/>
              </w:rPr>
              <w:t>1</w:t>
            </w:r>
            <w:r w:rsidRPr="003E7785">
              <w:rPr>
                <w:rFonts w:asciiTheme="majorEastAsia" w:eastAsiaTheme="majorEastAsia" w:hAnsiTheme="majorEastAsia" w:hint="eastAsia"/>
                <w:color w:val="00B050"/>
                <w:vertAlign w:val="superscript"/>
                <w:lang w:eastAsia="ja-JP"/>
              </w:rPr>
              <w:t>）</w:t>
            </w:r>
            <w:r w:rsidRPr="003E7785">
              <w:rPr>
                <w:rFonts w:asciiTheme="majorEastAsia" w:eastAsiaTheme="majorEastAsia" w:hAnsiTheme="majorEastAsia" w:hint="eastAsia"/>
                <w:color w:val="00B050"/>
                <w:lang w:eastAsia="ja-JP"/>
              </w:rPr>
              <w:t>に準じて重篤</w:t>
            </w:r>
          </w:p>
          <w:p w14:paraId="597CE444"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color w:val="00B050"/>
                <w:lang w:eastAsia="ja-JP"/>
              </w:rPr>
              <w:t xml:space="preserve">(5) </w:t>
            </w:r>
            <w:r w:rsidRPr="003E7785">
              <w:rPr>
                <w:rFonts w:asciiTheme="majorEastAsia" w:eastAsiaTheme="majorEastAsia" w:hAnsiTheme="majorEastAsia" w:hint="eastAsia"/>
                <w:color w:val="00B050"/>
                <w:lang w:eastAsia="ja-JP"/>
              </w:rPr>
              <w:t>先天性の疾病・異常</w:t>
            </w:r>
          </w:p>
        </w:tc>
        <w:tc>
          <w:tcPr>
            <w:tcW w:w="1275" w:type="dxa"/>
            <w:vAlign w:val="center"/>
            <w:hideMark/>
          </w:tcPr>
          <w:p w14:paraId="274DE716"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color w:val="00B050"/>
                <w:lang w:eastAsia="ja-JP"/>
              </w:rPr>
              <w:t>15</w:t>
            </w:r>
            <w:r w:rsidRPr="003E7785">
              <w:rPr>
                <w:rFonts w:asciiTheme="majorEastAsia" w:eastAsiaTheme="majorEastAsia" w:hAnsiTheme="majorEastAsia" w:hint="eastAsia"/>
                <w:color w:val="00B050"/>
                <w:lang w:eastAsia="ja-JP"/>
              </w:rPr>
              <w:t>日</w:t>
            </w:r>
          </w:p>
        </w:tc>
      </w:tr>
    </w:tbl>
    <w:p w14:paraId="0B550E8D"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hint="eastAsia"/>
          <w:color w:val="00B050"/>
          <w:lang w:eastAsia="ja-JP"/>
        </w:rPr>
        <w:t>注</w:t>
      </w:r>
      <w:r w:rsidRPr="003E7785">
        <w:rPr>
          <w:rFonts w:asciiTheme="majorEastAsia" w:eastAsiaTheme="majorEastAsia" w:hAnsiTheme="majorEastAsia"/>
          <w:color w:val="00B050"/>
          <w:lang w:eastAsia="ja-JP"/>
        </w:rPr>
        <w:t>1</w:t>
      </w:r>
      <w:r w:rsidRPr="003E7785">
        <w:rPr>
          <w:rFonts w:asciiTheme="majorEastAsia" w:eastAsiaTheme="majorEastAsia" w:hAnsiTheme="majorEastAsia" w:hint="eastAsia"/>
          <w:color w:val="00B050"/>
          <w:lang w:eastAsia="ja-JP"/>
        </w:rPr>
        <w:t>）死亡、死亡のおそれ、入院・入院延長、障害、障害のおそれに準じる。</w:t>
      </w:r>
    </w:p>
    <w:p w14:paraId="591BE381" w14:textId="77777777" w:rsidR="005B17EA" w:rsidRPr="003E7785" w:rsidRDefault="005B17EA" w:rsidP="005B17EA">
      <w:pPr>
        <w:pStyle w:val="a3"/>
        <w:rPr>
          <w:rFonts w:asciiTheme="majorEastAsia" w:eastAsiaTheme="majorEastAsia" w:hAnsiTheme="majorEastAsia"/>
          <w:color w:val="00B050"/>
          <w:lang w:eastAsia="ja-JP"/>
        </w:rPr>
      </w:pPr>
    </w:p>
    <w:p w14:paraId="1DF3B31E"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hint="eastAsia"/>
          <w:color w:val="00B050"/>
          <w:lang w:eastAsia="ja-JP"/>
        </w:rPr>
        <w:t>表</w:t>
      </w:r>
      <w:r w:rsidRPr="003E7785">
        <w:rPr>
          <w:rFonts w:asciiTheme="majorEastAsia" w:eastAsiaTheme="majorEastAsia" w:hAnsiTheme="majorEastAsia"/>
          <w:color w:val="00B050"/>
          <w:lang w:eastAsia="ja-JP"/>
        </w:rPr>
        <w:t>2</w:t>
      </w:r>
      <w:r w:rsidRPr="003E7785">
        <w:rPr>
          <w:rFonts w:asciiTheme="majorEastAsia" w:eastAsiaTheme="majorEastAsia" w:hAnsiTheme="majorEastAsia" w:hint="eastAsia"/>
          <w:color w:val="00B050"/>
          <w:lang w:eastAsia="ja-JP"/>
        </w:rPr>
        <w:t xml:space="preserve">　</w:t>
      </w:r>
      <w:r w:rsidRPr="003E7785">
        <w:rPr>
          <w:rFonts w:asciiTheme="majorEastAsia" w:eastAsiaTheme="majorEastAsia" w:hAnsiTheme="majorEastAsia" w:hint="eastAsia"/>
          <w:color w:val="00B050"/>
          <w:u w:val="single"/>
          <w:lang w:eastAsia="ja-JP"/>
        </w:rPr>
        <w:t>未承認または適応外の医薬品等を用いる特定臨床研究以外</w:t>
      </w:r>
      <w:r w:rsidRPr="003E7785">
        <w:rPr>
          <w:rFonts w:asciiTheme="majorEastAsia" w:eastAsiaTheme="majorEastAsia" w:hAnsiTheme="majorEastAsia" w:hint="eastAsia"/>
          <w:color w:val="00B050"/>
          <w:lang w:eastAsia="ja-JP"/>
        </w:rPr>
        <w:t>の特定臨床研究からの報告</w:t>
      </w:r>
    </w:p>
    <w:p w14:paraId="292B44EA" w14:textId="77777777" w:rsidR="005B17EA" w:rsidRPr="003E7785" w:rsidRDefault="005B17EA" w:rsidP="005B17EA">
      <w:pPr>
        <w:pStyle w:val="a3"/>
        <w:rPr>
          <w:rFonts w:asciiTheme="majorEastAsia" w:eastAsiaTheme="majorEastAsia" w:hAnsiTheme="majorEastAsia"/>
          <w:color w:val="00B050"/>
          <w:u w:val="wave"/>
          <w:lang w:eastAsia="ja-JP"/>
        </w:rPr>
      </w:pPr>
      <w:r w:rsidRPr="003E7785">
        <w:rPr>
          <w:rFonts w:asciiTheme="majorEastAsia" w:eastAsiaTheme="majorEastAsia" w:hAnsiTheme="majorEastAsia" w:hint="eastAsia"/>
          <w:color w:val="00B050"/>
          <w:lang w:eastAsia="ja-JP"/>
        </w:rPr>
        <w:t>（</w:t>
      </w:r>
      <w:r w:rsidRPr="003E7785">
        <w:rPr>
          <w:rFonts w:asciiTheme="majorEastAsia" w:eastAsiaTheme="majorEastAsia" w:hAnsiTheme="majorEastAsia" w:hint="eastAsia"/>
          <w:color w:val="00B050"/>
          <w:u w:val="wave"/>
          <w:lang w:eastAsia="ja-JP"/>
        </w:rPr>
        <w:t>感染症</w:t>
      </w:r>
      <w:r w:rsidRPr="003E7785">
        <w:rPr>
          <w:rFonts w:asciiTheme="majorEastAsia" w:eastAsiaTheme="majorEastAsia" w:hAnsiTheme="majorEastAsia" w:hint="eastAsia"/>
          <w:color w:val="00B050"/>
          <w:vertAlign w:val="superscript"/>
          <w:lang w:eastAsia="ja-JP"/>
        </w:rPr>
        <w:t>注</w:t>
      </w:r>
      <w:r w:rsidRPr="003E7785">
        <w:rPr>
          <w:rFonts w:asciiTheme="majorEastAsia" w:eastAsiaTheme="majorEastAsia" w:hAnsiTheme="majorEastAsia"/>
          <w:color w:val="00B050"/>
          <w:vertAlign w:val="superscript"/>
          <w:lang w:eastAsia="ja-JP"/>
        </w:rPr>
        <w:t>2</w:t>
      </w:r>
      <w:r w:rsidRPr="003E7785">
        <w:rPr>
          <w:rFonts w:asciiTheme="majorEastAsia" w:eastAsiaTheme="majorEastAsia" w:hAnsiTheme="majorEastAsia" w:hint="eastAsia"/>
          <w:color w:val="00B050"/>
          <w:vertAlign w:val="superscript"/>
          <w:lang w:eastAsia="ja-JP"/>
        </w:rPr>
        <w:t>）</w:t>
      </w:r>
      <w:r w:rsidRPr="003E7785">
        <w:rPr>
          <w:rFonts w:asciiTheme="majorEastAsia" w:eastAsiaTheme="majorEastAsia" w:hAnsiTheme="majorEastAsia" w:hint="eastAsia"/>
          <w:color w:val="00B050"/>
          <w:u w:val="wave"/>
          <w:lang w:eastAsia="ja-JP"/>
        </w:rPr>
        <w:t>によるものを除く</w:t>
      </w:r>
      <w:r w:rsidRPr="003E7785">
        <w:rPr>
          <w:rFonts w:asciiTheme="majorEastAsia" w:eastAsiaTheme="majorEastAsia" w:hAnsiTheme="majorEastAsia" w:hint="eastAsia"/>
          <w:color w:val="00B050"/>
          <w:lang w:eastAsia="ja-JP"/>
        </w:rPr>
        <w:t>）</w:t>
      </w:r>
    </w:p>
    <w:tbl>
      <w:tblPr>
        <w:tblW w:w="6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3"/>
        <w:gridCol w:w="1276"/>
        <w:gridCol w:w="2976"/>
        <w:gridCol w:w="1225"/>
      </w:tblGrid>
      <w:tr w:rsidR="005B17EA" w:rsidRPr="003E7785" w14:paraId="138D3C5D" w14:textId="77777777" w:rsidTr="00F76DDC">
        <w:trPr>
          <w:trHeight w:val="281"/>
        </w:trPr>
        <w:tc>
          <w:tcPr>
            <w:tcW w:w="1413" w:type="dxa"/>
            <w:tcBorders>
              <w:bottom w:val="double" w:sz="4" w:space="0" w:color="auto"/>
            </w:tcBorders>
            <w:shd w:val="clear" w:color="auto" w:fill="auto"/>
            <w:vAlign w:val="center"/>
            <w:hideMark/>
          </w:tcPr>
          <w:p w14:paraId="7BFF95A1"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hint="eastAsia"/>
                <w:color w:val="00B050"/>
                <w:lang w:eastAsia="ja-JP"/>
              </w:rPr>
              <w:t>因果関係</w:t>
            </w:r>
          </w:p>
        </w:tc>
        <w:tc>
          <w:tcPr>
            <w:tcW w:w="1276" w:type="dxa"/>
            <w:tcBorders>
              <w:bottom w:val="double" w:sz="4" w:space="0" w:color="auto"/>
            </w:tcBorders>
            <w:shd w:val="clear" w:color="auto" w:fill="auto"/>
            <w:vAlign w:val="center"/>
            <w:hideMark/>
          </w:tcPr>
          <w:p w14:paraId="171C2C6A"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hint="eastAsia"/>
                <w:color w:val="00B050"/>
                <w:lang w:eastAsia="ja-JP"/>
              </w:rPr>
              <w:t>予測性</w:t>
            </w:r>
          </w:p>
        </w:tc>
        <w:tc>
          <w:tcPr>
            <w:tcW w:w="2976" w:type="dxa"/>
            <w:tcBorders>
              <w:bottom w:val="double" w:sz="4" w:space="0" w:color="auto"/>
            </w:tcBorders>
            <w:shd w:val="clear" w:color="auto" w:fill="auto"/>
            <w:vAlign w:val="center"/>
            <w:hideMark/>
          </w:tcPr>
          <w:p w14:paraId="2EE099C7"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hint="eastAsia"/>
                <w:color w:val="00B050"/>
                <w:lang w:eastAsia="ja-JP"/>
              </w:rPr>
              <w:t>重篤性</w:t>
            </w:r>
          </w:p>
        </w:tc>
        <w:tc>
          <w:tcPr>
            <w:tcW w:w="1225" w:type="dxa"/>
            <w:tcBorders>
              <w:bottom w:val="double" w:sz="4" w:space="0" w:color="auto"/>
            </w:tcBorders>
            <w:shd w:val="clear" w:color="auto" w:fill="auto"/>
            <w:vAlign w:val="center"/>
            <w:hideMark/>
          </w:tcPr>
          <w:p w14:paraId="797834C4"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hint="eastAsia"/>
                <w:color w:val="00B050"/>
                <w:lang w:eastAsia="ja-JP"/>
              </w:rPr>
              <w:t>報告期限</w:t>
            </w:r>
          </w:p>
        </w:tc>
      </w:tr>
      <w:tr w:rsidR="005B17EA" w:rsidRPr="003E7785" w14:paraId="5E680273" w14:textId="77777777" w:rsidTr="00F76DDC">
        <w:trPr>
          <w:trHeight w:val="270"/>
        </w:trPr>
        <w:tc>
          <w:tcPr>
            <w:tcW w:w="1413" w:type="dxa"/>
            <w:vMerge w:val="restart"/>
            <w:shd w:val="clear" w:color="auto" w:fill="auto"/>
            <w:vAlign w:val="center"/>
          </w:tcPr>
          <w:p w14:paraId="2C518AB0"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hint="eastAsia"/>
                <w:color w:val="00B050"/>
                <w:lang w:eastAsia="ja-JP"/>
              </w:rPr>
              <w:t>疑われる</w:t>
            </w:r>
          </w:p>
        </w:tc>
        <w:tc>
          <w:tcPr>
            <w:tcW w:w="1276" w:type="dxa"/>
            <w:shd w:val="clear" w:color="auto" w:fill="auto"/>
            <w:vAlign w:val="center"/>
            <w:hideMark/>
          </w:tcPr>
          <w:p w14:paraId="4F423FAE"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hint="eastAsia"/>
                <w:color w:val="00B050"/>
                <w:lang w:eastAsia="ja-JP"/>
              </w:rPr>
              <w:t>未知</w:t>
            </w:r>
            <w:r w:rsidRPr="003E7785">
              <w:rPr>
                <w:rFonts w:asciiTheme="majorEastAsia" w:eastAsiaTheme="majorEastAsia" w:hAnsiTheme="majorEastAsia"/>
                <w:color w:val="00B050"/>
                <w:lang w:eastAsia="ja-JP"/>
              </w:rPr>
              <w:t>/</w:t>
            </w:r>
            <w:r w:rsidRPr="003E7785">
              <w:rPr>
                <w:rFonts w:asciiTheme="majorEastAsia" w:eastAsiaTheme="majorEastAsia" w:hAnsiTheme="majorEastAsia" w:hint="eastAsia"/>
                <w:color w:val="00B050"/>
                <w:lang w:eastAsia="ja-JP"/>
              </w:rPr>
              <w:t>既知</w:t>
            </w:r>
          </w:p>
        </w:tc>
        <w:tc>
          <w:tcPr>
            <w:tcW w:w="2976" w:type="dxa"/>
            <w:shd w:val="clear" w:color="auto" w:fill="auto"/>
            <w:vAlign w:val="center"/>
            <w:hideMark/>
          </w:tcPr>
          <w:p w14:paraId="3B91C376"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hint="eastAsia"/>
                <w:color w:val="00B050"/>
                <w:lang w:eastAsia="ja-JP"/>
              </w:rPr>
              <w:t>死亡</w:t>
            </w:r>
          </w:p>
        </w:tc>
        <w:tc>
          <w:tcPr>
            <w:tcW w:w="1225" w:type="dxa"/>
            <w:shd w:val="clear" w:color="auto" w:fill="auto"/>
            <w:vAlign w:val="center"/>
            <w:hideMark/>
          </w:tcPr>
          <w:p w14:paraId="62046A1F"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color w:val="00B050"/>
                <w:lang w:eastAsia="ja-JP"/>
              </w:rPr>
              <w:t>15</w:t>
            </w:r>
            <w:r w:rsidRPr="003E7785">
              <w:rPr>
                <w:rFonts w:asciiTheme="majorEastAsia" w:eastAsiaTheme="majorEastAsia" w:hAnsiTheme="majorEastAsia" w:hint="eastAsia"/>
                <w:color w:val="00B050"/>
                <w:lang w:eastAsia="ja-JP"/>
              </w:rPr>
              <w:t>日</w:t>
            </w:r>
          </w:p>
        </w:tc>
      </w:tr>
      <w:tr w:rsidR="005B17EA" w:rsidRPr="003E7785" w14:paraId="36A0AEEE" w14:textId="77777777" w:rsidTr="00F76DDC">
        <w:trPr>
          <w:trHeight w:val="1840"/>
        </w:trPr>
        <w:tc>
          <w:tcPr>
            <w:tcW w:w="1413" w:type="dxa"/>
            <w:vMerge/>
            <w:shd w:val="clear" w:color="auto" w:fill="auto"/>
            <w:vAlign w:val="center"/>
            <w:hideMark/>
          </w:tcPr>
          <w:p w14:paraId="5732D1CA" w14:textId="77777777" w:rsidR="005B17EA" w:rsidRPr="003E7785" w:rsidRDefault="005B17EA" w:rsidP="005B17EA">
            <w:pPr>
              <w:pStyle w:val="a3"/>
              <w:rPr>
                <w:rFonts w:asciiTheme="majorEastAsia" w:eastAsiaTheme="majorEastAsia" w:hAnsiTheme="majorEastAsia"/>
                <w:color w:val="00B050"/>
                <w:lang w:eastAsia="ja-JP"/>
              </w:rPr>
            </w:pPr>
          </w:p>
        </w:tc>
        <w:tc>
          <w:tcPr>
            <w:tcW w:w="1276" w:type="dxa"/>
            <w:shd w:val="clear" w:color="auto" w:fill="auto"/>
            <w:vAlign w:val="center"/>
            <w:hideMark/>
          </w:tcPr>
          <w:p w14:paraId="53A70E52"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hint="eastAsia"/>
                <w:color w:val="00B050"/>
                <w:lang w:eastAsia="ja-JP"/>
              </w:rPr>
              <w:t>未知</w:t>
            </w:r>
          </w:p>
        </w:tc>
        <w:tc>
          <w:tcPr>
            <w:tcW w:w="2976" w:type="dxa"/>
            <w:shd w:val="clear" w:color="auto" w:fill="auto"/>
            <w:vAlign w:val="center"/>
            <w:hideMark/>
          </w:tcPr>
          <w:p w14:paraId="4ADD34C2"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color w:val="00B050"/>
                <w:lang w:eastAsia="ja-JP"/>
              </w:rPr>
              <w:t xml:space="preserve">(1) </w:t>
            </w:r>
            <w:r w:rsidRPr="003E7785">
              <w:rPr>
                <w:rFonts w:asciiTheme="majorEastAsia" w:eastAsiaTheme="majorEastAsia" w:hAnsiTheme="majorEastAsia" w:hint="eastAsia"/>
                <w:color w:val="00B050"/>
                <w:lang w:eastAsia="ja-JP"/>
              </w:rPr>
              <w:t>入院・入院延長</w:t>
            </w:r>
          </w:p>
          <w:p w14:paraId="233DCF92"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color w:val="00B050"/>
                <w:lang w:eastAsia="ja-JP"/>
              </w:rPr>
              <w:t xml:space="preserve">(2) </w:t>
            </w:r>
            <w:r w:rsidRPr="003E7785">
              <w:rPr>
                <w:rFonts w:asciiTheme="majorEastAsia" w:eastAsiaTheme="majorEastAsia" w:hAnsiTheme="majorEastAsia" w:hint="eastAsia"/>
                <w:color w:val="00B050"/>
                <w:lang w:eastAsia="ja-JP"/>
              </w:rPr>
              <w:t>障害</w:t>
            </w:r>
          </w:p>
          <w:p w14:paraId="1550C665"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color w:val="00B050"/>
                <w:lang w:eastAsia="ja-JP"/>
              </w:rPr>
              <w:t xml:space="preserve">(3) </w:t>
            </w:r>
            <w:r w:rsidRPr="003E7785">
              <w:rPr>
                <w:rFonts w:asciiTheme="majorEastAsia" w:eastAsiaTheme="majorEastAsia" w:hAnsiTheme="majorEastAsia" w:hint="eastAsia"/>
                <w:color w:val="00B050"/>
                <w:lang w:eastAsia="ja-JP"/>
              </w:rPr>
              <w:t>死亡のおそれ</w:t>
            </w:r>
            <w:r w:rsidRPr="003E7785">
              <w:rPr>
                <w:rFonts w:asciiTheme="majorEastAsia" w:eastAsiaTheme="majorEastAsia" w:hAnsiTheme="majorEastAsia"/>
                <w:color w:val="00B050"/>
                <w:lang w:eastAsia="ja-JP"/>
              </w:rPr>
              <w:t>/</w:t>
            </w:r>
            <w:r w:rsidRPr="003E7785">
              <w:rPr>
                <w:rFonts w:asciiTheme="majorEastAsia" w:eastAsiaTheme="majorEastAsia" w:hAnsiTheme="majorEastAsia" w:hint="eastAsia"/>
                <w:color w:val="00B050"/>
                <w:lang w:eastAsia="ja-JP"/>
              </w:rPr>
              <w:t>障害のおそれ</w:t>
            </w:r>
          </w:p>
          <w:p w14:paraId="56D7C690"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color w:val="00B050"/>
                <w:lang w:eastAsia="ja-JP"/>
              </w:rPr>
              <w:t xml:space="preserve">(4) </w:t>
            </w:r>
            <w:r w:rsidRPr="003E7785">
              <w:rPr>
                <w:rFonts w:asciiTheme="majorEastAsia" w:eastAsiaTheme="majorEastAsia" w:hAnsiTheme="majorEastAsia" w:hint="eastAsia"/>
                <w:color w:val="00B050"/>
                <w:lang w:eastAsia="ja-JP"/>
              </w:rPr>
              <w:t>上記</w:t>
            </w:r>
            <w:r w:rsidRPr="003E7785">
              <w:rPr>
                <w:rFonts w:asciiTheme="majorEastAsia" w:eastAsiaTheme="majorEastAsia" w:hAnsiTheme="majorEastAsia" w:hint="eastAsia"/>
                <w:color w:val="00B050"/>
                <w:vertAlign w:val="superscript"/>
                <w:lang w:eastAsia="ja-JP"/>
              </w:rPr>
              <w:t>注</w:t>
            </w:r>
            <w:r w:rsidRPr="003E7785">
              <w:rPr>
                <w:rFonts w:asciiTheme="majorEastAsia" w:eastAsiaTheme="majorEastAsia" w:hAnsiTheme="majorEastAsia"/>
                <w:color w:val="00B050"/>
                <w:vertAlign w:val="superscript"/>
                <w:lang w:eastAsia="ja-JP"/>
              </w:rPr>
              <w:t>1</w:t>
            </w:r>
            <w:r w:rsidRPr="003E7785">
              <w:rPr>
                <w:rFonts w:asciiTheme="majorEastAsia" w:eastAsiaTheme="majorEastAsia" w:hAnsiTheme="majorEastAsia" w:hint="eastAsia"/>
                <w:color w:val="00B050"/>
                <w:vertAlign w:val="superscript"/>
                <w:lang w:eastAsia="ja-JP"/>
              </w:rPr>
              <w:t>）</w:t>
            </w:r>
            <w:r w:rsidRPr="003E7785">
              <w:rPr>
                <w:rFonts w:asciiTheme="majorEastAsia" w:eastAsiaTheme="majorEastAsia" w:hAnsiTheme="majorEastAsia" w:hint="eastAsia"/>
                <w:color w:val="00B050"/>
                <w:lang w:eastAsia="ja-JP"/>
              </w:rPr>
              <w:t>に準じて重篤</w:t>
            </w:r>
          </w:p>
          <w:p w14:paraId="2EE97328"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color w:val="00B050"/>
                <w:lang w:eastAsia="ja-JP"/>
              </w:rPr>
              <w:t xml:space="preserve">(5) </w:t>
            </w:r>
            <w:r w:rsidRPr="003E7785">
              <w:rPr>
                <w:rFonts w:asciiTheme="majorEastAsia" w:eastAsiaTheme="majorEastAsia" w:hAnsiTheme="majorEastAsia" w:hint="eastAsia"/>
                <w:color w:val="00B050"/>
                <w:lang w:eastAsia="ja-JP"/>
              </w:rPr>
              <w:t>先天性の疾病・異常</w:t>
            </w:r>
          </w:p>
        </w:tc>
        <w:tc>
          <w:tcPr>
            <w:tcW w:w="1225" w:type="dxa"/>
            <w:shd w:val="clear" w:color="auto" w:fill="auto"/>
            <w:vAlign w:val="center"/>
            <w:hideMark/>
          </w:tcPr>
          <w:p w14:paraId="4CF38E23"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color w:val="00B050"/>
                <w:lang w:eastAsia="ja-JP"/>
              </w:rPr>
              <w:t>15</w:t>
            </w:r>
            <w:r w:rsidRPr="003E7785">
              <w:rPr>
                <w:rFonts w:asciiTheme="majorEastAsia" w:eastAsiaTheme="majorEastAsia" w:hAnsiTheme="majorEastAsia" w:hint="eastAsia"/>
                <w:color w:val="00B050"/>
                <w:lang w:eastAsia="ja-JP"/>
              </w:rPr>
              <w:t>日</w:t>
            </w:r>
          </w:p>
        </w:tc>
      </w:tr>
      <w:tr w:rsidR="005B17EA" w:rsidRPr="003E7785" w14:paraId="0CD12500" w14:textId="77777777" w:rsidTr="00F76DDC">
        <w:trPr>
          <w:trHeight w:val="270"/>
        </w:trPr>
        <w:tc>
          <w:tcPr>
            <w:tcW w:w="1413" w:type="dxa"/>
            <w:vMerge/>
            <w:shd w:val="clear" w:color="auto" w:fill="auto"/>
            <w:vAlign w:val="center"/>
            <w:hideMark/>
          </w:tcPr>
          <w:p w14:paraId="4D63AE9C" w14:textId="77777777" w:rsidR="005B17EA" w:rsidRPr="003E7785" w:rsidRDefault="005B17EA" w:rsidP="005B17EA">
            <w:pPr>
              <w:pStyle w:val="a3"/>
              <w:rPr>
                <w:rFonts w:asciiTheme="majorEastAsia" w:eastAsiaTheme="majorEastAsia" w:hAnsiTheme="majorEastAsia"/>
                <w:color w:val="00B050"/>
                <w:lang w:eastAsia="ja-JP"/>
              </w:rPr>
            </w:pPr>
          </w:p>
        </w:tc>
        <w:tc>
          <w:tcPr>
            <w:tcW w:w="1276" w:type="dxa"/>
            <w:shd w:val="clear" w:color="auto" w:fill="auto"/>
            <w:vAlign w:val="center"/>
            <w:hideMark/>
          </w:tcPr>
          <w:p w14:paraId="042E81D3"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hint="eastAsia"/>
                <w:color w:val="00B050"/>
                <w:lang w:eastAsia="ja-JP"/>
              </w:rPr>
              <w:t>既知</w:t>
            </w:r>
          </w:p>
        </w:tc>
        <w:tc>
          <w:tcPr>
            <w:tcW w:w="2976" w:type="dxa"/>
            <w:shd w:val="clear" w:color="auto" w:fill="auto"/>
            <w:vAlign w:val="center"/>
            <w:hideMark/>
          </w:tcPr>
          <w:p w14:paraId="07372564"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hint="eastAsia"/>
                <w:color w:val="00B050"/>
                <w:lang w:eastAsia="ja-JP"/>
              </w:rPr>
              <w:t>上欄の</w:t>
            </w:r>
            <w:r w:rsidRPr="003E7785">
              <w:rPr>
                <w:rFonts w:asciiTheme="majorEastAsia" w:eastAsiaTheme="majorEastAsia" w:hAnsiTheme="majorEastAsia"/>
                <w:color w:val="00B050"/>
                <w:lang w:eastAsia="ja-JP"/>
              </w:rPr>
              <w:t>(1)</w:t>
            </w:r>
            <w:r w:rsidRPr="003E7785">
              <w:rPr>
                <w:rFonts w:asciiTheme="majorEastAsia" w:eastAsiaTheme="majorEastAsia" w:hAnsiTheme="majorEastAsia" w:hint="eastAsia"/>
                <w:color w:val="00B050"/>
                <w:lang w:eastAsia="ja-JP"/>
              </w:rPr>
              <w:t>～</w:t>
            </w:r>
            <w:r w:rsidRPr="003E7785">
              <w:rPr>
                <w:rFonts w:asciiTheme="majorEastAsia" w:eastAsiaTheme="majorEastAsia" w:hAnsiTheme="majorEastAsia"/>
                <w:color w:val="00B050"/>
                <w:lang w:eastAsia="ja-JP"/>
              </w:rPr>
              <w:t>(5)</w:t>
            </w:r>
          </w:p>
        </w:tc>
        <w:tc>
          <w:tcPr>
            <w:tcW w:w="1225" w:type="dxa"/>
            <w:shd w:val="clear" w:color="auto" w:fill="auto"/>
            <w:vAlign w:val="center"/>
            <w:hideMark/>
          </w:tcPr>
          <w:p w14:paraId="69A22778"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color w:val="00B050"/>
                <w:lang w:eastAsia="ja-JP"/>
              </w:rPr>
              <w:t>30</w:t>
            </w:r>
            <w:r w:rsidRPr="003E7785">
              <w:rPr>
                <w:rFonts w:asciiTheme="majorEastAsia" w:eastAsiaTheme="majorEastAsia" w:hAnsiTheme="majorEastAsia" w:hint="eastAsia"/>
                <w:color w:val="00B050"/>
                <w:lang w:eastAsia="ja-JP"/>
              </w:rPr>
              <w:t>日</w:t>
            </w:r>
          </w:p>
        </w:tc>
      </w:tr>
    </w:tbl>
    <w:p w14:paraId="4E8534E2"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hint="eastAsia"/>
          <w:color w:val="00B050"/>
          <w:lang w:eastAsia="ja-JP"/>
        </w:rPr>
        <w:lastRenderedPageBreak/>
        <w:t>注2）感染症とは、生物由来製品において、生物由来の原料または材料から、当該医薬品等への病原体の混入が疑われる場合等を指す。また</w:t>
      </w:r>
      <w:r w:rsidRPr="003E7785">
        <w:rPr>
          <w:rFonts w:asciiTheme="majorEastAsia" w:eastAsiaTheme="majorEastAsia" w:hAnsiTheme="majorEastAsia"/>
          <w:color w:val="00B050"/>
          <w:lang w:eastAsia="ja-JP"/>
        </w:rPr>
        <w:t>HBV</w:t>
      </w:r>
      <w:r w:rsidRPr="003E7785">
        <w:rPr>
          <w:rFonts w:asciiTheme="majorEastAsia" w:eastAsiaTheme="majorEastAsia" w:hAnsiTheme="majorEastAsia" w:hint="eastAsia"/>
          <w:color w:val="00B050"/>
          <w:lang w:eastAsia="ja-JP"/>
        </w:rPr>
        <w:t>、</w:t>
      </w:r>
      <w:r w:rsidRPr="003E7785">
        <w:rPr>
          <w:rFonts w:asciiTheme="majorEastAsia" w:eastAsiaTheme="majorEastAsia" w:hAnsiTheme="majorEastAsia"/>
          <w:color w:val="00B050"/>
          <w:lang w:eastAsia="ja-JP"/>
        </w:rPr>
        <w:t>HCV</w:t>
      </w:r>
      <w:r w:rsidRPr="003E7785">
        <w:rPr>
          <w:rFonts w:asciiTheme="majorEastAsia" w:eastAsiaTheme="majorEastAsia" w:hAnsiTheme="majorEastAsia" w:hint="eastAsia"/>
          <w:color w:val="00B050"/>
          <w:lang w:eastAsia="ja-JP"/>
        </w:rPr>
        <w:t>、</w:t>
      </w:r>
      <w:r w:rsidRPr="003E7785">
        <w:rPr>
          <w:rFonts w:asciiTheme="majorEastAsia" w:eastAsiaTheme="majorEastAsia" w:hAnsiTheme="majorEastAsia"/>
          <w:color w:val="00B050"/>
          <w:lang w:eastAsia="ja-JP"/>
        </w:rPr>
        <w:t>HIV</w:t>
      </w:r>
      <w:r w:rsidRPr="003E7785">
        <w:rPr>
          <w:rFonts w:asciiTheme="majorEastAsia" w:eastAsiaTheme="majorEastAsia" w:hAnsiTheme="majorEastAsia" w:hint="eastAsia"/>
          <w:color w:val="00B050"/>
          <w:lang w:eastAsia="ja-JP"/>
        </w:rPr>
        <w:t>等のウイルスマーカーの陽性化についてもこの対象となる。</w:t>
      </w:r>
    </w:p>
    <w:p w14:paraId="378ED8B8" w14:textId="77777777" w:rsidR="005B17EA" w:rsidRPr="003E7785" w:rsidRDefault="005B17EA" w:rsidP="00A320D6">
      <w:pPr>
        <w:pStyle w:val="a3"/>
        <w:ind w:left="0" w:firstLine="0"/>
        <w:rPr>
          <w:rFonts w:asciiTheme="majorEastAsia" w:eastAsiaTheme="majorEastAsia" w:hAnsiTheme="majorEastAsia"/>
          <w:color w:val="00B050"/>
          <w:lang w:eastAsia="ja-JP"/>
        </w:rPr>
      </w:pPr>
    </w:p>
    <w:p w14:paraId="7E1CDE63"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hint="eastAsia"/>
          <w:color w:val="00B050"/>
          <w:lang w:eastAsia="ja-JP"/>
        </w:rPr>
        <w:t>表</w:t>
      </w:r>
      <w:r w:rsidRPr="003E7785">
        <w:rPr>
          <w:rFonts w:asciiTheme="majorEastAsia" w:eastAsiaTheme="majorEastAsia" w:hAnsiTheme="majorEastAsia"/>
          <w:color w:val="00B050"/>
          <w:lang w:eastAsia="ja-JP"/>
        </w:rPr>
        <w:t>3</w:t>
      </w:r>
      <w:r w:rsidRPr="003E7785">
        <w:rPr>
          <w:rFonts w:asciiTheme="majorEastAsia" w:eastAsiaTheme="majorEastAsia" w:hAnsiTheme="majorEastAsia" w:hint="eastAsia"/>
          <w:color w:val="00B050"/>
          <w:lang w:eastAsia="ja-JP"/>
        </w:rPr>
        <w:t xml:space="preserve">　</w:t>
      </w:r>
      <w:r w:rsidRPr="003E7785">
        <w:rPr>
          <w:rFonts w:asciiTheme="majorEastAsia" w:eastAsiaTheme="majorEastAsia" w:hAnsiTheme="majorEastAsia" w:hint="eastAsia"/>
          <w:color w:val="00B050"/>
          <w:u w:val="single"/>
          <w:lang w:eastAsia="ja-JP"/>
        </w:rPr>
        <w:t>未承認または適応外の医薬品等を用いる特定臨床研究以外</w:t>
      </w:r>
      <w:r w:rsidRPr="003E7785">
        <w:rPr>
          <w:rFonts w:asciiTheme="majorEastAsia" w:eastAsiaTheme="majorEastAsia" w:hAnsiTheme="majorEastAsia" w:hint="eastAsia"/>
          <w:color w:val="00B050"/>
          <w:lang w:eastAsia="ja-JP"/>
        </w:rPr>
        <w:t>の特定臨床研究からの報告</w:t>
      </w:r>
    </w:p>
    <w:p w14:paraId="348C6A1C"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hint="eastAsia"/>
          <w:color w:val="00B050"/>
          <w:lang w:eastAsia="ja-JP"/>
        </w:rPr>
        <w:t>（</w:t>
      </w:r>
      <w:r w:rsidRPr="003E7785">
        <w:rPr>
          <w:rFonts w:asciiTheme="majorEastAsia" w:eastAsiaTheme="majorEastAsia" w:hAnsiTheme="majorEastAsia" w:hint="eastAsia"/>
          <w:color w:val="00B050"/>
          <w:u w:val="wave"/>
          <w:lang w:eastAsia="ja-JP"/>
        </w:rPr>
        <w:t>感染症</w:t>
      </w:r>
      <w:r w:rsidRPr="003E7785">
        <w:rPr>
          <w:rFonts w:asciiTheme="majorEastAsia" w:eastAsiaTheme="majorEastAsia" w:hAnsiTheme="majorEastAsia" w:hint="eastAsia"/>
          <w:color w:val="00B050"/>
          <w:vertAlign w:val="superscript"/>
          <w:lang w:eastAsia="ja-JP"/>
        </w:rPr>
        <w:t>注</w:t>
      </w:r>
      <w:r w:rsidRPr="003E7785">
        <w:rPr>
          <w:rFonts w:asciiTheme="majorEastAsia" w:eastAsiaTheme="majorEastAsia" w:hAnsiTheme="majorEastAsia"/>
          <w:color w:val="00B050"/>
          <w:vertAlign w:val="superscript"/>
          <w:lang w:eastAsia="ja-JP"/>
        </w:rPr>
        <w:t>2</w:t>
      </w:r>
      <w:r w:rsidRPr="003E7785">
        <w:rPr>
          <w:rFonts w:asciiTheme="majorEastAsia" w:eastAsiaTheme="majorEastAsia" w:hAnsiTheme="majorEastAsia" w:hint="eastAsia"/>
          <w:color w:val="00B050"/>
          <w:vertAlign w:val="superscript"/>
          <w:lang w:eastAsia="ja-JP"/>
        </w:rPr>
        <w:t>）</w:t>
      </w:r>
      <w:r w:rsidRPr="003E7785">
        <w:rPr>
          <w:rFonts w:asciiTheme="majorEastAsia" w:eastAsiaTheme="majorEastAsia" w:hAnsiTheme="majorEastAsia" w:hint="eastAsia"/>
          <w:color w:val="00B050"/>
          <w:lang w:eastAsia="ja-JP"/>
        </w:rPr>
        <w:t>によるもの）</w:t>
      </w:r>
    </w:p>
    <w:tbl>
      <w:tblPr>
        <w:tblW w:w="6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1"/>
        <w:gridCol w:w="1224"/>
        <w:gridCol w:w="3261"/>
        <w:gridCol w:w="1134"/>
      </w:tblGrid>
      <w:tr w:rsidR="005B17EA" w:rsidRPr="003E7785" w14:paraId="63D40EF8" w14:textId="77777777" w:rsidTr="00F76DDC">
        <w:trPr>
          <w:trHeight w:val="394"/>
        </w:trPr>
        <w:tc>
          <w:tcPr>
            <w:tcW w:w="1271" w:type="dxa"/>
            <w:tcBorders>
              <w:bottom w:val="double" w:sz="4" w:space="0" w:color="auto"/>
            </w:tcBorders>
            <w:shd w:val="clear" w:color="auto" w:fill="auto"/>
            <w:vAlign w:val="center"/>
            <w:hideMark/>
          </w:tcPr>
          <w:p w14:paraId="09CF8E9D"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hint="eastAsia"/>
                <w:color w:val="00B050"/>
                <w:lang w:eastAsia="ja-JP"/>
              </w:rPr>
              <w:t>因果関係</w:t>
            </w:r>
          </w:p>
        </w:tc>
        <w:tc>
          <w:tcPr>
            <w:tcW w:w="1224" w:type="dxa"/>
            <w:tcBorders>
              <w:bottom w:val="double" w:sz="4" w:space="0" w:color="auto"/>
            </w:tcBorders>
            <w:shd w:val="clear" w:color="auto" w:fill="auto"/>
            <w:vAlign w:val="center"/>
            <w:hideMark/>
          </w:tcPr>
          <w:p w14:paraId="7A9ED9B9"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hint="eastAsia"/>
                <w:color w:val="00B050"/>
                <w:lang w:eastAsia="ja-JP"/>
              </w:rPr>
              <w:t>予測性</w:t>
            </w:r>
          </w:p>
        </w:tc>
        <w:tc>
          <w:tcPr>
            <w:tcW w:w="3261" w:type="dxa"/>
            <w:tcBorders>
              <w:bottom w:val="double" w:sz="4" w:space="0" w:color="auto"/>
            </w:tcBorders>
            <w:shd w:val="clear" w:color="auto" w:fill="auto"/>
            <w:vAlign w:val="center"/>
            <w:hideMark/>
          </w:tcPr>
          <w:p w14:paraId="3B13935B"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hint="eastAsia"/>
                <w:color w:val="00B050"/>
                <w:lang w:eastAsia="ja-JP"/>
              </w:rPr>
              <w:t>重篤性</w:t>
            </w:r>
          </w:p>
        </w:tc>
        <w:tc>
          <w:tcPr>
            <w:tcW w:w="1134" w:type="dxa"/>
            <w:tcBorders>
              <w:bottom w:val="double" w:sz="4" w:space="0" w:color="auto"/>
            </w:tcBorders>
            <w:shd w:val="clear" w:color="auto" w:fill="auto"/>
            <w:vAlign w:val="center"/>
            <w:hideMark/>
          </w:tcPr>
          <w:p w14:paraId="7908DB5A"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hint="eastAsia"/>
                <w:color w:val="00B050"/>
                <w:lang w:eastAsia="ja-JP"/>
              </w:rPr>
              <w:t>報告期限</w:t>
            </w:r>
          </w:p>
        </w:tc>
      </w:tr>
      <w:tr w:rsidR="005B17EA" w:rsidRPr="003E7785" w14:paraId="161C981A" w14:textId="77777777" w:rsidTr="00F76DDC">
        <w:trPr>
          <w:trHeight w:val="20"/>
        </w:trPr>
        <w:tc>
          <w:tcPr>
            <w:tcW w:w="1271" w:type="dxa"/>
            <w:vMerge w:val="restart"/>
            <w:shd w:val="clear" w:color="auto" w:fill="auto"/>
            <w:vAlign w:val="center"/>
          </w:tcPr>
          <w:p w14:paraId="594F22EC"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hint="eastAsia"/>
                <w:color w:val="00B050"/>
                <w:lang w:eastAsia="ja-JP"/>
              </w:rPr>
              <w:t>疑われる</w:t>
            </w:r>
          </w:p>
        </w:tc>
        <w:tc>
          <w:tcPr>
            <w:tcW w:w="1224" w:type="dxa"/>
            <w:shd w:val="clear" w:color="auto" w:fill="auto"/>
            <w:vAlign w:val="center"/>
            <w:hideMark/>
          </w:tcPr>
          <w:p w14:paraId="4BFBA7FA"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hint="eastAsia"/>
                <w:color w:val="00B050"/>
                <w:lang w:eastAsia="ja-JP"/>
              </w:rPr>
              <w:t>未知</w:t>
            </w:r>
          </w:p>
        </w:tc>
        <w:tc>
          <w:tcPr>
            <w:tcW w:w="3261" w:type="dxa"/>
            <w:shd w:val="clear" w:color="auto" w:fill="auto"/>
            <w:vAlign w:val="center"/>
            <w:hideMark/>
          </w:tcPr>
          <w:p w14:paraId="1067FF69"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hint="eastAsia"/>
                <w:color w:val="00B050"/>
                <w:lang w:eastAsia="ja-JP"/>
              </w:rPr>
              <w:t>すべて</w:t>
            </w:r>
            <w:r w:rsidRPr="003E7785">
              <w:rPr>
                <w:rFonts w:asciiTheme="majorEastAsia" w:eastAsiaTheme="majorEastAsia" w:hAnsiTheme="majorEastAsia"/>
                <w:color w:val="00B050"/>
                <w:lang w:eastAsia="ja-JP"/>
              </w:rPr>
              <w:t xml:space="preserve"> (</w:t>
            </w:r>
            <w:r w:rsidRPr="003E7785">
              <w:rPr>
                <w:rFonts w:asciiTheme="majorEastAsia" w:eastAsiaTheme="majorEastAsia" w:hAnsiTheme="majorEastAsia" w:hint="eastAsia"/>
                <w:color w:val="00B050"/>
                <w:lang w:eastAsia="ja-JP"/>
              </w:rPr>
              <w:t>非重篤を含む</w:t>
            </w:r>
            <w:r w:rsidRPr="003E7785">
              <w:rPr>
                <w:rFonts w:asciiTheme="majorEastAsia" w:eastAsiaTheme="majorEastAsia" w:hAnsiTheme="majorEastAsia"/>
                <w:color w:val="00B050"/>
                <w:lang w:eastAsia="ja-JP"/>
              </w:rPr>
              <w:t>)</w:t>
            </w:r>
          </w:p>
        </w:tc>
        <w:tc>
          <w:tcPr>
            <w:tcW w:w="1134" w:type="dxa"/>
            <w:shd w:val="clear" w:color="auto" w:fill="auto"/>
            <w:vAlign w:val="center"/>
            <w:hideMark/>
          </w:tcPr>
          <w:p w14:paraId="00BE0D9B"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color w:val="00B050"/>
                <w:lang w:eastAsia="ja-JP"/>
              </w:rPr>
              <w:t>15</w:t>
            </w:r>
            <w:r w:rsidRPr="003E7785">
              <w:rPr>
                <w:rFonts w:asciiTheme="majorEastAsia" w:eastAsiaTheme="majorEastAsia" w:hAnsiTheme="majorEastAsia" w:hint="eastAsia"/>
                <w:color w:val="00B050"/>
                <w:lang w:eastAsia="ja-JP"/>
              </w:rPr>
              <w:t>日</w:t>
            </w:r>
          </w:p>
        </w:tc>
      </w:tr>
      <w:tr w:rsidR="005B17EA" w:rsidRPr="003E7785" w14:paraId="49160B7E" w14:textId="77777777" w:rsidTr="00F76DDC">
        <w:trPr>
          <w:trHeight w:val="20"/>
        </w:trPr>
        <w:tc>
          <w:tcPr>
            <w:tcW w:w="1271" w:type="dxa"/>
            <w:vMerge/>
            <w:shd w:val="clear" w:color="auto" w:fill="auto"/>
            <w:vAlign w:val="center"/>
            <w:hideMark/>
          </w:tcPr>
          <w:p w14:paraId="6203D80A" w14:textId="77777777" w:rsidR="005B17EA" w:rsidRPr="003E7785" w:rsidRDefault="005B17EA" w:rsidP="005B17EA">
            <w:pPr>
              <w:pStyle w:val="a3"/>
              <w:rPr>
                <w:rFonts w:asciiTheme="majorEastAsia" w:eastAsiaTheme="majorEastAsia" w:hAnsiTheme="majorEastAsia"/>
                <w:color w:val="00B050"/>
                <w:lang w:eastAsia="ja-JP"/>
              </w:rPr>
            </w:pPr>
          </w:p>
        </w:tc>
        <w:tc>
          <w:tcPr>
            <w:tcW w:w="1224" w:type="dxa"/>
            <w:vMerge w:val="restart"/>
            <w:shd w:val="clear" w:color="auto" w:fill="auto"/>
            <w:vAlign w:val="center"/>
            <w:hideMark/>
          </w:tcPr>
          <w:p w14:paraId="4883DE9F"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hint="eastAsia"/>
                <w:color w:val="00B050"/>
                <w:lang w:eastAsia="ja-JP"/>
              </w:rPr>
              <w:t>既知</w:t>
            </w:r>
          </w:p>
        </w:tc>
        <w:tc>
          <w:tcPr>
            <w:tcW w:w="3261" w:type="dxa"/>
            <w:shd w:val="clear" w:color="auto" w:fill="auto"/>
            <w:vAlign w:val="center"/>
            <w:hideMark/>
          </w:tcPr>
          <w:p w14:paraId="060059F9"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hint="eastAsia"/>
                <w:color w:val="00B050"/>
                <w:lang w:eastAsia="ja-JP"/>
              </w:rPr>
              <w:t>死亡</w:t>
            </w:r>
          </w:p>
        </w:tc>
        <w:tc>
          <w:tcPr>
            <w:tcW w:w="1134" w:type="dxa"/>
            <w:shd w:val="clear" w:color="auto" w:fill="auto"/>
            <w:vAlign w:val="center"/>
            <w:hideMark/>
          </w:tcPr>
          <w:p w14:paraId="568861A0"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color w:val="00B050"/>
                <w:lang w:eastAsia="ja-JP"/>
              </w:rPr>
              <w:t>15</w:t>
            </w:r>
            <w:r w:rsidRPr="003E7785">
              <w:rPr>
                <w:rFonts w:asciiTheme="majorEastAsia" w:eastAsiaTheme="majorEastAsia" w:hAnsiTheme="majorEastAsia" w:hint="eastAsia"/>
                <w:color w:val="00B050"/>
                <w:lang w:eastAsia="ja-JP"/>
              </w:rPr>
              <w:t>日</w:t>
            </w:r>
          </w:p>
        </w:tc>
      </w:tr>
      <w:tr w:rsidR="005B17EA" w:rsidRPr="003E7785" w14:paraId="3126F694" w14:textId="77777777" w:rsidTr="00F76DDC">
        <w:trPr>
          <w:trHeight w:val="20"/>
        </w:trPr>
        <w:tc>
          <w:tcPr>
            <w:tcW w:w="1271" w:type="dxa"/>
            <w:vMerge/>
            <w:shd w:val="clear" w:color="auto" w:fill="auto"/>
            <w:vAlign w:val="center"/>
            <w:hideMark/>
          </w:tcPr>
          <w:p w14:paraId="6DC3CED7" w14:textId="77777777" w:rsidR="005B17EA" w:rsidRPr="003E7785" w:rsidRDefault="005B17EA" w:rsidP="005B17EA">
            <w:pPr>
              <w:pStyle w:val="a3"/>
              <w:rPr>
                <w:rFonts w:asciiTheme="majorEastAsia" w:eastAsiaTheme="majorEastAsia" w:hAnsiTheme="majorEastAsia"/>
                <w:color w:val="00B050"/>
                <w:lang w:eastAsia="ja-JP"/>
              </w:rPr>
            </w:pPr>
          </w:p>
        </w:tc>
        <w:tc>
          <w:tcPr>
            <w:tcW w:w="1224" w:type="dxa"/>
            <w:vMerge/>
            <w:shd w:val="clear" w:color="auto" w:fill="auto"/>
            <w:vAlign w:val="center"/>
            <w:hideMark/>
          </w:tcPr>
          <w:p w14:paraId="0BE307CB" w14:textId="77777777" w:rsidR="005B17EA" w:rsidRPr="003E7785" w:rsidRDefault="005B17EA" w:rsidP="005B17EA">
            <w:pPr>
              <w:pStyle w:val="a3"/>
              <w:rPr>
                <w:rFonts w:asciiTheme="majorEastAsia" w:eastAsiaTheme="majorEastAsia" w:hAnsiTheme="majorEastAsia"/>
                <w:color w:val="00B050"/>
                <w:lang w:eastAsia="ja-JP"/>
              </w:rPr>
            </w:pPr>
          </w:p>
        </w:tc>
        <w:tc>
          <w:tcPr>
            <w:tcW w:w="3261" w:type="dxa"/>
            <w:shd w:val="clear" w:color="auto" w:fill="auto"/>
            <w:vAlign w:val="center"/>
            <w:hideMark/>
          </w:tcPr>
          <w:p w14:paraId="1FAEA9A0"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color w:val="00B050"/>
                <w:lang w:eastAsia="ja-JP"/>
              </w:rPr>
              <w:t xml:space="preserve">(1) </w:t>
            </w:r>
            <w:r w:rsidRPr="003E7785">
              <w:rPr>
                <w:rFonts w:asciiTheme="majorEastAsia" w:eastAsiaTheme="majorEastAsia" w:hAnsiTheme="majorEastAsia" w:hint="eastAsia"/>
                <w:color w:val="00B050"/>
                <w:lang w:eastAsia="ja-JP"/>
              </w:rPr>
              <w:t>入院・入院延長</w:t>
            </w:r>
          </w:p>
          <w:p w14:paraId="0AAE1F6B"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color w:val="00B050"/>
                <w:lang w:eastAsia="ja-JP"/>
              </w:rPr>
              <w:t xml:space="preserve">(2) </w:t>
            </w:r>
            <w:r w:rsidRPr="003E7785">
              <w:rPr>
                <w:rFonts w:asciiTheme="majorEastAsia" w:eastAsiaTheme="majorEastAsia" w:hAnsiTheme="majorEastAsia" w:hint="eastAsia"/>
                <w:color w:val="00B050"/>
                <w:lang w:eastAsia="ja-JP"/>
              </w:rPr>
              <w:t>障害</w:t>
            </w:r>
          </w:p>
          <w:p w14:paraId="54F7F980"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color w:val="00B050"/>
                <w:lang w:eastAsia="ja-JP"/>
              </w:rPr>
              <w:t xml:space="preserve">(3) </w:t>
            </w:r>
            <w:r w:rsidRPr="003E7785">
              <w:rPr>
                <w:rFonts w:asciiTheme="majorEastAsia" w:eastAsiaTheme="majorEastAsia" w:hAnsiTheme="majorEastAsia" w:hint="eastAsia"/>
                <w:color w:val="00B050"/>
                <w:lang w:eastAsia="ja-JP"/>
              </w:rPr>
              <w:t>死亡のおそれ</w:t>
            </w:r>
            <w:r w:rsidRPr="003E7785">
              <w:rPr>
                <w:rFonts w:asciiTheme="majorEastAsia" w:eastAsiaTheme="majorEastAsia" w:hAnsiTheme="majorEastAsia"/>
                <w:color w:val="00B050"/>
                <w:lang w:eastAsia="ja-JP"/>
              </w:rPr>
              <w:t>/</w:t>
            </w:r>
            <w:r w:rsidRPr="003E7785">
              <w:rPr>
                <w:rFonts w:asciiTheme="majorEastAsia" w:eastAsiaTheme="majorEastAsia" w:hAnsiTheme="majorEastAsia" w:hint="eastAsia"/>
                <w:color w:val="00B050"/>
                <w:lang w:eastAsia="ja-JP"/>
              </w:rPr>
              <w:t>障害のおそれ</w:t>
            </w:r>
          </w:p>
          <w:p w14:paraId="482B9517"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color w:val="00B050"/>
                <w:lang w:eastAsia="ja-JP"/>
              </w:rPr>
              <w:t xml:space="preserve">(4) </w:t>
            </w:r>
            <w:r w:rsidRPr="003E7785">
              <w:rPr>
                <w:rFonts w:asciiTheme="majorEastAsia" w:eastAsiaTheme="majorEastAsia" w:hAnsiTheme="majorEastAsia" w:hint="eastAsia"/>
                <w:color w:val="00B050"/>
                <w:lang w:eastAsia="ja-JP"/>
              </w:rPr>
              <w:t>上記</w:t>
            </w:r>
            <w:r w:rsidRPr="003E7785">
              <w:rPr>
                <w:rFonts w:asciiTheme="majorEastAsia" w:eastAsiaTheme="majorEastAsia" w:hAnsiTheme="majorEastAsia" w:hint="eastAsia"/>
                <w:color w:val="00B050"/>
                <w:vertAlign w:val="superscript"/>
                <w:lang w:eastAsia="ja-JP"/>
              </w:rPr>
              <w:t>注</w:t>
            </w:r>
            <w:r w:rsidRPr="003E7785">
              <w:rPr>
                <w:rFonts w:asciiTheme="majorEastAsia" w:eastAsiaTheme="majorEastAsia" w:hAnsiTheme="majorEastAsia"/>
                <w:color w:val="00B050"/>
                <w:vertAlign w:val="superscript"/>
                <w:lang w:eastAsia="ja-JP"/>
              </w:rPr>
              <w:t>1</w:t>
            </w:r>
            <w:r w:rsidRPr="003E7785">
              <w:rPr>
                <w:rFonts w:asciiTheme="majorEastAsia" w:eastAsiaTheme="majorEastAsia" w:hAnsiTheme="majorEastAsia" w:hint="eastAsia"/>
                <w:color w:val="00B050"/>
                <w:vertAlign w:val="superscript"/>
                <w:lang w:eastAsia="ja-JP"/>
              </w:rPr>
              <w:t>）</w:t>
            </w:r>
            <w:r w:rsidRPr="003E7785">
              <w:rPr>
                <w:rFonts w:asciiTheme="majorEastAsia" w:eastAsiaTheme="majorEastAsia" w:hAnsiTheme="majorEastAsia" w:hint="eastAsia"/>
                <w:color w:val="00B050"/>
                <w:lang w:eastAsia="ja-JP"/>
              </w:rPr>
              <w:t>に準じて重篤</w:t>
            </w:r>
          </w:p>
          <w:p w14:paraId="4B037B48"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color w:val="00B050"/>
                <w:lang w:eastAsia="ja-JP"/>
              </w:rPr>
              <w:t xml:space="preserve">(5) </w:t>
            </w:r>
            <w:r w:rsidRPr="003E7785">
              <w:rPr>
                <w:rFonts w:asciiTheme="majorEastAsia" w:eastAsiaTheme="majorEastAsia" w:hAnsiTheme="majorEastAsia" w:hint="eastAsia"/>
                <w:color w:val="00B050"/>
                <w:lang w:eastAsia="ja-JP"/>
              </w:rPr>
              <w:t>先天性の疾病・異常</w:t>
            </w:r>
          </w:p>
        </w:tc>
        <w:tc>
          <w:tcPr>
            <w:tcW w:w="1134" w:type="dxa"/>
            <w:shd w:val="clear" w:color="auto" w:fill="auto"/>
            <w:vAlign w:val="center"/>
            <w:hideMark/>
          </w:tcPr>
          <w:p w14:paraId="5F9D5085"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color w:val="00B050"/>
                <w:lang w:eastAsia="ja-JP"/>
              </w:rPr>
              <w:t>15</w:t>
            </w:r>
            <w:r w:rsidRPr="003E7785">
              <w:rPr>
                <w:rFonts w:asciiTheme="majorEastAsia" w:eastAsiaTheme="majorEastAsia" w:hAnsiTheme="majorEastAsia" w:hint="eastAsia"/>
                <w:color w:val="00B050"/>
                <w:lang w:eastAsia="ja-JP"/>
              </w:rPr>
              <w:t>日</w:t>
            </w:r>
          </w:p>
        </w:tc>
      </w:tr>
    </w:tbl>
    <w:p w14:paraId="3ECE53B2" w14:textId="77777777" w:rsidR="005B17EA" w:rsidRPr="003E7785" w:rsidRDefault="005B17EA" w:rsidP="005B17EA">
      <w:pPr>
        <w:pStyle w:val="a3"/>
        <w:rPr>
          <w:rFonts w:asciiTheme="majorEastAsia" w:eastAsiaTheme="majorEastAsia" w:hAnsiTheme="majorEastAsia"/>
          <w:color w:val="00B050"/>
          <w:lang w:eastAsia="ja-JP"/>
        </w:rPr>
      </w:pPr>
    </w:p>
    <w:p w14:paraId="0C6DBBE5"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hint="eastAsia"/>
          <w:color w:val="00B050"/>
          <w:lang w:eastAsia="ja-JP"/>
        </w:rPr>
        <w:t>表</w:t>
      </w:r>
      <w:r w:rsidRPr="003E7785">
        <w:rPr>
          <w:rFonts w:asciiTheme="majorEastAsia" w:eastAsiaTheme="majorEastAsia" w:hAnsiTheme="majorEastAsia"/>
          <w:color w:val="00B050"/>
          <w:lang w:eastAsia="ja-JP"/>
        </w:rPr>
        <w:t>4</w:t>
      </w:r>
      <w:r w:rsidRPr="003E7785">
        <w:rPr>
          <w:rFonts w:asciiTheme="majorEastAsia" w:eastAsiaTheme="majorEastAsia" w:hAnsiTheme="majorEastAsia" w:hint="eastAsia"/>
          <w:color w:val="00B050"/>
          <w:lang w:eastAsia="ja-JP"/>
        </w:rPr>
        <w:t xml:space="preserve">　医療機器または再生医療等製品を用いた特定臨床研究からの</w:t>
      </w:r>
      <w:r w:rsidRPr="003E7785">
        <w:rPr>
          <w:rFonts w:asciiTheme="majorEastAsia" w:eastAsiaTheme="majorEastAsia" w:hAnsiTheme="majorEastAsia" w:hint="eastAsia"/>
          <w:color w:val="00B050"/>
          <w:u w:val="single"/>
          <w:lang w:eastAsia="ja-JP"/>
        </w:rPr>
        <w:t>不具合報告</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1"/>
        <w:gridCol w:w="1418"/>
        <w:gridCol w:w="4394"/>
        <w:gridCol w:w="1417"/>
      </w:tblGrid>
      <w:tr w:rsidR="0081164D" w:rsidRPr="003E7785" w14:paraId="65B07F77" w14:textId="77777777" w:rsidTr="00F76DDC">
        <w:trPr>
          <w:trHeight w:val="383"/>
        </w:trPr>
        <w:tc>
          <w:tcPr>
            <w:tcW w:w="1271" w:type="dxa"/>
            <w:tcBorders>
              <w:bottom w:val="double" w:sz="4" w:space="0" w:color="auto"/>
            </w:tcBorders>
            <w:shd w:val="clear" w:color="auto" w:fill="auto"/>
            <w:vAlign w:val="center"/>
            <w:hideMark/>
          </w:tcPr>
          <w:p w14:paraId="68CDE6B4"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hint="eastAsia"/>
                <w:color w:val="00B050"/>
                <w:lang w:eastAsia="ja-JP"/>
              </w:rPr>
              <w:t>因果関係</w:t>
            </w:r>
          </w:p>
        </w:tc>
        <w:tc>
          <w:tcPr>
            <w:tcW w:w="1418" w:type="dxa"/>
            <w:tcBorders>
              <w:bottom w:val="double" w:sz="4" w:space="0" w:color="auto"/>
            </w:tcBorders>
            <w:shd w:val="clear" w:color="auto" w:fill="auto"/>
            <w:vAlign w:val="center"/>
            <w:hideMark/>
          </w:tcPr>
          <w:p w14:paraId="3E186F2B"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hint="eastAsia"/>
                <w:color w:val="00B050"/>
                <w:lang w:eastAsia="ja-JP"/>
              </w:rPr>
              <w:t>予測性</w:t>
            </w:r>
          </w:p>
        </w:tc>
        <w:tc>
          <w:tcPr>
            <w:tcW w:w="4394" w:type="dxa"/>
            <w:tcBorders>
              <w:bottom w:val="double" w:sz="4" w:space="0" w:color="auto"/>
            </w:tcBorders>
            <w:shd w:val="clear" w:color="auto" w:fill="auto"/>
            <w:vAlign w:val="center"/>
            <w:hideMark/>
          </w:tcPr>
          <w:p w14:paraId="4A6D8E0D"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hint="eastAsia"/>
                <w:color w:val="00B050"/>
                <w:lang w:eastAsia="ja-JP"/>
              </w:rPr>
              <w:t>重篤性</w:t>
            </w:r>
          </w:p>
        </w:tc>
        <w:tc>
          <w:tcPr>
            <w:tcW w:w="1417" w:type="dxa"/>
            <w:tcBorders>
              <w:bottom w:val="double" w:sz="4" w:space="0" w:color="auto"/>
            </w:tcBorders>
            <w:shd w:val="clear" w:color="auto" w:fill="auto"/>
            <w:vAlign w:val="center"/>
            <w:hideMark/>
          </w:tcPr>
          <w:p w14:paraId="67EF62DC"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hint="eastAsia"/>
                <w:color w:val="00B050"/>
                <w:lang w:eastAsia="ja-JP"/>
              </w:rPr>
              <w:t>報告期限</w:t>
            </w:r>
          </w:p>
        </w:tc>
      </w:tr>
      <w:tr w:rsidR="0081164D" w:rsidRPr="003E7785" w14:paraId="41B6517D" w14:textId="77777777" w:rsidTr="00F76DDC">
        <w:tc>
          <w:tcPr>
            <w:tcW w:w="1271" w:type="dxa"/>
            <w:tcBorders>
              <w:top w:val="double" w:sz="4" w:space="0" w:color="auto"/>
            </w:tcBorders>
            <w:shd w:val="clear" w:color="auto" w:fill="auto"/>
            <w:vAlign w:val="center"/>
          </w:tcPr>
          <w:p w14:paraId="3F16E780"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hint="eastAsia"/>
                <w:color w:val="00B050"/>
                <w:lang w:eastAsia="ja-JP"/>
              </w:rPr>
              <w:t>疑われる</w:t>
            </w:r>
          </w:p>
        </w:tc>
        <w:tc>
          <w:tcPr>
            <w:tcW w:w="1418" w:type="dxa"/>
            <w:tcBorders>
              <w:top w:val="double" w:sz="4" w:space="0" w:color="auto"/>
            </w:tcBorders>
            <w:shd w:val="clear" w:color="auto" w:fill="auto"/>
            <w:vAlign w:val="center"/>
            <w:hideMark/>
          </w:tcPr>
          <w:p w14:paraId="6CBBE939"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hint="eastAsia"/>
                <w:color w:val="00B050"/>
                <w:lang w:eastAsia="ja-JP"/>
              </w:rPr>
              <w:t>未知</w:t>
            </w:r>
            <w:r w:rsidRPr="003E7785">
              <w:rPr>
                <w:rFonts w:asciiTheme="majorEastAsia" w:eastAsiaTheme="majorEastAsia" w:hAnsiTheme="majorEastAsia"/>
                <w:color w:val="00B050"/>
                <w:lang w:eastAsia="ja-JP"/>
              </w:rPr>
              <w:t>/</w:t>
            </w:r>
            <w:r w:rsidRPr="003E7785">
              <w:rPr>
                <w:rFonts w:asciiTheme="majorEastAsia" w:eastAsiaTheme="majorEastAsia" w:hAnsiTheme="majorEastAsia" w:hint="eastAsia"/>
                <w:color w:val="00B050"/>
                <w:lang w:eastAsia="ja-JP"/>
              </w:rPr>
              <w:t>既知</w:t>
            </w:r>
          </w:p>
        </w:tc>
        <w:tc>
          <w:tcPr>
            <w:tcW w:w="4394" w:type="dxa"/>
            <w:tcBorders>
              <w:top w:val="double" w:sz="4" w:space="0" w:color="auto"/>
            </w:tcBorders>
            <w:shd w:val="clear" w:color="auto" w:fill="auto"/>
            <w:vAlign w:val="center"/>
            <w:hideMark/>
          </w:tcPr>
          <w:p w14:paraId="7FEF13BC"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hint="eastAsia"/>
                <w:color w:val="00B050"/>
                <w:lang w:eastAsia="ja-JP"/>
              </w:rPr>
              <w:t>以下の重篤な疾病等が</w:t>
            </w:r>
            <w:r w:rsidRPr="003E7785">
              <w:rPr>
                <w:rFonts w:asciiTheme="majorEastAsia" w:eastAsiaTheme="majorEastAsia" w:hAnsiTheme="majorEastAsia" w:hint="eastAsia"/>
                <w:color w:val="00B050"/>
                <w:u w:val="wave"/>
                <w:lang w:eastAsia="ja-JP"/>
              </w:rPr>
              <w:t>発生するおそれ</w:t>
            </w:r>
            <w:r w:rsidRPr="003E7785">
              <w:rPr>
                <w:rFonts w:asciiTheme="majorEastAsia" w:eastAsiaTheme="majorEastAsia" w:hAnsiTheme="majorEastAsia" w:hint="eastAsia"/>
                <w:color w:val="00B050"/>
                <w:lang w:eastAsia="ja-JP"/>
              </w:rPr>
              <w:t>がある不具合</w:t>
            </w:r>
          </w:p>
          <w:p w14:paraId="11D50005"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color w:val="00B050"/>
                <w:lang w:eastAsia="ja-JP"/>
              </w:rPr>
              <w:t xml:space="preserve">(1) </w:t>
            </w:r>
            <w:r w:rsidRPr="003E7785">
              <w:rPr>
                <w:rFonts w:asciiTheme="majorEastAsia" w:eastAsiaTheme="majorEastAsia" w:hAnsiTheme="majorEastAsia" w:hint="eastAsia"/>
                <w:color w:val="00B050"/>
                <w:lang w:eastAsia="ja-JP"/>
              </w:rPr>
              <w:t>死亡</w:t>
            </w:r>
          </w:p>
          <w:p w14:paraId="336E88DF"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color w:val="00B050"/>
                <w:lang w:eastAsia="ja-JP"/>
              </w:rPr>
              <w:t xml:space="preserve">(2) </w:t>
            </w:r>
            <w:r w:rsidRPr="003E7785">
              <w:rPr>
                <w:rFonts w:asciiTheme="majorEastAsia" w:eastAsiaTheme="majorEastAsia" w:hAnsiTheme="majorEastAsia" w:hint="eastAsia"/>
                <w:color w:val="00B050"/>
                <w:lang w:eastAsia="ja-JP"/>
              </w:rPr>
              <w:t>死亡のおそれ</w:t>
            </w:r>
          </w:p>
          <w:p w14:paraId="3285B0AC"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color w:val="00B050"/>
                <w:lang w:eastAsia="ja-JP"/>
              </w:rPr>
              <w:t xml:space="preserve">(3) </w:t>
            </w:r>
            <w:r w:rsidRPr="003E7785">
              <w:rPr>
                <w:rFonts w:asciiTheme="majorEastAsia" w:eastAsiaTheme="majorEastAsia" w:hAnsiTheme="majorEastAsia" w:hint="eastAsia"/>
                <w:color w:val="00B050"/>
                <w:lang w:eastAsia="ja-JP"/>
              </w:rPr>
              <w:t>入院・入院延長</w:t>
            </w:r>
          </w:p>
          <w:p w14:paraId="4DD79245"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color w:val="00B050"/>
                <w:lang w:eastAsia="ja-JP"/>
              </w:rPr>
              <w:t xml:space="preserve">(4) </w:t>
            </w:r>
            <w:r w:rsidRPr="003E7785">
              <w:rPr>
                <w:rFonts w:asciiTheme="majorEastAsia" w:eastAsiaTheme="majorEastAsia" w:hAnsiTheme="majorEastAsia" w:hint="eastAsia"/>
                <w:color w:val="00B050"/>
                <w:lang w:eastAsia="ja-JP"/>
              </w:rPr>
              <w:t>障害</w:t>
            </w:r>
          </w:p>
          <w:p w14:paraId="62134E76"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color w:val="00B050"/>
                <w:lang w:eastAsia="ja-JP"/>
              </w:rPr>
              <w:t xml:space="preserve">(5) </w:t>
            </w:r>
            <w:r w:rsidRPr="003E7785">
              <w:rPr>
                <w:rFonts w:asciiTheme="majorEastAsia" w:eastAsiaTheme="majorEastAsia" w:hAnsiTheme="majorEastAsia" w:hint="eastAsia"/>
                <w:color w:val="00B050"/>
                <w:lang w:eastAsia="ja-JP"/>
              </w:rPr>
              <w:t>障害のおそれ</w:t>
            </w:r>
          </w:p>
          <w:p w14:paraId="19B5E634"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color w:val="00B050"/>
                <w:lang w:eastAsia="ja-JP"/>
              </w:rPr>
              <w:t xml:space="preserve">(6) </w:t>
            </w:r>
            <w:r w:rsidRPr="003E7785">
              <w:rPr>
                <w:rFonts w:asciiTheme="majorEastAsia" w:eastAsiaTheme="majorEastAsia" w:hAnsiTheme="majorEastAsia" w:hint="eastAsia"/>
                <w:color w:val="00B050"/>
                <w:lang w:eastAsia="ja-JP"/>
              </w:rPr>
              <w:t>上記</w:t>
            </w:r>
            <w:r w:rsidRPr="003E7785">
              <w:rPr>
                <w:rFonts w:asciiTheme="majorEastAsia" w:eastAsiaTheme="majorEastAsia" w:hAnsiTheme="majorEastAsia" w:hint="eastAsia"/>
                <w:color w:val="00B050"/>
                <w:vertAlign w:val="superscript"/>
                <w:lang w:eastAsia="ja-JP"/>
              </w:rPr>
              <w:t>注</w:t>
            </w:r>
            <w:r w:rsidRPr="003E7785">
              <w:rPr>
                <w:rFonts w:asciiTheme="majorEastAsia" w:eastAsiaTheme="majorEastAsia" w:hAnsiTheme="majorEastAsia"/>
                <w:color w:val="00B050"/>
                <w:vertAlign w:val="superscript"/>
                <w:lang w:eastAsia="ja-JP"/>
              </w:rPr>
              <w:t>1</w:t>
            </w:r>
            <w:r w:rsidRPr="003E7785">
              <w:rPr>
                <w:rFonts w:asciiTheme="majorEastAsia" w:eastAsiaTheme="majorEastAsia" w:hAnsiTheme="majorEastAsia" w:hint="eastAsia"/>
                <w:color w:val="00B050"/>
                <w:vertAlign w:val="superscript"/>
                <w:lang w:eastAsia="ja-JP"/>
              </w:rPr>
              <w:t>）</w:t>
            </w:r>
            <w:r w:rsidRPr="003E7785">
              <w:rPr>
                <w:rFonts w:asciiTheme="majorEastAsia" w:eastAsiaTheme="majorEastAsia" w:hAnsiTheme="majorEastAsia" w:hint="eastAsia"/>
                <w:color w:val="00B050"/>
                <w:lang w:eastAsia="ja-JP"/>
              </w:rPr>
              <w:t>に準じて重篤</w:t>
            </w:r>
          </w:p>
          <w:p w14:paraId="724D0A7E"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color w:val="00B050"/>
                <w:lang w:eastAsia="ja-JP"/>
              </w:rPr>
              <w:t xml:space="preserve">(7) </w:t>
            </w:r>
            <w:r w:rsidRPr="003E7785">
              <w:rPr>
                <w:rFonts w:asciiTheme="majorEastAsia" w:eastAsiaTheme="majorEastAsia" w:hAnsiTheme="majorEastAsia" w:hint="eastAsia"/>
                <w:color w:val="00B050"/>
                <w:lang w:eastAsia="ja-JP"/>
              </w:rPr>
              <w:t>先天性の疾病・異常</w:t>
            </w:r>
          </w:p>
        </w:tc>
        <w:tc>
          <w:tcPr>
            <w:tcW w:w="1417" w:type="dxa"/>
            <w:tcBorders>
              <w:top w:val="double" w:sz="4" w:space="0" w:color="auto"/>
            </w:tcBorders>
            <w:shd w:val="clear" w:color="auto" w:fill="auto"/>
            <w:vAlign w:val="center"/>
            <w:hideMark/>
          </w:tcPr>
          <w:p w14:paraId="1098670F"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color w:val="00B050"/>
                <w:lang w:eastAsia="ja-JP"/>
              </w:rPr>
              <w:t>30</w:t>
            </w:r>
            <w:r w:rsidRPr="003E7785">
              <w:rPr>
                <w:rFonts w:asciiTheme="majorEastAsia" w:eastAsiaTheme="majorEastAsia" w:hAnsiTheme="majorEastAsia" w:hint="eastAsia"/>
                <w:color w:val="00B050"/>
                <w:lang w:eastAsia="ja-JP"/>
              </w:rPr>
              <w:t>日</w:t>
            </w:r>
            <w:r w:rsidRPr="003E7785">
              <w:rPr>
                <w:rFonts w:asciiTheme="majorEastAsia" w:eastAsiaTheme="majorEastAsia" w:hAnsiTheme="majorEastAsia" w:hint="eastAsia"/>
                <w:color w:val="00B050"/>
                <w:vertAlign w:val="superscript"/>
                <w:lang w:eastAsia="ja-JP"/>
              </w:rPr>
              <w:t>注</w:t>
            </w:r>
            <w:r w:rsidRPr="003E7785">
              <w:rPr>
                <w:rFonts w:asciiTheme="majorEastAsia" w:eastAsiaTheme="majorEastAsia" w:hAnsiTheme="majorEastAsia"/>
                <w:color w:val="00B050"/>
                <w:vertAlign w:val="superscript"/>
                <w:lang w:eastAsia="ja-JP"/>
              </w:rPr>
              <w:t>3</w:t>
            </w:r>
            <w:r w:rsidRPr="003E7785">
              <w:rPr>
                <w:rFonts w:asciiTheme="majorEastAsia" w:eastAsiaTheme="majorEastAsia" w:hAnsiTheme="majorEastAsia" w:hint="eastAsia"/>
                <w:color w:val="00B050"/>
                <w:vertAlign w:val="superscript"/>
                <w:lang w:eastAsia="ja-JP"/>
              </w:rPr>
              <w:t>）</w:t>
            </w:r>
          </w:p>
        </w:tc>
      </w:tr>
    </w:tbl>
    <w:p w14:paraId="0A60F43E"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hint="eastAsia"/>
          <w:color w:val="00B050"/>
          <w:lang w:eastAsia="ja-JP"/>
        </w:rPr>
        <w:t>注</w:t>
      </w:r>
      <w:r w:rsidRPr="003E7785">
        <w:rPr>
          <w:rFonts w:asciiTheme="majorEastAsia" w:eastAsiaTheme="majorEastAsia" w:hAnsiTheme="majorEastAsia"/>
          <w:color w:val="00B050"/>
          <w:lang w:eastAsia="ja-JP"/>
        </w:rPr>
        <w:t>3</w:t>
      </w:r>
      <w:r w:rsidRPr="003E7785">
        <w:rPr>
          <w:rFonts w:asciiTheme="majorEastAsia" w:eastAsiaTheme="majorEastAsia" w:hAnsiTheme="majorEastAsia" w:hint="eastAsia"/>
          <w:color w:val="00B050"/>
          <w:lang w:eastAsia="ja-JP"/>
        </w:rPr>
        <w:t>）不具合によって重篤な疾病等が</w:t>
      </w:r>
      <w:r w:rsidRPr="003E7785">
        <w:rPr>
          <w:rFonts w:asciiTheme="majorEastAsia" w:eastAsiaTheme="majorEastAsia" w:hAnsiTheme="majorEastAsia" w:hint="eastAsia"/>
          <w:color w:val="00B050"/>
          <w:u w:val="wave"/>
          <w:lang w:eastAsia="ja-JP"/>
        </w:rPr>
        <w:t>発生したもの</w:t>
      </w:r>
      <w:r w:rsidRPr="003E7785">
        <w:rPr>
          <w:rFonts w:asciiTheme="majorEastAsia" w:eastAsiaTheme="majorEastAsia" w:hAnsiTheme="majorEastAsia" w:hint="eastAsia"/>
          <w:color w:val="00B050"/>
          <w:lang w:eastAsia="ja-JP"/>
        </w:rPr>
        <w:t>は表</w:t>
      </w:r>
      <w:r w:rsidRPr="003E7785">
        <w:rPr>
          <w:rFonts w:asciiTheme="majorEastAsia" w:eastAsiaTheme="majorEastAsia" w:hAnsiTheme="majorEastAsia"/>
          <w:color w:val="00B050"/>
          <w:lang w:eastAsia="ja-JP"/>
        </w:rPr>
        <w:t>1</w:t>
      </w:r>
      <w:r w:rsidRPr="003E7785">
        <w:rPr>
          <w:rFonts w:asciiTheme="majorEastAsia" w:eastAsiaTheme="majorEastAsia" w:hAnsiTheme="majorEastAsia" w:hint="eastAsia"/>
          <w:color w:val="00B050"/>
          <w:lang w:eastAsia="ja-JP"/>
        </w:rPr>
        <w:t>～</w:t>
      </w:r>
      <w:r w:rsidRPr="003E7785">
        <w:rPr>
          <w:rFonts w:asciiTheme="majorEastAsia" w:eastAsiaTheme="majorEastAsia" w:hAnsiTheme="majorEastAsia"/>
          <w:color w:val="00B050"/>
          <w:lang w:eastAsia="ja-JP"/>
        </w:rPr>
        <w:t>3</w:t>
      </w:r>
      <w:r w:rsidRPr="003E7785">
        <w:rPr>
          <w:rFonts w:asciiTheme="majorEastAsia" w:eastAsiaTheme="majorEastAsia" w:hAnsiTheme="majorEastAsia" w:hint="eastAsia"/>
          <w:color w:val="00B050"/>
          <w:lang w:eastAsia="ja-JP"/>
        </w:rPr>
        <w:t>の重篤な有害事象（疾病等を含む）報告であることに留意する。</w:t>
      </w:r>
    </w:p>
    <w:p w14:paraId="44869B1B" w14:textId="77777777" w:rsidR="005B17EA" w:rsidRPr="003E7785" w:rsidRDefault="005B17EA" w:rsidP="005B17EA">
      <w:pPr>
        <w:pStyle w:val="a3"/>
        <w:rPr>
          <w:rFonts w:asciiTheme="majorEastAsia" w:eastAsiaTheme="majorEastAsia" w:hAnsiTheme="majorEastAsia"/>
          <w:color w:val="00B050"/>
          <w:lang w:eastAsia="ja-JP"/>
        </w:rPr>
      </w:pPr>
    </w:p>
    <w:p w14:paraId="7AF93791" w14:textId="77777777" w:rsidR="005B17EA" w:rsidRPr="003E7785" w:rsidRDefault="005B17EA" w:rsidP="00D34B48">
      <w:pPr>
        <w:pStyle w:val="a3"/>
        <w:ind w:left="102" w:firstLine="0"/>
        <w:rPr>
          <w:rFonts w:asciiTheme="majorEastAsia" w:eastAsiaTheme="majorEastAsia" w:hAnsiTheme="majorEastAsia"/>
          <w:color w:val="00B050"/>
          <w:lang w:eastAsia="ja-JP"/>
        </w:rPr>
      </w:pPr>
      <w:r w:rsidRPr="003E7785">
        <w:rPr>
          <w:rFonts w:asciiTheme="majorEastAsia" w:eastAsiaTheme="majorEastAsia" w:hAnsiTheme="majorEastAsia" w:hint="eastAsia"/>
          <w:color w:val="00B050"/>
          <w:lang w:eastAsia="ja-JP"/>
        </w:rPr>
        <w:t>報告様式は、原則として、統一書式</w:t>
      </w:r>
      <w:r w:rsidRPr="003E7785">
        <w:rPr>
          <w:rFonts w:asciiTheme="majorEastAsia" w:eastAsiaTheme="majorEastAsia" w:hAnsiTheme="majorEastAsia" w:hint="eastAsia"/>
          <w:color w:val="00B050"/>
          <w:vertAlign w:val="superscript"/>
          <w:lang w:eastAsia="ja-JP"/>
        </w:rPr>
        <w:t>注4）</w:t>
      </w:r>
      <w:r w:rsidRPr="003E7785">
        <w:rPr>
          <w:rFonts w:asciiTheme="majorEastAsia" w:eastAsiaTheme="majorEastAsia" w:hAnsiTheme="majorEastAsia" w:hint="eastAsia"/>
          <w:color w:val="00B050"/>
          <w:lang w:eastAsia="ja-JP"/>
        </w:rPr>
        <w:t>を使用する。通知等やそれらに付属する指定様式は、今後の改正通知等に代えて差し支えない。</w:t>
      </w:r>
    </w:p>
    <w:p w14:paraId="45D5B0EF"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hint="eastAsia"/>
          <w:color w:val="00B050"/>
          <w:lang w:eastAsia="ja-JP"/>
        </w:rPr>
        <w:t>〇医薬品の疾病等報告書：「統一書式8」</w:t>
      </w:r>
    </w:p>
    <w:p w14:paraId="31F19306"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hint="eastAsia"/>
          <w:color w:val="00B050"/>
          <w:lang w:eastAsia="ja-JP"/>
        </w:rPr>
        <w:t>〇医療機器の疾病等または不具合報告書：「統一書式9」</w:t>
      </w:r>
    </w:p>
    <w:p w14:paraId="1BA20AA0"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hint="eastAsia"/>
          <w:color w:val="00B050"/>
          <w:lang w:eastAsia="ja-JP"/>
        </w:rPr>
        <w:t>〇再生医療等製品の疾病等または不具合報告書：「統一書式1</w:t>
      </w:r>
      <w:r w:rsidRPr="003E7785">
        <w:rPr>
          <w:rFonts w:asciiTheme="majorEastAsia" w:eastAsiaTheme="majorEastAsia" w:hAnsiTheme="majorEastAsia"/>
          <w:color w:val="00B050"/>
          <w:lang w:eastAsia="ja-JP"/>
        </w:rPr>
        <w:t>0</w:t>
      </w:r>
      <w:r w:rsidRPr="003E7785">
        <w:rPr>
          <w:rFonts w:asciiTheme="majorEastAsia" w:eastAsiaTheme="majorEastAsia" w:hAnsiTheme="majorEastAsia" w:hint="eastAsia"/>
          <w:color w:val="00B050"/>
          <w:lang w:eastAsia="ja-JP"/>
        </w:rPr>
        <w:t>」</w:t>
      </w:r>
    </w:p>
    <w:p w14:paraId="327E4D81" w14:textId="77777777" w:rsidR="005B17EA" w:rsidRPr="003E7785" w:rsidRDefault="005B17EA" w:rsidP="005B17EA">
      <w:pPr>
        <w:pStyle w:val="a3"/>
        <w:rPr>
          <w:rFonts w:asciiTheme="majorEastAsia" w:eastAsiaTheme="majorEastAsia" w:hAnsiTheme="majorEastAsia"/>
          <w:color w:val="00B050"/>
          <w:lang w:eastAsia="ja-JP"/>
        </w:rPr>
      </w:pPr>
      <w:r w:rsidRPr="003E7785">
        <w:rPr>
          <w:rFonts w:asciiTheme="majorEastAsia" w:eastAsiaTheme="majorEastAsia" w:hAnsiTheme="majorEastAsia" w:hint="eastAsia"/>
          <w:color w:val="00B050"/>
          <w:lang w:eastAsia="ja-JP"/>
        </w:rPr>
        <w:t>〇「詳細記載用書式」</w:t>
      </w:r>
    </w:p>
    <w:p w14:paraId="45F04ECA" w14:textId="77777777" w:rsidR="00821CAE" w:rsidRPr="003E7785" w:rsidRDefault="00821CAE" w:rsidP="00821CAE">
      <w:pPr>
        <w:pStyle w:val="a3"/>
        <w:ind w:left="102" w:firstLine="0"/>
        <w:rPr>
          <w:rFonts w:asciiTheme="majorEastAsia" w:eastAsiaTheme="majorEastAsia" w:hAnsiTheme="majorEastAsia"/>
          <w:color w:val="00B050"/>
          <w:lang w:eastAsia="ja-JP"/>
        </w:rPr>
      </w:pPr>
      <w:r w:rsidRPr="003E7785">
        <w:rPr>
          <w:rFonts w:asciiTheme="majorEastAsia" w:eastAsiaTheme="majorEastAsia" w:hAnsiTheme="majorEastAsia" w:hint="eastAsia"/>
          <w:color w:val="00B050"/>
          <w:lang w:eastAsia="ja-JP"/>
        </w:rPr>
        <w:t>注4）「臨床研究法の統一書式について」</w:t>
      </w:r>
      <w:r w:rsidRPr="003E7785">
        <w:rPr>
          <w:rFonts w:asciiTheme="majorEastAsia" w:eastAsiaTheme="majorEastAsia" w:hAnsiTheme="majorEastAsia"/>
          <w:color w:val="00B050"/>
          <w:lang w:eastAsia="ja-JP"/>
        </w:rPr>
        <w:t>(事務連絡</w:t>
      </w:r>
      <w:r w:rsidRPr="003E7785">
        <w:rPr>
          <w:rFonts w:asciiTheme="majorEastAsia" w:eastAsiaTheme="majorEastAsia" w:hAnsiTheme="majorEastAsia" w:hint="eastAsia"/>
          <w:color w:val="00B050"/>
          <w:lang w:eastAsia="ja-JP"/>
        </w:rPr>
        <w:t xml:space="preserve"> 令和</w:t>
      </w:r>
      <w:r w:rsidRPr="003E7785">
        <w:rPr>
          <w:rFonts w:asciiTheme="majorEastAsia" w:eastAsiaTheme="majorEastAsia" w:hAnsiTheme="majorEastAsia"/>
          <w:color w:val="00B050"/>
          <w:lang w:eastAsia="ja-JP"/>
        </w:rPr>
        <w:t>2年12月25日)</w:t>
      </w:r>
      <w:r w:rsidRPr="003E7785">
        <w:rPr>
          <w:rFonts w:asciiTheme="majorEastAsia" w:eastAsiaTheme="majorEastAsia" w:hAnsiTheme="majorEastAsia" w:hint="eastAsia"/>
          <w:color w:val="00B050"/>
          <w:lang w:eastAsia="ja-JP"/>
        </w:rPr>
        <w:t>に定められたもの</w:t>
      </w:r>
    </w:p>
    <w:p w14:paraId="11F829DA" w14:textId="77777777" w:rsidR="005B17EA" w:rsidRPr="00821CAE" w:rsidRDefault="005B17EA" w:rsidP="005B17EA">
      <w:pPr>
        <w:pStyle w:val="a3"/>
        <w:rPr>
          <w:rFonts w:asciiTheme="majorEastAsia" w:eastAsiaTheme="majorEastAsia" w:hAnsiTheme="majorEastAsia"/>
          <w:lang w:eastAsia="ja-JP"/>
        </w:rPr>
      </w:pPr>
    </w:p>
    <w:p w14:paraId="786A53ED" w14:textId="77777777" w:rsidR="005B17EA" w:rsidRPr="00D34B48" w:rsidRDefault="005B17EA" w:rsidP="00D34B48">
      <w:pPr>
        <w:pStyle w:val="a3"/>
        <w:ind w:left="102" w:firstLine="0"/>
        <w:rPr>
          <w:rFonts w:asciiTheme="majorEastAsia" w:eastAsiaTheme="majorEastAsia" w:hAnsiTheme="majorEastAsia"/>
          <w:color w:val="0070C0"/>
          <w:lang w:eastAsia="ja-JP"/>
        </w:rPr>
      </w:pPr>
      <w:r w:rsidRPr="00D34B48">
        <w:rPr>
          <w:rFonts w:asciiTheme="majorEastAsia" w:eastAsiaTheme="majorEastAsia" w:hAnsiTheme="majorEastAsia" w:hint="eastAsia"/>
          <w:color w:val="0070C0"/>
          <w:lang w:eastAsia="ja-JP"/>
        </w:rPr>
        <w:t>報告書式は、厚生労働省ウェブサイトにて最新版を入手できるため、報告に際しては最新版を用いること。</w:t>
      </w:r>
    </w:p>
    <w:p w14:paraId="2222B318" w14:textId="77777777" w:rsidR="005B17EA" w:rsidRPr="00D34B48" w:rsidRDefault="00ED4B8C" w:rsidP="005B17EA">
      <w:pPr>
        <w:pStyle w:val="a3"/>
        <w:rPr>
          <w:rFonts w:asciiTheme="majorEastAsia" w:eastAsiaTheme="majorEastAsia" w:hAnsiTheme="majorEastAsia"/>
          <w:color w:val="0070C0"/>
          <w:lang w:eastAsia="ja-JP"/>
        </w:rPr>
      </w:pPr>
      <w:hyperlink r:id="rId13" w:history="1">
        <w:r w:rsidR="005B17EA" w:rsidRPr="00D34B48">
          <w:rPr>
            <w:rStyle w:val="ab"/>
            <w:rFonts w:asciiTheme="majorEastAsia" w:eastAsiaTheme="majorEastAsia" w:hAnsiTheme="majorEastAsia"/>
            <w:color w:val="0070C0"/>
            <w:lang w:eastAsia="ja-JP"/>
          </w:rPr>
          <w:t>http://www.mhlw.go.jp/stf/seisakunitsuite/bunya/0000163417.html</w:t>
        </w:r>
      </w:hyperlink>
    </w:p>
    <w:p w14:paraId="283D6D45" w14:textId="77777777" w:rsidR="005B17EA" w:rsidRPr="00D34B48" w:rsidRDefault="005B17EA" w:rsidP="005B17EA">
      <w:pPr>
        <w:pStyle w:val="a3"/>
        <w:rPr>
          <w:rFonts w:asciiTheme="majorEastAsia" w:eastAsiaTheme="majorEastAsia" w:hAnsiTheme="majorEastAsia"/>
          <w:color w:val="0070C0"/>
          <w:lang w:eastAsia="ja-JP"/>
        </w:rPr>
      </w:pPr>
    </w:p>
    <w:p w14:paraId="5795C9D4" w14:textId="77777777" w:rsidR="005B17EA" w:rsidRPr="00D34B48" w:rsidRDefault="005B17EA" w:rsidP="00D34B48">
      <w:pPr>
        <w:pStyle w:val="a3"/>
        <w:ind w:left="102" w:firstLine="0"/>
        <w:rPr>
          <w:rFonts w:asciiTheme="majorEastAsia" w:eastAsiaTheme="majorEastAsia" w:hAnsiTheme="majorEastAsia"/>
          <w:color w:val="0070C0"/>
          <w:lang w:eastAsia="ja-JP"/>
        </w:rPr>
      </w:pPr>
      <w:r w:rsidRPr="00D34B48">
        <w:rPr>
          <w:rFonts w:asciiTheme="majorEastAsia" w:eastAsiaTheme="majorEastAsia" w:hAnsiTheme="majorEastAsia" w:hint="eastAsia"/>
          <w:color w:val="0070C0"/>
          <w:lang w:eastAsia="ja-JP"/>
        </w:rPr>
        <w:t>当該研究用に作成した報告書様式を用いて報告をすることでも差し支えないが、統一書式の内容は必ず含まれているものとする。</w:t>
      </w:r>
    </w:p>
    <w:p w14:paraId="286CBB16" w14:textId="30E4E997" w:rsidR="005B17EA" w:rsidRDefault="005B17EA" w:rsidP="005B17EA">
      <w:pPr>
        <w:pStyle w:val="a3"/>
        <w:rPr>
          <w:rFonts w:asciiTheme="majorEastAsia" w:eastAsiaTheme="majorEastAsia" w:hAnsiTheme="majorEastAsia"/>
          <w:lang w:eastAsia="ja-JP"/>
        </w:rPr>
      </w:pPr>
    </w:p>
    <w:p w14:paraId="58E2022C" w14:textId="77777777" w:rsidR="0081164D" w:rsidRPr="00D34B48" w:rsidRDefault="0081164D" w:rsidP="005B17EA">
      <w:pPr>
        <w:pStyle w:val="a3"/>
        <w:rPr>
          <w:rFonts w:asciiTheme="majorEastAsia" w:eastAsiaTheme="majorEastAsia" w:hAnsiTheme="majorEastAsia"/>
          <w:lang w:eastAsia="ja-JP"/>
        </w:rPr>
      </w:pPr>
    </w:p>
    <w:p w14:paraId="6E51F223" w14:textId="68324C20" w:rsidR="005B17EA" w:rsidRPr="00D34B48" w:rsidRDefault="0081164D" w:rsidP="005B17EA">
      <w:pPr>
        <w:pStyle w:val="a3"/>
        <w:rPr>
          <w:rFonts w:asciiTheme="majorEastAsia" w:eastAsiaTheme="majorEastAsia" w:hAnsiTheme="majorEastAsia"/>
          <w:lang w:eastAsia="ja-JP"/>
        </w:rPr>
      </w:pPr>
      <w:bookmarkStart w:id="38" w:name="_Toc63181043"/>
      <w:r w:rsidRPr="00D34B48">
        <w:rPr>
          <w:rFonts w:asciiTheme="majorEastAsia" w:eastAsiaTheme="majorEastAsia" w:hAnsiTheme="majorEastAsia" w:hint="eastAsia"/>
          <w:b/>
          <w:lang w:eastAsia="ja-JP"/>
        </w:rPr>
        <w:t>8</w:t>
      </w:r>
      <w:r w:rsidRPr="00D34B48">
        <w:rPr>
          <w:rFonts w:asciiTheme="majorEastAsia" w:eastAsiaTheme="majorEastAsia" w:hAnsiTheme="majorEastAsia"/>
          <w:b/>
          <w:lang w:eastAsia="ja-JP"/>
        </w:rPr>
        <w:t xml:space="preserve">.6.3 </w:t>
      </w:r>
      <w:r w:rsidR="005B17EA" w:rsidRPr="00D34B48">
        <w:rPr>
          <w:rFonts w:asciiTheme="majorEastAsia" w:eastAsiaTheme="majorEastAsia" w:hAnsiTheme="majorEastAsia"/>
          <w:b/>
          <w:lang w:eastAsia="ja-JP"/>
        </w:rPr>
        <w:t>研究代表医師から研究責任医師への情報共有</w:t>
      </w:r>
      <w:bookmarkEnd w:id="38"/>
    </w:p>
    <w:p w14:paraId="4860366D" w14:textId="4EECA62B" w:rsidR="005C7AB6" w:rsidRPr="004E525E" w:rsidRDefault="005C7AB6" w:rsidP="005C7AB6">
      <w:pPr>
        <w:pStyle w:val="a3"/>
        <w:ind w:left="102" w:firstLine="0"/>
        <w:rPr>
          <w:rFonts w:asciiTheme="majorEastAsia" w:eastAsiaTheme="majorEastAsia" w:hAnsiTheme="majorEastAsia"/>
          <w:color w:val="0070C0"/>
          <w:lang w:eastAsia="ja-JP"/>
        </w:rPr>
      </w:pPr>
      <w:r w:rsidRPr="004E525E">
        <w:rPr>
          <w:rFonts w:asciiTheme="majorEastAsia" w:eastAsiaTheme="majorEastAsia" w:hAnsiTheme="majorEastAsia" w:hint="eastAsia"/>
          <w:color w:val="0070C0"/>
          <w:lang w:eastAsia="ja-JP"/>
        </w:rPr>
        <w:t>多施設共同研究の場合に記載。単施設研究の場合には</w:t>
      </w:r>
      <w:r w:rsidR="005436B0">
        <w:rPr>
          <w:rFonts w:asciiTheme="majorEastAsia" w:eastAsiaTheme="majorEastAsia" w:hAnsiTheme="majorEastAsia" w:hint="eastAsia"/>
          <w:color w:val="0070C0"/>
          <w:lang w:eastAsia="ja-JP"/>
        </w:rPr>
        <w:t>「該当なし」と記載</w:t>
      </w:r>
      <w:r w:rsidRPr="004E525E">
        <w:rPr>
          <w:rFonts w:asciiTheme="majorEastAsia" w:eastAsiaTheme="majorEastAsia" w:hAnsiTheme="majorEastAsia" w:hint="eastAsia"/>
          <w:color w:val="0070C0"/>
          <w:lang w:eastAsia="ja-JP"/>
        </w:rPr>
        <w:t>。</w:t>
      </w:r>
    </w:p>
    <w:p w14:paraId="58C31CED" w14:textId="3A563E53" w:rsidR="005B17EA" w:rsidRPr="003E7785" w:rsidRDefault="005B17EA" w:rsidP="003E7785">
      <w:pPr>
        <w:pStyle w:val="a3"/>
        <w:ind w:left="102" w:firstLineChars="100" w:firstLine="210"/>
        <w:rPr>
          <w:rFonts w:asciiTheme="majorEastAsia" w:eastAsiaTheme="majorEastAsia" w:hAnsiTheme="majorEastAsia"/>
          <w:lang w:eastAsia="ja-JP"/>
        </w:rPr>
      </w:pPr>
      <w:r w:rsidRPr="003E7785">
        <w:rPr>
          <w:rFonts w:asciiTheme="majorEastAsia" w:eastAsiaTheme="majorEastAsia" w:hAnsiTheme="majorEastAsia" w:hint="eastAsia"/>
          <w:lang w:eastAsia="ja-JP"/>
        </w:rPr>
        <w:lastRenderedPageBreak/>
        <w:t>研究代表医師は、</w:t>
      </w:r>
      <w:r w:rsidR="00845825" w:rsidRPr="003E7785">
        <w:rPr>
          <w:rFonts w:asciiTheme="majorEastAsia" w:eastAsiaTheme="majorEastAsia" w:hAnsiTheme="majorEastAsia" w:hint="eastAsia"/>
          <w:bCs/>
          <w:lang w:eastAsia="ja-JP"/>
        </w:rPr>
        <w:t>認定臨床研究審査委員会</w:t>
      </w:r>
      <w:r w:rsidRPr="003E7785">
        <w:rPr>
          <w:rFonts w:asciiTheme="majorEastAsia" w:eastAsiaTheme="majorEastAsia" w:hAnsiTheme="majorEastAsia" w:hint="eastAsia"/>
          <w:lang w:eastAsia="ja-JP"/>
        </w:rPr>
        <w:t>へ報告した旨を速やかに各実施医療機関の研究責任医師に情報提供する。また、研究責任医師は当該情報を所属する実施医療機関の規定に従い、実施医療機関の管理者へ報告する。</w:t>
      </w:r>
    </w:p>
    <w:p w14:paraId="7B78FDC7" w14:textId="77777777" w:rsidR="006020E5" w:rsidRDefault="006020E5" w:rsidP="00EB4CE3">
      <w:pPr>
        <w:pStyle w:val="a3"/>
        <w:ind w:left="0" w:firstLine="0"/>
        <w:rPr>
          <w:rFonts w:asciiTheme="majorEastAsia" w:eastAsiaTheme="majorEastAsia" w:hAnsiTheme="majorEastAsia"/>
          <w:lang w:eastAsia="ja-JP"/>
        </w:rPr>
      </w:pPr>
    </w:p>
    <w:p w14:paraId="1400E8AF" w14:textId="77777777" w:rsidR="000545E6" w:rsidRPr="00D34B48" w:rsidRDefault="000545E6" w:rsidP="005B17EA">
      <w:pPr>
        <w:pStyle w:val="a3"/>
        <w:rPr>
          <w:rFonts w:asciiTheme="majorEastAsia" w:eastAsiaTheme="majorEastAsia" w:hAnsiTheme="majorEastAsia"/>
          <w:lang w:eastAsia="ja-JP"/>
        </w:rPr>
      </w:pPr>
    </w:p>
    <w:p w14:paraId="4E9ADDC0" w14:textId="74E35057" w:rsidR="005B17EA" w:rsidRPr="004E525E" w:rsidRDefault="005C7AB6" w:rsidP="005B17EA">
      <w:pPr>
        <w:pStyle w:val="a3"/>
        <w:rPr>
          <w:rFonts w:asciiTheme="majorEastAsia" w:eastAsiaTheme="majorEastAsia" w:hAnsiTheme="majorEastAsia"/>
          <w:b/>
          <w:lang w:eastAsia="ja-JP"/>
        </w:rPr>
      </w:pPr>
      <w:bookmarkStart w:id="39" w:name="_Toc63181044"/>
      <w:r w:rsidRPr="004E525E">
        <w:rPr>
          <w:rFonts w:asciiTheme="majorEastAsia" w:eastAsiaTheme="majorEastAsia" w:hAnsiTheme="majorEastAsia"/>
          <w:b/>
          <w:lang w:eastAsia="ja-JP"/>
        </w:rPr>
        <w:t xml:space="preserve">8.6.4 </w:t>
      </w:r>
      <w:r w:rsidR="00845825" w:rsidRPr="00845825">
        <w:rPr>
          <w:rFonts w:asciiTheme="majorEastAsia" w:eastAsiaTheme="majorEastAsia" w:hAnsiTheme="majorEastAsia" w:hint="eastAsia"/>
          <w:b/>
          <w:bCs/>
          <w:lang w:eastAsia="ja-JP"/>
        </w:rPr>
        <w:t>認定臨床研究審査委員会</w:t>
      </w:r>
      <w:r w:rsidR="005B17EA" w:rsidRPr="004E525E">
        <w:rPr>
          <w:rFonts w:asciiTheme="majorEastAsia" w:eastAsiaTheme="majorEastAsia" w:hAnsiTheme="majorEastAsia" w:hint="eastAsia"/>
          <w:b/>
          <w:lang w:eastAsia="ja-JP"/>
        </w:rPr>
        <w:t>審査結果の受領</w:t>
      </w:r>
      <w:bookmarkEnd w:id="39"/>
    </w:p>
    <w:p w14:paraId="2639E9A4" w14:textId="50D621DC" w:rsidR="005B17EA" w:rsidRPr="006020E5" w:rsidRDefault="00845825" w:rsidP="004E525E">
      <w:pPr>
        <w:pStyle w:val="a3"/>
        <w:ind w:left="102" w:firstLineChars="100" w:firstLine="210"/>
        <w:rPr>
          <w:rFonts w:asciiTheme="majorEastAsia" w:eastAsiaTheme="majorEastAsia" w:hAnsiTheme="majorEastAsia"/>
          <w:lang w:eastAsia="ja-JP"/>
        </w:rPr>
      </w:pPr>
      <w:r w:rsidRPr="006020E5">
        <w:rPr>
          <w:rFonts w:asciiTheme="majorEastAsia" w:eastAsiaTheme="majorEastAsia" w:hAnsiTheme="majorEastAsia" w:hint="eastAsia"/>
          <w:bCs/>
          <w:lang w:eastAsia="ja-JP"/>
        </w:rPr>
        <w:t>認定臨床研究審査委員会</w:t>
      </w:r>
      <w:r w:rsidR="005B17EA" w:rsidRPr="006020E5">
        <w:rPr>
          <w:rFonts w:asciiTheme="majorEastAsia" w:eastAsiaTheme="majorEastAsia" w:hAnsiTheme="majorEastAsia"/>
          <w:lang w:eastAsia="ja-JP"/>
        </w:rPr>
        <w:t>での審査後、</w:t>
      </w:r>
      <w:r w:rsidR="005B17EA" w:rsidRPr="006020E5">
        <w:rPr>
          <w:rFonts w:asciiTheme="majorEastAsia" w:eastAsiaTheme="majorEastAsia" w:hAnsiTheme="majorEastAsia" w:hint="eastAsia"/>
          <w:lang w:eastAsia="ja-JP"/>
        </w:rPr>
        <w:t>研究責任医師</w:t>
      </w:r>
      <w:r w:rsidR="005B17EA" w:rsidRPr="00B25CAF">
        <w:rPr>
          <w:rFonts w:asciiTheme="majorEastAsia" w:eastAsiaTheme="majorEastAsia" w:hAnsiTheme="majorEastAsia" w:hint="eastAsia"/>
          <w:color w:val="0070C0"/>
          <w:lang w:eastAsia="ja-JP"/>
        </w:rPr>
        <w:t>（多施設共同研究の場合、研究代表医師</w:t>
      </w:r>
      <w:r w:rsidR="005B17EA" w:rsidRPr="00B25CAF">
        <w:rPr>
          <w:rFonts w:asciiTheme="majorEastAsia" w:eastAsiaTheme="majorEastAsia" w:hAnsiTheme="majorEastAsia"/>
          <w:color w:val="0070C0"/>
          <w:lang w:eastAsia="ja-JP"/>
        </w:rPr>
        <w:t>）</w:t>
      </w:r>
      <w:r w:rsidR="005B17EA" w:rsidRPr="006020E5">
        <w:rPr>
          <w:rFonts w:asciiTheme="majorEastAsia" w:eastAsiaTheme="majorEastAsia" w:hAnsiTheme="majorEastAsia"/>
          <w:lang w:eastAsia="ja-JP"/>
        </w:rPr>
        <w:t>は</w:t>
      </w:r>
      <w:r w:rsidRPr="006020E5">
        <w:rPr>
          <w:rFonts w:asciiTheme="majorEastAsia" w:eastAsiaTheme="majorEastAsia" w:hAnsiTheme="majorEastAsia" w:hint="eastAsia"/>
          <w:bCs/>
          <w:lang w:eastAsia="ja-JP"/>
        </w:rPr>
        <w:t>認定臨床研究審査委員会</w:t>
      </w:r>
      <w:r w:rsidR="005B17EA" w:rsidRPr="006020E5">
        <w:rPr>
          <w:rFonts w:asciiTheme="majorEastAsia" w:eastAsiaTheme="majorEastAsia" w:hAnsiTheme="majorEastAsia" w:hint="eastAsia"/>
          <w:lang w:eastAsia="ja-JP"/>
        </w:rPr>
        <w:t>事務局から「審査結果通知書」を受領する。</w:t>
      </w:r>
      <w:r w:rsidR="005C7AB6" w:rsidRPr="00B25CAF">
        <w:rPr>
          <w:rFonts w:asciiTheme="majorEastAsia" w:eastAsiaTheme="majorEastAsia" w:hAnsiTheme="majorEastAsia" w:hint="eastAsia"/>
          <w:color w:val="0070C0"/>
          <w:lang w:eastAsia="ja-JP"/>
        </w:rPr>
        <w:t>（</w:t>
      </w:r>
      <w:r w:rsidR="005B17EA" w:rsidRPr="00B25CAF">
        <w:rPr>
          <w:rFonts w:asciiTheme="majorEastAsia" w:eastAsiaTheme="majorEastAsia" w:hAnsiTheme="majorEastAsia" w:hint="eastAsia"/>
          <w:color w:val="0070C0"/>
          <w:lang w:eastAsia="ja-JP"/>
        </w:rPr>
        <w:t>多施設共同研究の場合</w:t>
      </w:r>
      <w:r w:rsidR="005C7AB6" w:rsidRPr="00B25CAF">
        <w:rPr>
          <w:rFonts w:asciiTheme="majorEastAsia" w:eastAsiaTheme="majorEastAsia" w:hAnsiTheme="majorEastAsia" w:hint="eastAsia"/>
          <w:color w:val="0070C0"/>
          <w:lang w:eastAsia="ja-JP"/>
        </w:rPr>
        <w:t>）</w:t>
      </w:r>
      <w:r w:rsidR="005B17EA" w:rsidRPr="006020E5">
        <w:rPr>
          <w:rFonts w:asciiTheme="majorEastAsia" w:eastAsiaTheme="majorEastAsia" w:hAnsiTheme="majorEastAsia" w:hint="eastAsia"/>
          <w:lang w:eastAsia="ja-JP"/>
        </w:rPr>
        <w:t>研究代表医師はその写しを速やかにすべての研究責任医師に送付する。</w:t>
      </w:r>
      <w:r w:rsidR="005B17EA" w:rsidRPr="006020E5">
        <w:rPr>
          <w:rFonts w:asciiTheme="majorEastAsia" w:eastAsiaTheme="majorEastAsia" w:hAnsiTheme="majorEastAsia"/>
          <w:lang w:eastAsia="ja-JP"/>
        </w:rPr>
        <w:t>研究責任医師は当該報告書を</w:t>
      </w:r>
      <w:r w:rsidR="005B17EA" w:rsidRPr="006020E5">
        <w:rPr>
          <w:rFonts w:asciiTheme="majorEastAsia" w:eastAsiaTheme="majorEastAsia" w:hAnsiTheme="majorEastAsia" w:hint="eastAsia"/>
          <w:lang w:eastAsia="ja-JP"/>
        </w:rPr>
        <w:t>所属する</w:t>
      </w:r>
      <w:r w:rsidR="005B17EA" w:rsidRPr="006020E5">
        <w:rPr>
          <w:rFonts w:asciiTheme="majorEastAsia" w:eastAsiaTheme="majorEastAsia" w:hAnsiTheme="majorEastAsia"/>
          <w:lang w:eastAsia="ja-JP"/>
        </w:rPr>
        <w:t>実施医療機関の管理者へ報告する。</w:t>
      </w:r>
    </w:p>
    <w:p w14:paraId="7E193F7A" w14:textId="22CCAB93" w:rsidR="00E67875" w:rsidRDefault="00E67875" w:rsidP="006020E5">
      <w:pPr>
        <w:pStyle w:val="a3"/>
        <w:ind w:left="0" w:firstLine="0"/>
        <w:rPr>
          <w:rFonts w:asciiTheme="majorEastAsia" w:eastAsiaTheme="majorEastAsia" w:hAnsiTheme="majorEastAsia"/>
          <w:lang w:eastAsia="ja-JP"/>
        </w:rPr>
      </w:pPr>
    </w:p>
    <w:p w14:paraId="20DEF262" w14:textId="77777777" w:rsidR="006020E5" w:rsidRPr="00D34B48" w:rsidRDefault="006020E5" w:rsidP="006020E5">
      <w:pPr>
        <w:pStyle w:val="a3"/>
        <w:ind w:left="0" w:firstLine="0"/>
        <w:rPr>
          <w:rFonts w:asciiTheme="majorEastAsia" w:eastAsiaTheme="majorEastAsia" w:hAnsiTheme="majorEastAsia"/>
          <w:lang w:eastAsia="ja-JP"/>
        </w:rPr>
      </w:pPr>
    </w:p>
    <w:p w14:paraId="1D8670E7" w14:textId="758BFF02" w:rsidR="005B17EA" w:rsidRPr="004E525E" w:rsidRDefault="005C7AB6" w:rsidP="005B17EA">
      <w:pPr>
        <w:pStyle w:val="a3"/>
        <w:rPr>
          <w:rFonts w:asciiTheme="majorEastAsia" w:eastAsiaTheme="majorEastAsia" w:hAnsiTheme="majorEastAsia"/>
          <w:b/>
          <w:lang w:eastAsia="ja-JP"/>
        </w:rPr>
      </w:pPr>
      <w:bookmarkStart w:id="40" w:name="_Toc63181045"/>
      <w:r w:rsidRPr="004E525E">
        <w:rPr>
          <w:rFonts w:asciiTheme="majorEastAsia" w:eastAsiaTheme="majorEastAsia" w:hAnsiTheme="majorEastAsia"/>
          <w:b/>
          <w:lang w:eastAsia="ja-JP"/>
        </w:rPr>
        <w:t xml:space="preserve">8.6.5 </w:t>
      </w:r>
      <w:r w:rsidR="00845825" w:rsidRPr="00845825">
        <w:rPr>
          <w:rFonts w:asciiTheme="majorEastAsia" w:eastAsiaTheme="majorEastAsia" w:hAnsiTheme="majorEastAsia" w:hint="eastAsia"/>
          <w:b/>
          <w:bCs/>
          <w:lang w:eastAsia="ja-JP"/>
        </w:rPr>
        <w:t>認定臨床研究審査委員会</w:t>
      </w:r>
      <w:r w:rsidR="005B17EA" w:rsidRPr="004E525E">
        <w:rPr>
          <w:rFonts w:asciiTheme="majorEastAsia" w:eastAsiaTheme="majorEastAsia" w:hAnsiTheme="majorEastAsia" w:hint="eastAsia"/>
          <w:b/>
          <w:lang w:eastAsia="ja-JP"/>
        </w:rPr>
        <w:t>からの意見の取扱い</w:t>
      </w:r>
      <w:bookmarkEnd w:id="40"/>
    </w:p>
    <w:p w14:paraId="49A62163" w14:textId="76CFCA30" w:rsidR="005B17EA" w:rsidRPr="006020E5" w:rsidRDefault="005B17EA" w:rsidP="004E525E">
      <w:pPr>
        <w:pStyle w:val="a3"/>
        <w:ind w:left="102" w:firstLineChars="100" w:firstLine="210"/>
        <w:rPr>
          <w:rFonts w:asciiTheme="majorEastAsia" w:eastAsiaTheme="majorEastAsia" w:hAnsiTheme="majorEastAsia"/>
          <w:lang w:eastAsia="ja-JP"/>
        </w:rPr>
      </w:pPr>
      <w:r w:rsidRPr="006020E5">
        <w:rPr>
          <w:rFonts w:asciiTheme="majorEastAsia" w:eastAsiaTheme="majorEastAsia" w:hAnsiTheme="majorEastAsia" w:hint="eastAsia"/>
          <w:lang w:eastAsia="ja-JP"/>
        </w:rPr>
        <w:t>研究責任医師</w:t>
      </w:r>
      <w:r w:rsidRPr="00B25CAF">
        <w:rPr>
          <w:rFonts w:asciiTheme="majorEastAsia" w:eastAsiaTheme="majorEastAsia" w:hAnsiTheme="majorEastAsia" w:hint="eastAsia"/>
          <w:color w:val="0070C0"/>
          <w:lang w:eastAsia="ja-JP"/>
        </w:rPr>
        <w:t>（多施設共同研究の場合、研究代表医師</w:t>
      </w:r>
      <w:r w:rsidRPr="00B25CAF">
        <w:rPr>
          <w:rFonts w:asciiTheme="majorEastAsia" w:eastAsiaTheme="majorEastAsia" w:hAnsiTheme="majorEastAsia"/>
          <w:color w:val="0070C0"/>
          <w:lang w:eastAsia="ja-JP"/>
        </w:rPr>
        <w:t>）</w:t>
      </w:r>
      <w:r w:rsidRPr="006020E5">
        <w:rPr>
          <w:rFonts w:asciiTheme="majorEastAsia" w:eastAsiaTheme="majorEastAsia" w:hAnsiTheme="majorEastAsia" w:hint="eastAsia"/>
          <w:lang w:eastAsia="ja-JP"/>
        </w:rPr>
        <w:t>は、</w:t>
      </w:r>
      <w:r w:rsidR="00845825" w:rsidRPr="006020E5">
        <w:rPr>
          <w:rFonts w:asciiTheme="majorEastAsia" w:eastAsiaTheme="majorEastAsia" w:hAnsiTheme="majorEastAsia" w:hint="eastAsia"/>
          <w:bCs/>
          <w:lang w:eastAsia="ja-JP"/>
        </w:rPr>
        <w:t>認定臨床研究審査委員会</w:t>
      </w:r>
      <w:r w:rsidRPr="006020E5">
        <w:rPr>
          <w:rFonts w:asciiTheme="majorEastAsia" w:eastAsiaTheme="majorEastAsia" w:hAnsiTheme="majorEastAsia" w:hint="eastAsia"/>
          <w:lang w:eastAsia="ja-JP"/>
        </w:rPr>
        <w:t>から意見を述べられた場合、必要な措置を講じ、その内容を実施医療機関の管理者および</w:t>
      </w:r>
      <w:r w:rsidR="00845825" w:rsidRPr="006020E5">
        <w:rPr>
          <w:rFonts w:asciiTheme="majorEastAsia" w:eastAsiaTheme="majorEastAsia" w:hAnsiTheme="majorEastAsia" w:hint="eastAsia"/>
          <w:bCs/>
          <w:lang w:eastAsia="ja-JP"/>
        </w:rPr>
        <w:t>認定臨床研究審査委員会</w:t>
      </w:r>
      <w:r w:rsidRPr="006020E5">
        <w:rPr>
          <w:rFonts w:asciiTheme="majorEastAsia" w:eastAsiaTheme="majorEastAsia" w:hAnsiTheme="majorEastAsia" w:hint="eastAsia"/>
          <w:lang w:eastAsia="ja-JP"/>
        </w:rPr>
        <w:t>に報告する。</w:t>
      </w:r>
      <w:r w:rsidR="005C7AB6" w:rsidRPr="00B25CAF">
        <w:rPr>
          <w:rFonts w:asciiTheme="majorEastAsia" w:eastAsiaTheme="majorEastAsia" w:hAnsiTheme="majorEastAsia" w:hint="eastAsia"/>
          <w:color w:val="0070C0"/>
          <w:lang w:eastAsia="ja-JP"/>
        </w:rPr>
        <w:t>（</w:t>
      </w:r>
      <w:r w:rsidRPr="00B25CAF">
        <w:rPr>
          <w:rFonts w:asciiTheme="majorEastAsia" w:eastAsiaTheme="majorEastAsia" w:hAnsiTheme="majorEastAsia" w:hint="eastAsia"/>
          <w:color w:val="0070C0"/>
          <w:lang w:eastAsia="ja-JP"/>
        </w:rPr>
        <w:t>多施設共同研究の場合</w:t>
      </w:r>
      <w:r w:rsidR="005C7AB6" w:rsidRPr="00B25CAF">
        <w:rPr>
          <w:rFonts w:asciiTheme="majorEastAsia" w:eastAsiaTheme="majorEastAsia" w:hAnsiTheme="majorEastAsia" w:hint="eastAsia"/>
          <w:color w:val="0070C0"/>
          <w:lang w:eastAsia="ja-JP"/>
        </w:rPr>
        <w:t>）</w:t>
      </w:r>
      <w:r w:rsidR="005C7AB6" w:rsidRPr="006020E5">
        <w:rPr>
          <w:rFonts w:asciiTheme="majorEastAsia" w:eastAsiaTheme="majorEastAsia" w:hAnsiTheme="majorEastAsia" w:hint="eastAsia"/>
          <w:lang w:eastAsia="ja-JP"/>
        </w:rPr>
        <w:t>また</w:t>
      </w:r>
      <w:r w:rsidRPr="006020E5">
        <w:rPr>
          <w:rFonts w:asciiTheme="majorEastAsia" w:eastAsiaTheme="majorEastAsia" w:hAnsiTheme="majorEastAsia" w:hint="eastAsia"/>
          <w:lang w:eastAsia="ja-JP"/>
        </w:rPr>
        <w:t>、研究代表医師は、各実施医療機関の研究責任医師に当該情報を共有する。情報を受けた研究責任医師は所属する実施医療機関の管理者に報告する。</w:t>
      </w:r>
    </w:p>
    <w:p w14:paraId="055BBA25" w14:textId="08DFF3BE" w:rsidR="005B17EA" w:rsidRDefault="005B17EA" w:rsidP="005B17EA">
      <w:pPr>
        <w:pStyle w:val="a3"/>
        <w:rPr>
          <w:rFonts w:asciiTheme="majorEastAsia" w:eastAsiaTheme="majorEastAsia" w:hAnsiTheme="majorEastAsia"/>
          <w:lang w:eastAsia="ja-JP"/>
        </w:rPr>
      </w:pPr>
    </w:p>
    <w:p w14:paraId="12967959" w14:textId="77777777" w:rsidR="000545E6" w:rsidRPr="00D34B48" w:rsidRDefault="000545E6" w:rsidP="005B17EA">
      <w:pPr>
        <w:pStyle w:val="a3"/>
        <w:rPr>
          <w:rFonts w:asciiTheme="majorEastAsia" w:eastAsiaTheme="majorEastAsia" w:hAnsiTheme="majorEastAsia"/>
          <w:lang w:eastAsia="ja-JP"/>
        </w:rPr>
      </w:pPr>
    </w:p>
    <w:p w14:paraId="2B00D57D" w14:textId="6C6227F3" w:rsidR="005B17EA" w:rsidRPr="004E525E" w:rsidRDefault="005C7AB6" w:rsidP="005B17EA">
      <w:pPr>
        <w:pStyle w:val="a3"/>
        <w:rPr>
          <w:rFonts w:asciiTheme="majorEastAsia" w:eastAsiaTheme="majorEastAsia" w:hAnsiTheme="majorEastAsia"/>
          <w:b/>
          <w:lang w:eastAsia="ja-JP"/>
        </w:rPr>
      </w:pPr>
      <w:bookmarkStart w:id="41" w:name="_Toc63181046"/>
      <w:r w:rsidRPr="004E525E">
        <w:rPr>
          <w:rFonts w:asciiTheme="majorEastAsia" w:eastAsiaTheme="majorEastAsia" w:hAnsiTheme="majorEastAsia" w:hint="eastAsia"/>
          <w:b/>
          <w:lang w:eastAsia="ja-JP"/>
        </w:rPr>
        <w:t>8</w:t>
      </w:r>
      <w:r w:rsidRPr="004E525E">
        <w:rPr>
          <w:rFonts w:asciiTheme="majorEastAsia" w:eastAsiaTheme="majorEastAsia" w:hAnsiTheme="majorEastAsia"/>
          <w:b/>
          <w:lang w:eastAsia="ja-JP"/>
        </w:rPr>
        <w:t xml:space="preserve">.6.6 </w:t>
      </w:r>
      <w:r w:rsidR="005B17EA" w:rsidRPr="004E525E">
        <w:rPr>
          <w:rFonts w:asciiTheme="majorEastAsia" w:eastAsiaTheme="majorEastAsia" w:hAnsiTheme="majorEastAsia" w:hint="eastAsia"/>
          <w:b/>
          <w:lang w:eastAsia="ja-JP"/>
        </w:rPr>
        <w:t>追加情報入手時の対応</w:t>
      </w:r>
      <w:bookmarkEnd w:id="41"/>
    </w:p>
    <w:p w14:paraId="5A0AF127" w14:textId="41DDD8BA" w:rsidR="005B17EA" w:rsidRPr="00D34B48" w:rsidRDefault="005B17EA" w:rsidP="004E525E">
      <w:pPr>
        <w:pStyle w:val="a3"/>
        <w:ind w:left="102" w:firstLineChars="100" w:firstLine="210"/>
        <w:rPr>
          <w:rFonts w:asciiTheme="majorEastAsia" w:eastAsiaTheme="majorEastAsia" w:hAnsiTheme="majorEastAsia"/>
          <w:lang w:eastAsia="ja-JP"/>
        </w:rPr>
      </w:pPr>
      <w:r w:rsidRPr="00D34B48">
        <w:rPr>
          <w:rFonts w:asciiTheme="majorEastAsia" w:eastAsiaTheme="majorEastAsia" w:hAnsiTheme="majorEastAsia" w:hint="eastAsia"/>
          <w:lang w:eastAsia="ja-JP"/>
        </w:rPr>
        <w:t>発生施設の研究責任医師は、当該事象に関する追加情報が得られた場合には、速やかに追加報告を行う。</w:t>
      </w:r>
    </w:p>
    <w:p w14:paraId="70D24FB7" w14:textId="7119ECEA" w:rsidR="005B17EA" w:rsidRDefault="005B17EA" w:rsidP="005B17EA">
      <w:pPr>
        <w:pStyle w:val="a3"/>
        <w:rPr>
          <w:rFonts w:asciiTheme="majorEastAsia" w:eastAsiaTheme="majorEastAsia" w:hAnsiTheme="majorEastAsia"/>
          <w:lang w:eastAsia="ja-JP"/>
        </w:rPr>
      </w:pPr>
    </w:p>
    <w:p w14:paraId="0AA2B8FC" w14:textId="77777777" w:rsidR="000545E6" w:rsidRPr="00D34B48" w:rsidRDefault="000545E6" w:rsidP="005B17EA">
      <w:pPr>
        <w:pStyle w:val="a3"/>
        <w:rPr>
          <w:rFonts w:asciiTheme="majorEastAsia" w:eastAsiaTheme="majorEastAsia" w:hAnsiTheme="majorEastAsia"/>
          <w:lang w:eastAsia="ja-JP"/>
        </w:rPr>
      </w:pPr>
    </w:p>
    <w:p w14:paraId="4F49048F" w14:textId="766EB2E4" w:rsidR="005B17EA" w:rsidRPr="004E525E" w:rsidRDefault="000545E6" w:rsidP="005B17EA">
      <w:pPr>
        <w:pStyle w:val="a3"/>
        <w:rPr>
          <w:rFonts w:asciiTheme="majorEastAsia" w:eastAsiaTheme="majorEastAsia" w:hAnsiTheme="majorEastAsia"/>
          <w:b/>
          <w:lang w:eastAsia="ja-JP"/>
        </w:rPr>
      </w:pPr>
      <w:bookmarkStart w:id="42" w:name="_Toc63181047"/>
      <w:r w:rsidRPr="004E525E">
        <w:rPr>
          <w:rFonts w:asciiTheme="majorEastAsia" w:eastAsiaTheme="majorEastAsia" w:hAnsiTheme="majorEastAsia" w:hint="eastAsia"/>
          <w:b/>
          <w:lang w:eastAsia="ja-JP"/>
        </w:rPr>
        <w:t>8</w:t>
      </w:r>
      <w:r w:rsidRPr="004E525E">
        <w:rPr>
          <w:rFonts w:asciiTheme="majorEastAsia" w:eastAsiaTheme="majorEastAsia" w:hAnsiTheme="majorEastAsia"/>
          <w:b/>
          <w:lang w:eastAsia="ja-JP"/>
        </w:rPr>
        <w:t xml:space="preserve">.6.7 </w:t>
      </w:r>
      <w:r w:rsidR="005B17EA" w:rsidRPr="004E525E">
        <w:rPr>
          <w:rFonts w:asciiTheme="majorEastAsia" w:eastAsiaTheme="majorEastAsia" w:hAnsiTheme="majorEastAsia" w:hint="eastAsia"/>
          <w:b/>
          <w:lang w:eastAsia="ja-JP"/>
        </w:rPr>
        <w:t>厚生労働大臣への報告</w:t>
      </w:r>
      <w:bookmarkEnd w:id="42"/>
    </w:p>
    <w:p w14:paraId="3D53DB13" w14:textId="1807AD27" w:rsidR="003E7785" w:rsidRPr="00D035C7" w:rsidRDefault="003E7785" w:rsidP="00126F4F">
      <w:pPr>
        <w:pStyle w:val="a3"/>
        <w:ind w:leftChars="50" w:left="259" w:hangingChars="71" w:hanging="149"/>
        <w:rPr>
          <w:rFonts w:asciiTheme="majorEastAsia" w:eastAsiaTheme="majorEastAsia" w:hAnsiTheme="majorEastAsia"/>
          <w:color w:val="0070C0"/>
          <w:lang w:eastAsia="ja-JP"/>
        </w:rPr>
      </w:pPr>
      <w:r w:rsidRPr="00D035C7">
        <w:rPr>
          <w:rFonts w:asciiTheme="majorEastAsia" w:eastAsiaTheme="majorEastAsia" w:hAnsiTheme="majorEastAsia" w:hint="eastAsia"/>
          <w:color w:val="0070C0"/>
          <w:lang w:eastAsia="ja-JP"/>
        </w:rPr>
        <w:t>該当しない場合は「該当なし」と記載。</w:t>
      </w:r>
    </w:p>
    <w:p w14:paraId="798A6790" w14:textId="77777777" w:rsidR="00A320D6" w:rsidRPr="003719D8" w:rsidRDefault="00A320D6" w:rsidP="004E525E">
      <w:pPr>
        <w:pStyle w:val="a3"/>
        <w:ind w:left="102" w:firstLineChars="100" w:firstLine="210"/>
        <w:rPr>
          <w:rFonts w:asciiTheme="majorEastAsia" w:eastAsiaTheme="majorEastAsia" w:hAnsiTheme="majorEastAsia"/>
          <w:color w:val="4F81BD" w:themeColor="accent1"/>
          <w:lang w:eastAsia="ja-JP"/>
        </w:rPr>
      </w:pPr>
    </w:p>
    <w:p w14:paraId="093CF7EB" w14:textId="77777777" w:rsidR="003719D8" w:rsidRPr="00B00294" w:rsidRDefault="003719D8" w:rsidP="003719D8">
      <w:pPr>
        <w:pStyle w:val="a3"/>
        <w:ind w:left="254" w:hangingChars="121" w:hanging="254"/>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（例）</w:t>
      </w:r>
    </w:p>
    <w:p w14:paraId="3F40BD23" w14:textId="444C93D7" w:rsidR="005B17EA" w:rsidRPr="003719D8" w:rsidRDefault="005B17EA" w:rsidP="004E525E">
      <w:pPr>
        <w:pStyle w:val="a3"/>
        <w:ind w:left="102" w:firstLineChars="100" w:firstLine="210"/>
        <w:rPr>
          <w:rFonts w:asciiTheme="majorEastAsia" w:eastAsiaTheme="majorEastAsia" w:hAnsiTheme="majorEastAsia"/>
          <w:color w:val="00B050"/>
          <w:lang w:eastAsia="ja-JP"/>
        </w:rPr>
      </w:pPr>
      <w:r w:rsidRPr="003719D8">
        <w:rPr>
          <w:rFonts w:asciiTheme="majorEastAsia" w:eastAsiaTheme="majorEastAsia" w:hAnsiTheme="majorEastAsia" w:hint="eastAsia"/>
          <w:color w:val="00B050"/>
          <w:lang w:eastAsia="ja-JP"/>
        </w:rPr>
        <w:t>未承認または適応外の医薬品等を用いる特定臨床研究において、研究責任医師</w:t>
      </w:r>
      <w:r w:rsidRPr="00B25CAF">
        <w:rPr>
          <w:rFonts w:asciiTheme="majorEastAsia" w:eastAsiaTheme="majorEastAsia" w:hAnsiTheme="majorEastAsia" w:hint="eastAsia"/>
          <w:color w:val="0070C0"/>
          <w:lang w:eastAsia="ja-JP"/>
        </w:rPr>
        <w:t>（多施設共同研究の場合、研究代表医師）</w:t>
      </w:r>
      <w:r w:rsidRPr="003719D8">
        <w:rPr>
          <w:rFonts w:asciiTheme="majorEastAsia" w:eastAsiaTheme="majorEastAsia" w:hAnsiTheme="majorEastAsia" w:hint="eastAsia"/>
          <w:color w:val="00B050"/>
          <w:lang w:eastAsia="ja-JP"/>
        </w:rPr>
        <w:t>は、臨床研究法の定める</w:t>
      </w:r>
      <w:r w:rsidRPr="003719D8">
        <w:rPr>
          <w:rFonts w:asciiTheme="majorEastAsia" w:eastAsiaTheme="majorEastAsia" w:hAnsiTheme="majorEastAsia"/>
          <w:color w:val="00B050"/>
          <w:lang w:eastAsia="ja-JP"/>
        </w:rPr>
        <w:t>期間内</w:t>
      </w:r>
      <w:r w:rsidRPr="003719D8">
        <w:rPr>
          <w:rFonts w:asciiTheme="majorEastAsia" w:eastAsiaTheme="majorEastAsia" w:hAnsiTheme="majorEastAsia" w:hint="eastAsia"/>
          <w:color w:val="00B050"/>
          <w:lang w:eastAsia="ja-JP"/>
        </w:rPr>
        <w:t>（表</w:t>
      </w:r>
      <w:r w:rsidRPr="003719D8">
        <w:rPr>
          <w:rFonts w:asciiTheme="majorEastAsia" w:eastAsiaTheme="majorEastAsia" w:hAnsiTheme="majorEastAsia"/>
          <w:color w:val="00B050"/>
          <w:lang w:eastAsia="ja-JP"/>
        </w:rPr>
        <w:t>5）に</w:t>
      </w:r>
      <w:r w:rsidRPr="003719D8">
        <w:rPr>
          <w:rFonts w:asciiTheme="majorEastAsia" w:eastAsiaTheme="majorEastAsia" w:hAnsiTheme="majorEastAsia" w:hint="eastAsia"/>
          <w:color w:val="00B050"/>
          <w:lang w:eastAsia="ja-JP"/>
        </w:rPr>
        <w:t>当該研究との因果関係が疑われる未知の重篤な疾病等を厚生労働大臣に報告する。</w:t>
      </w:r>
    </w:p>
    <w:p w14:paraId="31A4C3BA" w14:textId="77777777" w:rsidR="005B17EA" w:rsidRPr="003719D8" w:rsidRDefault="005B17EA" w:rsidP="005B17EA">
      <w:pPr>
        <w:pStyle w:val="a3"/>
        <w:rPr>
          <w:rFonts w:asciiTheme="majorEastAsia" w:eastAsiaTheme="majorEastAsia" w:hAnsiTheme="majorEastAsia"/>
          <w:color w:val="00B050"/>
          <w:lang w:eastAsia="ja-JP"/>
        </w:rPr>
      </w:pPr>
      <w:r w:rsidRPr="003719D8">
        <w:rPr>
          <w:rFonts w:asciiTheme="majorEastAsia" w:eastAsiaTheme="majorEastAsia" w:hAnsiTheme="majorEastAsia" w:hint="eastAsia"/>
          <w:color w:val="00B050"/>
          <w:lang w:eastAsia="ja-JP"/>
        </w:rPr>
        <w:t>疾病等報告は</w:t>
      </w:r>
      <w:proofErr w:type="spellStart"/>
      <w:r w:rsidRPr="003719D8">
        <w:rPr>
          <w:rFonts w:asciiTheme="majorEastAsia" w:eastAsiaTheme="majorEastAsia" w:hAnsiTheme="majorEastAsia" w:hint="eastAsia"/>
          <w:color w:val="00B050"/>
          <w:lang w:eastAsia="ja-JP"/>
        </w:rPr>
        <w:t>jRCT</w:t>
      </w:r>
      <w:proofErr w:type="spellEnd"/>
      <w:r w:rsidRPr="003719D8">
        <w:rPr>
          <w:rFonts w:asciiTheme="majorEastAsia" w:eastAsiaTheme="majorEastAsia" w:hAnsiTheme="majorEastAsia" w:hint="eastAsia"/>
          <w:color w:val="00B050"/>
          <w:lang w:eastAsia="ja-JP"/>
        </w:rPr>
        <w:t>上で行い、報告様式は、疾病等報告書（医薬品）：「別紙様式</w:t>
      </w:r>
      <w:r w:rsidRPr="003719D8">
        <w:rPr>
          <w:rFonts w:asciiTheme="majorEastAsia" w:eastAsiaTheme="majorEastAsia" w:hAnsiTheme="majorEastAsia" w:hint="eastAsia"/>
          <w:color w:val="00B050"/>
          <w:vertAlign w:val="superscript"/>
          <w:lang w:eastAsia="ja-JP"/>
        </w:rPr>
        <w:t>注５）</w:t>
      </w:r>
      <w:r w:rsidRPr="003719D8">
        <w:rPr>
          <w:rFonts w:asciiTheme="majorEastAsia" w:eastAsiaTheme="majorEastAsia" w:hAnsiTheme="majorEastAsia" w:hint="eastAsia"/>
          <w:color w:val="00B050"/>
          <w:lang w:eastAsia="ja-JP"/>
        </w:rPr>
        <w:t>２－１」および疾病等報告書（医療機器）：「別紙様式</w:t>
      </w:r>
      <w:r w:rsidRPr="003719D8">
        <w:rPr>
          <w:rFonts w:asciiTheme="majorEastAsia" w:eastAsiaTheme="majorEastAsia" w:hAnsiTheme="majorEastAsia" w:hint="eastAsia"/>
          <w:color w:val="00B050"/>
          <w:vertAlign w:val="superscript"/>
          <w:lang w:eastAsia="ja-JP"/>
        </w:rPr>
        <w:t>注５）</w:t>
      </w:r>
      <w:r w:rsidRPr="003719D8">
        <w:rPr>
          <w:rFonts w:asciiTheme="majorEastAsia" w:eastAsiaTheme="majorEastAsia" w:hAnsiTheme="majorEastAsia" w:hint="eastAsia"/>
          <w:color w:val="00B050"/>
          <w:lang w:eastAsia="ja-JP"/>
        </w:rPr>
        <w:t>２－２」を使用する。</w:t>
      </w:r>
    </w:p>
    <w:p w14:paraId="18F59283" w14:textId="77777777" w:rsidR="005B17EA" w:rsidRPr="003719D8" w:rsidRDefault="005B17EA" w:rsidP="005B17EA">
      <w:pPr>
        <w:pStyle w:val="a3"/>
        <w:rPr>
          <w:rFonts w:asciiTheme="majorEastAsia" w:eastAsiaTheme="majorEastAsia" w:hAnsiTheme="majorEastAsia"/>
          <w:color w:val="00B050"/>
          <w:lang w:eastAsia="ja-JP"/>
        </w:rPr>
      </w:pPr>
      <w:r w:rsidRPr="003719D8">
        <w:rPr>
          <w:rFonts w:asciiTheme="majorEastAsia" w:eastAsiaTheme="majorEastAsia" w:hAnsiTheme="majorEastAsia" w:hint="eastAsia"/>
          <w:color w:val="00B050"/>
          <w:lang w:eastAsia="ja-JP"/>
        </w:rPr>
        <w:t>注5）「臨床研究法施行規則の施行等について」（医政経発</w:t>
      </w:r>
      <w:r w:rsidRPr="003719D8">
        <w:rPr>
          <w:rFonts w:asciiTheme="majorEastAsia" w:eastAsiaTheme="majorEastAsia" w:hAnsiTheme="majorEastAsia"/>
          <w:color w:val="00B050"/>
          <w:lang w:eastAsia="ja-JP"/>
        </w:rPr>
        <w:t>0228</w:t>
      </w:r>
      <w:r w:rsidRPr="003719D8">
        <w:rPr>
          <w:rFonts w:asciiTheme="majorEastAsia" w:eastAsiaTheme="majorEastAsia" w:hAnsiTheme="majorEastAsia" w:hint="eastAsia"/>
          <w:color w:val="00B050"/>
          <w:lang w:eastAsia="ja-JP"/>
        </w:rPr>
        <w:t>第</w:t>
      </w:r>
      <w:r w:rsidRPr="003719D8">
        <w:rPr>
          <w:rFonts w:asciiTheme="majorEastAsia" w:eastAsiaTheme="majorEastAsia" w:hAnsiTheme="majorEastAsia"/>
          <w:color w:val="00B050"/>
          <w:lang w:eastAsia="ja-JP"/>
        </w:rPr>
        <w:t>1</w:t>
      </w:r>
      <w:r w:rsidRPr="003719D8">
        <w:rPr>
          <w:rFonts w:asciiTheme="majorEastAsia" w:eastAsiaTheme="majorEastAsia" w:hAnsiTheme="majorEastAsia" w:hint="eastAsia"/>
          <w:color w:val="00B050"/>
          <w:lang w:eastAsia="ja-JP"/>
        </w:rPr>
        <w:t>号、医政研発</w:t>
      </w:r>
      <w:r w:rsidRPr="003719D8">
        <w:rPr>
          <w:rFonts w:asciiTheme="majorEastAsia" w:eastAsiaTheme="majorEastAsia" w:hAnsiTheme="majorEastAsia"/>
          <w:color w:val="00B050"/>
          <w:lang w:eastAsia="ja-JP"/>
        </w:rPr>
        <w:t>0228</w:t>
      </w:r>
      <w:r w:rsidRPr="003719D8">
        <w:rPr>
          <w:rFonts w:asciiTheme="majorEastAsia" w:eastAsiaTheme="majorEastAsia" w:hAnsiTheme="majorEastAsia" w:hint="eastAsia"/>
          <w:color w:val="00B050"/>
          <w:lang w:eastAsia="ja-JP"/>
        </w:rPr>
        <w:t>第</w:t>
      </w:r>
      <w:r w:rsidRPr="003719D8">
        <w:rPr>
          <w:rFonts w:asciiTheme="majorEastAsia" w:eastAsiaTheme="majorEastAsia" w:hAnsiTheme="majorEastAsia"/>
          <w:color w:val="00B050"/>
          <w:lang w:eastAsia="ja-JP"/>
        </w:rPr>
        <w:t>1</w:t>
      </w:r>
      <w:r w:rsidRPr="003719D8">
        <w:rPr>
          <w:rFonts w:asciiTheme="majorEastAsia" w:eastAsiaTheme="majorEastAsia" w:hAnsiTheme="majorEastAsia" w:hint="eastAsia"/>
          <w:color w:val="00B050"/>
          <w:lang w:eastAsia="ja-JP"/>
        </w:rPr>
        <w:t>号</w:t>
      </w:r>
      <w:r w:rsidRPr="003719D8">
        <w:rPr>
          <w:rFonts w:asciiTheme="majorEastAsia" w:eastAsiaTheme="majorEastAsia" w:hAnsiTheme="majorEastAsia"/>
          <w:color w:val="00B050"/>
          <w:lang w:eastAsia="ja-JP"/>
        </w:rPr>
        <w:t xml:space="preserve"> </w:t>
      </w:r>
      <w:r w:rsidRPr="003719D8">
        <w:rPr>
          <w:rFonts w:asciiTheme="majorEastAsia" w:eastAsiaTheme="majorEastAsia" w:hAnsiTheme="majorEastAsia" w:hint="eastAsia"/>
          <w:color w:val="00B050"/>
          <w:lang w:eastAsia="ja-JP"/>
        </w:rPr>
        <w:t>課長通知平成</w:t>
      </w:r>
      <w:r w:rsidRPr="003719D8">
        <w:rPr>
          <w:rFonts w:asciiTheme="majorEastAsia" w:eastAsiaTheme="majorEastAsia" w:hAnsiTheme="majorEastAsia"/>
          <w:color w:val="00B050"/>
          <w:lang w:eastAsia="ja-JP"/>
        </w:rPr>
        <w:t>30</w:t>
      </w:r>
      <w:r w:rsidRPr="003719D8">
        <w:rPr>
          <w:rFonts w:asciiTheme="majorEastAsia" w:eastAsiaTheme="majorEastAsia" w:hAnsiTheme="majorEastAsia" w:hint="eastAsia"/>
          <w:color w:val="00B050"/>
          <w:lang w:eastAsia="ja-JP"/>
        </w:rPr>
        <w:t>年</w:t>
      </w:r>
      <w:r w:rsidRPr="003719D8">
        <w:rPr>
          <w:rFonts w:asciiTheme="majorEastAsia" w:eastAsiaTheme="majorEastAsia" w:hAnsiTheme="majorEastAsia"/>
          <w:color w:val="00B050"/>
          <w:lang w:eastAsia="ja-JP"/>
        </w:rPr>
        <w:t>2</w:t>
      </w:r>
      <w:r w:rsidRPr="003719D8">
        <w:rPr>
          <w:rFonts w:asciiTheme="majorEastAsia" w:eastAsiaTheme="majorEastAsia" w:hAnsiTheme="majorEastAsia" w:hint="eastAsia"/>
          <w:color w:val="00B050"/>
          <w:lang w:eastAsia="ja-JP"/>
        </w:rPr>
        <w:t>月</w:t>
      </w:r>
      <w:r w:rsidRPr="003719D8">
        <w:rPr>
          <w:rFonts w:asciiTheme="majorEastAsia" w:eastAsiaTheme="majorEastAsia" w:hAnsiTheme="majorEastAsia"/>
          <w:color w:val="00B050"/>
          <w:lang w:eastAsia="ja-JP"/>
        </w:rPr>
        <w:t>28</w:t>
      </w:r>
      <w:r w:rsidRPr="003719D8">
        <w:rPr>
          <w:rFonts w:asciiTheme="majorEastAsia" w:eastAsiaTheme="majorEastAsia" w:hAnsiTheme="majorEastAsia" w:hint="eastAsia"/>
          <w:color w:val="00B050"/>
          <w:lang w:eastAsia="ja-JP"/>
        </w:rPr>
        <w:t>日）に定められたもの</w:t>
      </w:r>
    </w:p>
    <w:p w14:paraId="20025A33" w14:textId="77777777" w:rsidR="005B17EA" w:rsidRPr="003719D8" w:rsidRDefault="005B17EA" w:rsidP="005B17EA">
      <w:pPr>
        <w:pStyle w:val="a3"/>
        <w:rPr>
          <w:rFonts w:asciiTheme="majorEastAsia" w:eastAsiaTheme="majorEastAsia" w:hAnsiTheme="majorEastAsia"/>
          <w:color w:val="00B050"/>
          <w:lang w:eastAsia="ja-JP"/>
        </w:rPr>
      </w:pPr>
    </w:p>
    <w:p w14:paraId="154B0942" w14:textId="77777777" w:rsidR="005B17EA" w:rsidRPr="003719D8" w:rsidRDefault="005B17EA" w:rsidP="005B17EA">
      <w:pPr>
        <w:pStyle w:val="a3"/>
        <w:rPr>
          <w:rFonts w:asciiTheme="majorEastAsia" w:eastAsiaTheme="majorEastAsia" w:hAnsiTheme="majorEastAsia"/>
          <w:color w:val="00B050"/>
          <w:lang w:eastAsia="ja-JP"/>
        </w:rPr>
      </w:pPr>
      <w:r w:rsidRPr="003719D8">
        <w:rPr>
          <w:rFonts w:asciiTheme="majorEastAsia" w:eastAsiaTheme="majorEastAsia" w:hAnsiTheme="majorEastAsia" w:hint="eastAsia"/>
          <w:color w:val="00B050"/>
          <w:lang w:eastAsia="ja-JP"/>
        </w:rPr>
        <w:t>表</w:t>
      </w:r>
      <w:r w:rsidRPr="003719D8">
        <w:rPr>
          <w:rFonts w:asciiTheme="majorEastAsia" w:eastAsiaTheme="majorEastAsia" w:hAnsiTheme="majorEastAsia"/>
          <w:color w:val="00B050"/>
          <w:lang w:eastAsia="ja-JP"/>
        </w:rPr>
        <w:t>5</w:t>
      </w:r>
      <w:r w:rsidRPr="003719D8">
        <w:rPr>
          <w:rFonts w:asciiTheme="majorEastAsia" w:eastAsiaTheme="majorEastAsia" w:hAnsiTheme="majorEastAsia" w:hint="eastAsia"/>
          <w:color w:val="00B050"/>
          <w:lang w:eastAsia="ja-JP"/>
        </w:rPr>
        <w:t xml:space="preserve">　未承認または適応外の医薬品等を用いる特定臨床研究からの厚生労働大臣への疾病等報告</w:t>
      </w:r>
    </w:p>
    <w:tbl>
      <w:tblPr>
        <w:tblW w:w="6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1"/>
        <w:gridCol w:w="1224"/>
        <w:gridCol w:w="3119"/>
        <w:gridCol w:w="1134"/>
      </w:tblGrid>
      <w:tr w:rsidR="005B17EA" w:rsidRPr="003719D8" w14:paraId="5722C0C1" w14:textId="77777777" w:rsidTr="00F76DDC">
        <w:trPr>
          <w:trHeight w:val="379"/>
        </w:trPr>
        <w:tc>
          <w:tcPr>
            <w:tcW w:w="1271"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7AAEDB53" w14:textId="77777777" w:rsidR="005B17EA" w:rsidRPr="003719D8" w:rsidRDefault="005B17EA" w:rsidP="005B17EA">
            <w:pPr>
              <w:pStyle w:val="a3"/>
              <w:rPr>
                <w:rFonts w:asciiTheme="majorEastAsia" w:eastAsiaTheme="majorEastAsia" w:hAnsiTheme="majorEastAsia"/>
                <w:color w:val="00B050"/>
                <w:lang w:eastAsia="ja-JP"/>
              </w:rPr>
            </w:pPr>
            <w:r w:rsidRPr="003719D8">
              <w:rPr>
                <w:rFonts w:asciiTheme="majorEastAsia" w:eastAsiaTheme="majorEastAsia" w:hAnsiTheme="majorEastAsia" w:hint="eastAsia"/>
                <w:color w:val="00B050"/>
                <w:lang w:eastAsia="ja-JP"/>
              </w:rPr>
              <w:t>因果関係</w:t>
            </w:r>
          </w:p>
        </w:tc>
        <w:tc>
          <w:tcPr>
            <w:tcW w:w="1224"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212101C1" w14:textId="77777777" w:rsidR="005B17EA" w:rsidRPr="003719D8" w:rsidRDefault="005B17EA" w:rsidP="005B17EA">
            <w:pPr>
              <w:pStyle w:val="a3"/>
              <w:rPr>
                <w:rFonts w:asciiTheme="majorEastAsia" w:eastAsiaTheme="majorEastAsia" w:hAnsiTheme="majorEastAsia"/>
                <w:color w:val="00B050"/>
                <w:lang w:eastAsia="ja-JP"/>
              </w:rPr>
            </w:pPr>
            <w:r w:rsidRPr="003719D8">
              <w:rPr>
                <w:rFonts w:asciiTheme="majorEastAsia" w:eastAsiaTheme="majorEastAsia" w:hAnsiTheme="majorEastAsia" w:hint="eastAsia"/>
                <w:color w:val="00B050"/>
                <w:lang w:eastAsia="ja-JP"/>
              </w:rPr>
              <w:t>予測性</w:t>
            </w:r>
          </w:p>
        </w:tc>
        <w:tc>
          <w:tcPr>
            <w:tcW w:w="3119"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0A4D13AC" w14:textId="77777777" w:rsidR="005B17EA" w:rsidRPr="003719D8" w:rsidRDefault="005B17EA" w:rsidP="005B17EA">
            <w:pPr>
              <w:pStyle w:val="a3"/>
              <w:rPr>
                <w:rFonts w:asciiTheme="majorEastAsia" w:eastAsiaTheme="majorEastAsia" w:hAnsiTheme="majorEastAsia"/>
                <w:color w:val="00B050"/>
                <w:lang w:eastAsia="ja-JP"/>
              </w:rPr>
            </w:pPr>
            <w:r w:rsidRPr="003719D8">
              <w:rPr>
                <w:rFonts w:asciiTheme="majorEastAsia" w:eastAsiaTheme="majorEastAsia" w:hAnsiTheme="majorEastAsia" w:hint="eastAsia"/>
                <w:color w:val="00B050"/>
                <w:lang w:eastAsia="ja-JP"/>
              </w:rPr>
              <w:t>重篤性</w:t>
            </w:r>
          </w:p>
        </w:tc>
        <w:tc>
          <w:tcPr>
            <w:tcW w:w="1134"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49F856B2" w14:textId="77777777" w:rsidR="005B17EA" w:rsidRPr="003719D8" w:rsidRDefault="005B17EA" w:rsidP="005B17EA">
            <w:pPr>
              <w:pStyle w:val="a3"/>
              <w:rPr>
                <w:rFonts w:asciiTheme="majorEastAsia" w:eastAsiaTheme="majorEastAsia" w:hAnsiTheme="majorEastAsia"/>
                <w:color w:val="00B050"/>
                <w:lang w:eastAsia="ja-JP"/>
              </w:rPr>
            </w:pPr>
            <w:r w:rsidRPr="003719D8">
              <w:rPr>
                <w:rFonts w:asciiTheme="majorEastAsia" w:eastAsiaTheme="majorEastAsia" w:hAnsiTheme="majorEastAsia" w:hint="eastAsia"/>
                <w:color w:val="00B050"/>
                <w:lang w:eastAsia="ja-JP"/>
              </w:rPr>
              <w:t>報告期限</w:t>
            </w:r>
          </w:p>
        </w:tc>
      </w:tr>
      <w:tr w:rsidR="005B17EA" w:rsidRPr="003719D8" w14:paraId="4D97499F" w14:textId="77777777" w:rsidTr="00F76DDC">
        <w:trPr>
          <w:trHeight w:val="720"/>
        </w:trPr>
        <w:tc>
          <w:tcPr>
            <w:tcW w:w="1271" w:type="dxa"/>
            <w:vMerge w:val="restart"/>
            <w:tcBorders>
              <w:top w:val="double" w:sz="4" w:space="0" w:color="auto"/>
            </w:tcBorders>
            <w:shd w:val="clear" w:color="auto" w:fill="auto"/>
            <w:vAlign w:val="center"/>
            <w:hideMark/>
          </w:tcPr>
          <w:p w14:paraId="6B49A100" w14:textId="77777777" w:rsidR="005B17EA" w:rsidRPr="003719D8" w:rsidRDefault="005B17EA" w:rsidP="005B17EA">
            <w:pPr>
              <w:pStyle w:val="a3"/>
              <w:rPr>
                <w:rFonts w:asciiTheme="majorEastAsia" w:eastAsiaTheme="majorEastAsia" w:hAnsiTheme="majorEastAsia"/>
                <w:color w:val="00B050"/>
                <w:lang w:eastAsia="ja-JP"/>
              </w:rPr>
            </w:pPr>
            <w:r w:rsidRPr="003719D8">
              <w:rPr>
                <w:rFonts w:asciiTheme="majorEastAsia" w:eastAsiaTheme="majorEastAsia" w:hAnsiTheme="majorEastAsia" w:hint="eastAsia"/>
                <w:color w:val="00B050"/>
                <w:lang w:eastAsia="ja-JP"/>
              </w:rPr>
              <w:t>疑われる</w:t>
            </w:r>
          </w:p>
        </w:tc>
        <w:tc>
          <w:tcPr>
            <w:tcW w:w="1224" w:type="dxa"/>
            <w:vMerge w:val="restart"/>
            <w:tcBorders>
              <w:top w:val="double" w:sz="4" w:space="0" w:color="auto"/>
            </w:tcBorders>
            <w:shd w:val="clear" w:color="auto" w:fill="auto"/>
            <w:vAlign w:val="center"/>
            <w:hideMark/>
          </w:tcPr>
          <w:p w14:paraId="02B264A1" w14:textId="77777777" w:rsidR="005B17EA" w:rsidRPr="003719D8" w:rsidRDefault="005B17EA" w:rsidP="005B17EA">
            <w:pPr>
              <w:pStyle w:val="a3"/>
              <w:rPr>
                <w:rFonts w:asciiTheme="majorEastAsia" w:eastAsiaTheme="majorEastAsia" w:hAnsiTheme="majorEastAsia"/>
                <w:color w:val="00B050"/>
                <w:lang w:eastAsia="ja-JP"/>
              </w:rPr>
            </w:pPr>
            <w:r w:rsidRPr="003719D8">
              <w:rPr>
                <w:rFonts w:asciiTheme="majorEastAsia" w:eastAsiaTheme="majorEastAsia" w:hAnsiTheme="majorEastAsia" w:hint="eastAsia"/>
                <w:color w:val="00B050"/>
                <w:lang w:eastAsia="ja-JP"/>
              </w:rPr>
              <w:t>未知</w:t>
            </w:r>
          </w:p>
        </w:tc>
        <w:tc>
          <w:tcPr>
            <w:tcW w:w="3119" w:type="dxa"/>
            <w:tcBorders>
              <w:top w:val="double" w:sz="4" w:space="0" w:color="auto"/>
            </w:tcBorders>
            <w:shd w:val="clear" w:color="auto" w:fill="auto"/>
            <w:vAlign w:val="center"/>
            <w:hideMark/>
          </w:tcPr>
          <w:p w14:paraId="10CB300F" w14:textId="77777777" w:rsidR="005B17EA" w:rsidRPr="003719D8" w:rsidRDefault="005B17EA" w:rsidP="005B17EA">
            <w:pPr>
              <w:pStyle w:val="a3"/>
              <w:rPr>
                <w:rFonts w:asciiTheme="majorEastAsia" w:eastAsiaTheme="majorEastAsia" w:hAnsiTheme="majorEastAsia"/>
                <w:color w:val="00B050"/>
                <w:lang w:eastAsia="ja-JP"/>
              </w:rPr>
            </w:pPr>
            <w:r w:rsidRPr="003719D8">
              <w:rPr>
                <w:rFonts w:asciiTheme="majorEastAsia" w:eastAsiaTheme="majorEastAsia" w:hAnsiTheme="majorEastAsia" w:hint="eastAsia"/>
                <w:color w:val="00B050"/>
                <w:lang w:eastAsia="ja-JP"/>
              </w:rPr>
              <w:t>死亡</w:t>
            </w:r>
          </w:p>
          <w:p w14:paraId="5DFF7270" w14:textId="77777777" w:rsidR="005B17EA" w:rsidRPr="003719D8" w:rsidRDefault="005B17EA" w:rsidP="005B17EA">
            <w:pPr>
              <w:pStyle w:val="a3"/>
              <w:rPr>
                <w:rFonts w:asciiTheme="majorEastAsia" w:eastAsiaTheme="majorEastAsia" w:hAnsiTheme="majorEastAsia"/>
                <w:color w:val="00B050"/>
                <w:lang w:eastAsia="ja-JP"/>
              </w:rPr>
            </w:pPr>
            <w:r w:rsidRPr="003719D8">
              <w:rPr>
                <w:rFonts w:asciiTheme="majorEastAsia" w:eastAsiaTheme="majorEastAsia" w:hAnsiTheme="majorEastAsia" w:hint="eastAsia"/>
                <w:color w:val="00B050"/>
                <w:lang w:eastAsia="ja-JP"/>
              </w:rPr>
              <w:t>死亡のおそれ</w:t>
            </w:r>
          </w:p>
        </w:tc>
        <w:tc>
          <w:tcPr>
            <w:tcW w:w="1134" w:type="dxa"/>
            <w:tcBorders>
              <w:top w:val="double" w:sz="4" w:space="0" w:color="auto"/>
            </w:tcBorders>
            <w:shd w:val="clear" w:color="auto" w:fill="auto"/>
            <w:vAlign w:val="center"/>
            <w:hideMark/>
          </w:tcPr>
          <w:p w14:paraId="2BD60C01" w14:textId="77777777" w:rsidR="005B17EA" w:rsidRPr="003719D8" w:rsidRDefault="005B17EA" w:rsidP="005B17EA">
            <w:pPr>
              <w:pStyle w:val="a3"/>
              <w:rPr>
                <w:rFonts w:asciiTheme="majorEastAsia" w:eastAsiaTheme="majorEastAsia" w:hAnsiTheme="majorEastAsia"/>
                <w:color w:val="00B050"/>
                <w:lang w:eastAsia="ja-JP"/>
              </w:rPr>
            </w:pPr>
            <w:r w:rsidRPr="003719D8">
              <w:rPr>
                <w:rFonts w:asciiTheme="majorEastAsia" w:eastAsiaTheme="majorEastAsia" w:hAnsiTheme="majorEastAsia"/>
                <w:color w:val="00B050"/>
                <w:lang w:eastAsia="ja-JP"/>
              </w:rPr>
              <w:t>7</w:t>
            </w:r>
            <w:r w:rsidRPr="003719D8">
              <w:rPr>
                <w:rFonts w:asciiTheme="majorEastAsia" w:eastAsiaTheme="majorEastAsia" w:hAnsiTheme="majorEastAsia" w:hint="eastAsia"/>
                <w:color w:val="00B050"/>
                <w:lang w:eastAsia="ja-JP"/>
              </w:rPr>
              <w:t>日</w:t>
            </w:r>
          </w:p>
        </w:tc>
      </w:tr>
      <w:tr w:rsidR="005B17EA" w:rsidRPr="003719D8" w14:paraId="6AABC491" w14:textId="77777777" w:rsidTr="00F76DDC">
        <w:trPr>
          <w:trHeight w:val="1830"/>
        </w:trPr>
        <w:tc>
          <w:tcPr>
            <w:tcW w:w="1271" w:type="dxa"/>
            <w:vMerge/>
            <w:vAlign w:val="center"/>
            <w:hideMark/>
          </w:tcPr>
          <w:p w14:paraId="3FF028A3" w14:textId="77777777" w:rsidR="005B17EA" w:rsidRPr="003719D8" w:rsidRDefault="005B17EA" w:rsidP="005B17EA">
            <w:pPr>
              <w:pStyle w:val="a3"/>
              <w:rPr>
                <w:rFonts w:asciiTheme="majorEastAsia" w:eastAsiaTheme="majorEastAsia" w:hAnsiTheme="majorEastAsia"/>
                <w:color w:val="00B050"/>
                <w:lang w:eastAsia="ja-JP"/>
              </w:rPr>
            </w:pPr>
          </w:p>
        </w:tc>
        <w:tc>
          <w:tcPr>
            <w:tcW w:w="1224" w:type="dxa"/>
            <w:vMerge/>
            <w:shd w:val="clear" w:color="auto" w:fill="auto"/>
            <w:vAlign w:val="center"/>
            <w:hideMark/>
          </w:tcPr>
          <w:p w14:paraId="7B53C0D0" w14:textId="77777777" w:rsidR="005B17EA" w:rsidRPr="003719D8" w:rsidRDefault="005B17EA" w:rsidP="005B17EA">
            <w:pPr>
              <w:pStyle w:val="a3"/>
              <w:rPr>
                <w:rFonts w:asciiTheme="majorEastAsia" w:eastAsiaTheme="majorEastAsia" w:hAnsiTheme="majorEastAsia"/>
                <w:color w:val="00B050"/>
                <w:lang w:eastAsia="ja-JP"/>
              </w:rPr>
            </w:pPr>
          </w:p>
        </w:tc>
        <w:tc>
          <w:tcPr>
            <w:tcW w:w="3119" w:type="dxa"/>
            <w:shd w:val="clear" w:color="auto" w:fill="auto"/>
            <w:vAlign w:val="center"/>
            <w:hideMark/>
          </w:tcPr>
          <w:p w14:paraId="5718F654" w14:textId="77777777" w:rsidR="005B17EA" w:rsidRPr="003719D8" w:rsidRDefault="005B17EA" w:rsidP="005B17EA">
            <w:pPr>
              <w:pStyle w:val="a3"/>
              <w:rPr>
                <w:rFonts w:asciiTheme="majorEastAsia" w:eastAsiaTheme="majorEastAsia" w:hAnsiTheme="majorEastAsia"/>
                <w:color w:val="00B050"/>
                <w:lang w:eastAsia="ja-JP"/>
              </w:rPr>
            </w:pPr>
            <w:r w:rsidRPr="003719D8">
              <w:rPr>
                <w:rFonts w:asciiTheme="majorEastAsia" w:eastAsiaTheme="majorEastAsia" w:hAnsiTheme="majorEastAsia"/>
                <w:color w:val="00B050"/>
                <w:lang w:eastAsia="ja-JP"/>
              </w:rPr>
              <w:t xml:space="preserve">(1) </w:t>
            </w:r>
            <w:r w:rsidRPr="003719D8">
              <w:rPr>
                <w:rFonts w:asciiTheme="majorEastAsia" w:eastAsiaTheme="majorEastAsia" w:hAnsiTheme="majorEastAsia" w:hint="eastAsia"/>
                <w:color w:val="00B050"/>
                <w:lang w:eastAsia="ja-JP"/>
              </w:rPr>
              <w:t>入院・入院延長</w:t>
            </w:r>
          </w:p>
          <w:p w14:paraId="73AEDDA3" w14:textId="77777777" w:rsidR="005B17EA" w:rsidRPr="003719D8" w:rsidRDefault="005B17EA" w:rsidP="005B17EA">
            <w:pPr>
              <w:pStyle w:val="a3"/>
              <w:rPr>
                <w:rFonts w:asciiTheme="majorEastAsia" w:eastAsiaTheme="majorEastAsia" w:hAnsiTheme="majorEastAsia"/>
                <w:color w:val="00B050"/>
                <w:lang w:eastAsia="ja-JP"/>
              </w:rPr>
            </w:pPr>
            <w:r w:rsidRPr="003719D8">
              <w:rPr>
                <w:rFonts w:asciiTheme="majorEastAsia" w:eastAsiaTheme="majorEastAsia" w:hAnsiTheme="majorEastAsia"/>
                <w:color w:val="00B050"/>
                <w:lang w:eastAsia="ja-JP"/>
              </w:rPr>
              <w:t xml:space="preserve">(2) </w:t>
            </w:r>
            <w:r w:rsidRPr="003719D8">
              <w:rPr>
                <w:rFonts w:asciiTheme="majorEastAsia" w:eastAsiaTheme="majorEastAsia" w:hAnsiTheme="majorEastAsia" w:hint="eastAsia"/>
                <w:color w:val="00B050"/>
                <w:lang w:eastAsia="ja-JP"/>
              </w:rPr>
              <w:t>障害</w:t>
            </w:r>
          </w:p>
          <w:p w14:paraId="1679B05A" w14:textId="77777777" w:rsidR="005B17EA" w:rsidRPr="003719D8" w:rsidRDefault="005B17EA" w:rsidP="005B17EA">
            <w:pPr>
              <w:pStyle w:val="a3"/>
              <w:rPr>
                <w:rFonts w:asciiTheme="majorEastAsia" w:eastAsiaTheme="majorEastAsia" w:hAnsiTheme="majorEastAsia"/>
                <w:color w:val="00B050"/>
                <w:lang w:eastAsia="ja-JP"/>
              </w:rPr>
            </w:pPr>
            <w:r w:rsidRPr="003719D8">
              <w:rPr>
                <w:rFonts w:asciiTheme="majorEastAsia" w:eastAsiaTheme="majorEastAsia" w:hAnsiTheme="majorEastAsia"/>
                <w:color w:val="00B050"/>
                <w:lang w:eastAsia="ja-JP"/>
              </w:rPr>
              <w:t xml:space="preserve">(3) </w:t>
            </w:r>
            <w:r w:rsidRPr="003719D8">
              <w:rPr>
                <w:rFonts w:asciiTheme="majorEastAsia" w:eastAsiaTheme="majorEastAsia" w:hAnsiTheme="majorEastAsia" w:hint="eastAsia"/>
                <w:color w:val="00B050"/>
                <w:lang w:eastAsia="ja-JP"/>
              </w:rPr>
              <w:t>障害のおそれ</w:t>
            </w:r>
          </w:p>
          <w:p w14:paraId="556F232B" w14:textId="77777777" w:rsidR="005B17EA" w:rsidRPr="003719D8" w:rsidRDefault="005B17EA" w:rsidP="005B17EA">
            <w:pPr>
              <w:pStyle w:val="a3"/>
              <w:rPr>
                <w:rFonts w:asciiTheme="majorEastAsia" w:eastAsiaTheme="majorEastAsia" w:hAnsiTheme="majorEastAsia"/>
                <w:color w:val="00B050"/>
                <w:lang w:eastAsia="ja-JP"/>
              </w:rPr>
            </w:pPr>
            <w:r w:rsidRPr="003719D8">
              <w:rPr>
                <w:rFonts w:asciiTheme="majorEastAsia" w:eastAsiaTheme="majorEastAsia" w:hAnsiTheme="majorEastAsia"/>
                <w:color w:val="00B050"/>
                <w:lang w:eastAsia="ja-JP"/>
              </w:rPr>
              <w:t xml:space="preserve">(4) </w:t>
            </w:r>
            <w:r w:rsidRPr="003719D8">
              <w:rPr>
                <w:rFonts w:asciiTheme="majorEastAsia" w:eastAsiaTheme="majorEastAsia" w:hAnsiTheme="majorEastAsia" w:hint="eastAsia"/>
                <w:color w:val="00B050"/>
                <w:lang w:eastAsia="ja-JP"/>
              </w:rPr>
              <w:t>上記</w:t>
            </w:r>
            <w:r w:rsidRPr="003719D8">
              <w:rPr>
                <w:rFonts w:asciiTheme="majorEastAsia" w:eastAsiaTheme="majorEastAsia" w:hAnsiTheme="majorEastAsia" w:hint="eastAsia"/>
                <w:color w:val="00B050"/>
                <w:vertAlign w:val="superscript"/>
                <w:lang w:eastAsia="ja-JP"/>
              </w:rPr>
              <w:t>注</w:t>
            </w:r>
            <w:r w:rsidRPr="003719D8">
              <w:rPr>
                <w:rFonts w:asciiTheme="majorEastAsia" w:eastAsiaTheme="majorEastAsia" w:hAnsiTheme="majorEastAsia"/>
                <w:color w:val="00B050"/>
                <w:vertAlign w:val="superscript"/>
                <w:lang w:eastAsia="ja-JP"/>
              </w:rPr>
              <w:t>1）</w:t>
            </w:r>
            <w:r w:rsidRPr="003719D8">
              <w:rPr>
                <w:rFonts w:asciiTheme="majorEastAsia" w:eastAsiaTheme="majorEastAsia" w:hAnsiTheme="majorEastAsia" w:hint="eastAsia"/>
                <w:color w:val="00B050"/>
                <w:lang w:eastAsia="ja-JP"/>
              </w:rPr>
              <w:t>に準じて重篤</w:t>
            </w:r>
          </w:p>
          <w:p w14:paraId="23A5047C" w14:textId="77777777" w:rsidR="005B17EA" w:rsidRPr="003719D8" w:rsidRDefault="005B17EA" w:rsidP="005B17EA">
            <w:pPr>
              <w:pStyle w:val="a3"/>
              <w:rPr>
                <w:rFonts w:asciiTheme="majorEastAsia" w:eastAsiaTheme="majorEastAsia" w:hAnsiTheme="majorEastAsia"/>
                <w:color w:val="00B050"/>
                <w:lang w:eastAsia="ja-JP"/>
              </w:rPr>
            </w:pPr>
            <w:r w:rsidRPr="003719D8">
              <w:rPr>
                <w:rFonts w:asciiTheme="majorEastAsia" w:eastAsiaTheme="majorEastAsia" w:hAnsiTheme="majorEastAsia"/>
                <w:color w:val="00B050"/>
                <w:lang w:eastAsia="ja-JP"/>
              </w:rPr>
              <w:t xml:space="preserve">(5) </w:t>
            </w:r>
            <w:r w:rsidRPr="003719D8">
              <w:rPr>
                <w:rFonts w:asciiTheme="majorEastAsia" w:eastAsiaTheme="majorEastAsia" w:hAnsiTheme="majorEastAsia" w:hint="eastAsia"/>
                <w:color w:val="00B050"/>
                <w:lang w:eastAsia="ja-JP"/>
              </w:rPr>
              <w:t>先天性の疾病・異常</w:t>
            </w:r>
          </w:p>
        </w:tc>
        <w:tc>
          <w:tcPr>
            <w:tcW w:w="1134" w:type="dxa"/>
            <w:shd w:val="clear" w:color="auto" w:fill="auto"/>
            <w:vAlign w:val="center"/>
            <w:hideMark/>
          </w:tcPr>
          <w:p w14:paraId="0CA9D70D" w14:textId="77777777" w:rsidR="005B17EA" w:rsidRPr="003719D8" w:rsidRDefault="005B17EA" w:rsidP="005B17EA">
            <w:pPr>
              <w:pStyle w:val="a3"/>
              <w:rPr>
                <w:rFonts w:asciiTheme="majorEastAsia" w:eastAsiaTheme="majorEastAsia" w:hAnsiTheme="majorEastAsia"/>
                <w:color w:val="00B050"/>
                <w:lang w:eastAsia="ja-JP"/>
              </w:rPr>
            </w:pPr>
            <w:r w:rsidRPr="003719D8">
              <w:rPr>
                <w:rFonts w:asciiTheme="majorEastAsia" w:eastAsiaTheme="majorEastAsia" w:hAnsiTheme="majorEastAsia"/>
                <w:color w:val="00B050"/>
                <w:lang w:eastAsia="ja-JP"/>
              </w:rPr>
              <w:t>15</w:t>
            </w:r>
            <w:r w:rsidRPr="003719D8">
              <w:rPr>
                <w:rFonts w:asciiTheme="majorEastAsia" w:eastAsiaTheme="majorEastAsia" w:hAnsiTheme="majorEastAsia" w:hint="eastAsia"/>
                <w:color w:val="00B050"/>
                <w:lang w:eastAsia="ja-JP"/>
              </w:rPr>
              <w:t>日</w:t>
            </w:r>
          </w:p>
        </w:tc>
      </w:tr>
    </w:tbl>
    <w:p w14:paraId="6F33803A" w14:textId="77777777" w:rsidR="00F76DDC" w:rsidRPr="00133778" w:rsidRDefault="00F76DDC" w:rsidP="00C028CF">
      <w:pPr>
        <w:pStyle w:val="a3"/>
        <w:rPr>
          <w:rFonts w:asciiTheme="majorEastAsia" w:eastAsiaTheme="majorEastAsia" w:hAnsiTheme="majorEastAsia"/>
          <w:color w:val="00B050"/>
          <w:lang w:eastAsia="ja-JP"/>
        </w:rPr>
      </w:pPr>
    </w:p>
    <w:p w14:paraId="373FA2CD" w14:textId="77777777" w:rsidR="009D7964" w:rsidRPr="00FB4750" w:rsidRDefault="009D7964" w:rsidP="004F40CC">
      <w:pPr>
        <w:pStyle w:val="a3"/>
        <w:tabs>
          <w:tab w:val="left" w:pos="6495"/>
        </w:tabs>
        <w:rPr>
          <w:rFonts w:asciiTheme="majorEastAsia" w:eastAsiaTheme="majorEastAsia" w:hAnsiTheme="majorEastAsia"/>
          <w:color w:val="FF0000"/>
          <w:lang w:eastAsia="ja-JP"/>
        </w:rPr>
      </w:pPr>
    </w:p>
    <w:p w14:paraId="1F556EDD" w14:textId="77777777" w:rsidR="00483E8F" w:rsidRDefault="00483E8F" w:rsidP="00483E8F">
      <w:pPr>
        <w:pStyle w:val="2"/>
        <w:rPr>
          <w:rFonts w:asciiTheme="majorEastAsia" w:eastAsiaTheme="majorEastAsia" w:hAnsiTheme="majorEastAsia"/>
          <w:sz w:val="32"/>
          <w:szCs w:val="32"/>
          <w:lang w:eastAsia="ja-JP"/>
        </w:rPr>
      </w:pPr>
      <w:bookmarkStart w:id="43" w:name="_Toc528508"/>
      <w:bookmarkStart w:id="44" w:name="_Toc68164157"/>
      <w:r w:rsidRPr="00446390">
        <w:rPr>
          <w:rFonts w:asciiTheme="majorEastAsia" w:eastAsiaTheme="majorEastAsia" w:hAnsiTheme="majorEastAsia" w:hint="eastAsia"/>
          <w:sz w:val="32"/>
          <w:szCs w:val="32"/>
          <w:lang w:eastAsia="ja-JP"/>
        </w:rPr>
        <w:t>9</w:t>
      </w:r>
      <w:r w:rsidR="004B4971" w:rsidRPr="008B1E9D">
        <w:rPr>
          <w:rFonts w:asciiTheme="majorEastAsia" w:eastAsiaTheme="majorEastAsia" w:hAnsiTheme="majorEastAsia" w:hint="eastAsia"/>
          <w:sz w:val="32"/>
          <w:szCs w:val="32"/>
          <w:lang w:eastAsia="ja-JP"/>
        </w:rPr>
        <w:t>.</w:t>
      </w:r>
      <w:r w:rsidR="009D7964" w:rsidRPr="00446390">
        <w:rPr>
          <w:rFonts w:asciiTheme="majorEastAsia" w:eastAsiaTheme="majorEastAsia" w:hAnsiTheme="majorEastAsia" w:hint="eastAsia"/>
          <w:sz w:val="32"/>
          <w:szCs w:val="32"/>
          <w:lang w:eastAsia="ja-JP"/>
        </w:rPr>
        <w:t>統計解析</w:t>
      </w:r>
      <w:bookmarkEnd w:id="43"/>
      <w:bookmarkEnd w:id="44"/>
    </w:p>
    <w:p w14:paraId="2B8AC657" w14:textId="77777777" w:rsidR="00305B1B" w:rsidRPr="0080528E" w:rsidRDefault="00305B1B" w:rsidP="00920730">
      <w:pPr>
        <w:ind w:leftChars="100" w:left="430" w:hangingChars="100" w:hanging="210"/>
        <w:rPr>
          <w:rFonts w:ascii="ＭＳ ゴシック" w:eastAsia="ＭＳ ゴシック" w:hAnsi="ＭＳ ゴシック" w:cs="ＭＳe眠副..."/>
          <w:color w:val="FF0000"/>
          <w:sz w:val="21"/>
          <w:szCs w:val="21"/>
          <w:lang w:eastAsia="ja-JP"/>
        </w:rPr>
      </w:pPr>
      <w:r w:rsidRPr="0080528E">
        <w:rPr>
          <w:rFonts w:ascii="ＭＳ ゴシック" w:eastAsia="ＭＳ ゴシック" w:hAnsi="ＭＳ ゴシック" w:cs="ＭＳe眠副..."/>
          <w:color w:val="FF0000"/>
          <w:sz w:val="21"/>
          <w:szCs w:val="21"/>
          <w:lang w:eastAsia="ja-JP"/>
        </w:rPr>
        <w:t>「統計的な解析」は、結果の解釈に関わる主たる解析方法について、統計解析計画書を作</w:t>
      </w:r>
    </w:p>
    <w:p w14:paraId="05E7B7F9" w14:textId="77777777" w:rsidR="00305B1B" w:rsidRPr="0080528E" w:rsidRDefault="00305B1B" w:rsidP="00920730">
      <w:pPr>
        <w:ind w:leftChars="100" w:left="430" w:hangingChars="100" w:hanging="210"/>
        <w:rPr>
          <w:rFonts w:ascii="ＭＳ ゴシック" w:eastAsia="ＭＳ ゴシック" w:hAnsi="ＭＳ ゴシック" w:cs="ＭＳe眠副..."/>
          <w:color w:val="FF0000"/>
          <w:sz w:val="21"/>
          <w:szCs w:val="21"/>
          <w:lang w:eastAsia="ja-JP"/>
        </w:rPr>
      </w:pPr>
      <w:r w:rsidRPr="0080528E">
        <w:rPr>
          <w:rFonts w:ascii="ＭＳ ゴシック" w:eastAsia="ＭＳ ゴシック" w:hAnsi="ＭＳ ゴシック" w:cs="ＭＳe眠副..."/>
          <w:color w:val="FF0000"/>
          <w:sz w:val="21"/>
          <w:szCs w:val="21"/>
          <w:lang w:eastAsia="ja-JP"/>
        </w:rPr>
        <w:t>成</w:t>
      </w:r>
      <w:r w:rsidRPr="0080528E">
        <w:rPr>
          <w:rFonts w:ascii="ＭＳ ゴシック" w:eastAsia="ＭＳ ゴシック" w:hAnsi="ＭＳ ゴシック" w:cs="ＭＳe眠副..." w:hint="eastAsia"/>
          <w:color w:val="FF0000"/>
          <w:sz w:val="21"/>
          <w:szCs w:val="21"/>
          <w:lang w:eastAsia="ja-JP"/>
        </w:rPr>
        <w:t>した場合であっても、次に掲げるものを記載すること。</w:t>
      </w:r>
    </w:p>
    <w:p w14:paraId="6098E706" w14:textId="77777777" w:rsidR="00A77FEB" w:rsidRPr="006532EF" w:rsidRDefault="00A77FEB" w:rsidP="00A77FEB">
      <w:pPr>
        <w:pStyle w:val="a3"/>
        <w:ind w:left="0" w:firstLine="0"/>
        <w:rPr>
          <w:rFonts w:asciiTheme="majorEastAsia" w:eastAsiaTheme="majorEastAsia" w:hAnsiTheme="majorEastAsia" w:hint="eastAsia"/>
          <w:sz w:val="20"/>
          <w:lang w:eastAsia="ja"/>
        </w:rPr>
      </w:pPr>
    </w:p>
    <w:p w14:paraId="50742DD2" w14:textId="1619CA2B" w:rsidR="00C82592" w:rsidRPr="006532EF" w:rsidRDefault="00CA7A5B">
      <w:pPr>
        <w:pStyle w:val="a3"/>
        <w:rPr>
          <w:rFonts w:asciiTheme="majorEastAsia" w:eastAsiaTheme="majorEastAsia" w:hAnsiTheme="majorEastAsia"/>
          <w:b/>
          <w:lang w:eastAsia="ja-JP"/>
        </w:rPr>
      </w:pPr>
      <w:r w:rsidRPr="006532EF">
        <w:rPr>
          <w:rFonts w:asciiTheme="majorEastAsia" w:eastAsiaTheme="majorEastAsia" w:hAnsiTheme="majorEastAsia" w:hint="eastAsia"/>
          <w:b/>
          <w:lang w:eastAsia="ja-JP"/>
        </w:rPr>
        <w:t>9</w:t>
      </w:r>
      <w:r w:rsidR="005F0B72" w:rsidRPr="006532EF">
        <w:rPr>
          <w:rFonts w:asciiTheme="majorEastAsia" w:eastAsiaTheme="majorEastAsia" w:hAnsiTheme="majorEastAsia" w:hint="eastAsia"/>
          <w:b/>
          <w:lang w:eastAsia="ja-JP"/>
        </w:rPr>
        <w:t>.</w:t>
      </w:r>
      <w:r w:rsidR="008A6C48">
        <w:rPr>
          <w:rFonts w:asciiTheme="majorEastAsia" w:eastAsiaTheme="majorEastAsia" w:hAnsiTheme="majorEastAsia" w:hint="eastAsia"/>
          <w:b/>
          <w:lang w:eastAsia="ja-JP"/>
        </w:rPr>
        <w:t>1</w:t>
      </w:r>
      <w:r w:rsidR="005F0B72" w:rsidRPr="006532EF">
        <w:rPr>
          <w:rFonts w:asciiTheme="majorEastAsia" w:eastAsiaTheme="majorEastAsia" w:hAnsiTheme="majorEastAsia" w:hint="eastAsia"/>
          <w:b/>
          <w:lang w:eastAsia="ja-JP"/>
        </w:rPr>
        <w:t xml:space="preserve"> </w:t>
      </w:r>
      <w:r w:rsidR="005436B0">
        <w:rPr>
          <w:rFonts w:asciiTheme="majorEastAsia" w:eastAsiaTheme="majorEastAsia" w:hAnsiTheme="majorEastAsia" w:hint="eastAsia"/>
          <w:b/>
          <w:lang w:eastAsia="ja-JP"/>
        </w:rPr>
        <w:t>予定登録者数の設定根拠</w:t>
      </w:r>
    </w:p>
    <w:p w14:paraId="140EA211" w14:textId="77777777" w:rsidR="00446390" w:rsidRPr="00446390" w:rsidRDefault="00483E8F">
      <w:pPr>
        <w:pStyle w:val="a3"/>
        <w:rPr>
          <w:rFonts w:asciiTheme="majorEastAsia" w:eastAsiaTheme="majorEastAsia" w:hAnsiTheme="majorEastAsia" w:cs="ＭＳe眠副..."/>
          <w:color w:val="FF0000"/>
          <w:lang w:eastAsia="ja-JP"/>
        </w:rPr>
      </w:pPr>
      <w:r w:rsidRPr="00446390">
        <w:rPr>
          <w:rFonts w:asciiTheme="majorEastAsia" w:eastAsiaTheme="majorEastAsia" w:hAnsiTheme="majorEastAsia" w:cs="ＭＳe眠副..." w:hint="eastAsia"/>
          <w:color w:val="FF0000"/>
          <w:lang w:eastAsia="ja-JP"/>
        </w:rPr>
        <w:t>計画された登録症例数並びに臨床研究の検出力及び臨床上の理由からの考察を含む症例数</w:t>
      </w:r>
      <w:r w:rsidR="00446390" w:rsidRPr="00446390">
        <w:rPr>
          <w:rFonts w:asciiTheme="majorEastAsia" w:eastAsiaTheme="majorEastAsia" w:hAnsiTheme="majorEastAsia" w:cs="ＭＳe眠副..." w:hint="eastAsia"/>
          <w:color w:val="FF0000"/>
          <w:lang w:eastAsia="ja-JP"/>
        </w:rPr>
        <w:t>設</w:t>
      </w:r>
    </w:p>
    <w:p w14:paraId="3EB09CFA" w14:textId="5D61E4EB" w:rsidR="00EB4CE3" w:rsidRDefault="00483E8F" w:rsidP="00B25CAF">
      <w:pPr>
        <w:pStyle w:val="a3"/>
        <w:ind w:left="110" w:hanging="8"/>
        <w:rPr>
          <w:rFonts w:asciiTheme="majorEastAsia" w:eastAsiaTheme="majorEastAsia" w:hAnsiTheme="majorEastAsia" w:cs="ＭＳe眠副..."/>
          <w:color w:val="FF0000"/>
          <w:lang w:eastAsia="ja-JP"/>
        </w:rPr>
      </w:pPr>
      <w:r w:rsidRPr="00446390">
        <w:rPr>
          <w:rFonts w:asciiTheme="majorEastAsia" w:eastAsiaTheme="majorEastAsia" w:hAnsiTheme="majorEastAsia" w:cs="ＭＳe眠副..." w:hint="eastAsia"/>
          <w:color w:val="FF0000"/>
          <w:lang w:eastAsia="ja-JP"/>
        </w:rPr>
        <w:t>定の根拠</w:t>
      </w:r>
      <w:r w:rsidR="007314F4">
        <w:rPr>
          <w:rFonts w:asciiTheme="majorEastAsia" w:eastAsiaTheme="majorEastAsia" w:hAnsiTheme="majorEastAsia" w:cs="ＭＳe眠副..." w:hint="eastAsia"/>
          <w:color w:val="FF0000"/>
          <w:lang w:eastAsia="ja-JP"/>
        </w:rPr>
        <w:t>を記載する。</w:t>
      </w:r>
      <w:r w:rsidR="00E153BB" w:rsidRPr="00FE6143">
        <w:rPr>
          <w:rFonts w:asciiTheme="majorEastAsia" w:eastAsiaTheme="majorEastAsia" w:hAnsiTheme="majorEastAsia" w:cs="ＭＳe眠副..." w:hint="eastAsia"/>
          <w:color w:val="FF0000"/>
          <w:lang w:eastAsia="ja-JP"/>
        </w:rPr>
        <w:t>なお、多施設共同研究</w:t>
      </w:r>
      <w:r w:rsidR="00FE6143" w:rsidRPr="00FE6143">
        <w:rPr>
          <w:rFonts w:asciiTheme="majorEastAsia" w:eastAsiaTheme="majorEastAsia" w:hAnsiTheme="majorEastAsia" w:cs="ＭＳe眠副..." w:hint="eastAsia"/>
          <w:color w:val="FF0000"/>
          <w:lang w:eastAsia="ja-JP"/>
        </w:rPr>
        <w:t>においては、各実施医療機関の登録症例数を特定すること。</w:t>
      </w:r>
    </w:p>
    <w:p w14:paraId="0CA0853D" w14:textId="77777777" w:rsidR="00A320D6" w:rsidRPr="00F76DDC" w:rsidRDefault="00A320D6" w:rsidP="00F76DDC">
      <w:pPr>
        <w:pStyle w:val="a3"/>
        <w:rPr>
          <w:rFonts w:asciiTheme="majorEastAsia" w:eastAsiaTheme="majorEastAsia" w:hAnsiTheme="majorEastAsia" w:cs="ＭＳe眠副..."/>
          <w:color w:val="FF0000"/>
          <w:lang w:eastAsia="ja-JP"/>
        </w:rPr>
      </w:pPr>
    </w:p>
    <w:p w14:paraId="22C5C52F" w14:textId="182A6EF3" w:rsidR="00AE470E" w:rsidRDefault="00054E81" w:rsidP="00054E81">
      <w:pPr>
        <w:tabs>
          <w:tab w:val="left" w:pos="499"/>
        </w:tabs>
        <w:rPr>
          <w:rFonts w:asciiTheme="majorEastAsia" w:eastAsiaTheme="majorEastAsia" w:hAnsiTheme="majorEastAsia"/>
          <w:color w:val="00B050"/>
          <w:spacing w:val="-3"/>
          <w:sz w:val="21"/>
          <w:lang w:eastAsia="ja-JP"/>
        </w:rPr>
      </w:pPr>
      <w:r w:rsidRPr="006532EF">
        <w:rPr>
          <w:rFonts w:asciiTheme="majorEastAsia" w:eastAsiaTheme="majorEastAsia" w:hAnsiTheme="majorEastAsia" w:hint="eastAsia"/>
          <w:color w:val="00B050"/>
          <w:spacing w:val="-3"/>
          <w:sz w:val="21"/>
          <w:lang w:eastAsia="ja-JP"/>
        </w:rPr>
        <w:t>（例</w:t>
      </w:r>
      <w:r w:rsidR="00AE470E">
        <w:rPr>
          <w:rFonts w:asciiTheme="majorEastAsia" w:eastAsiaTheme="majorEastAsia" w:hAnsiTheme="majorEastAsia" w:hint="eastAsia"/>
          <w:color w:val="00B050"/>
          <w:spacing w:val="-3"/>
          <w:sz w:val="21"/>
          <w:lang w:eastAsia="ja-JP"/>
        </w:rPr>
        <w:t>1</w:t>
      </w:r>
      <w:r w:rsidRPr="006532EF">
        <w:rPr>
          <w:rFonts w:asciiTheme="majorEastAsia" w:eastAsiaTheme="majorEastAsia" w:hAnsiTheme="majorEastAsia" w:hint="eastAsia"/>
          <w:color w:val="00B050"/>
          <w:spacing w:val="-3"/>
          <w:sz w:val="21"/>
          <w:lang w:eastAsia="ja-JP"/>
        </w:rPr>
        <w:t>）</w:t>
      </w:r>
    </w:p>
    <w:p w14:paraId="583BB641" w14:textId="38DB0570" w:rsidR="005436B0" w:rsidRDefault="005436B0" w:rsidP="005436B0">
      <w:pPr>
        <w:tabs>
          <w:tab w:val="left" w:pos="499"/>
        </w:tabs>
        <w:ind w:left="102" w:firstLine="0"/>
        <w:rPr>
          <w:rFonts w:asciiTheme="majorEastAsia" w:eastAsiaTheme="majorEastAsia" w:hAnsiTheme="majorEastAsia"/>
          <w:color w:val="00B050"/>
          <w:spacing w:val="-3"/>
          <w:sz w:val="21"/>
          <w:lang w:eastAsia="ja-JP"/>
        </w:rPr>
      </w:pPr>
      <w:r>
        <w:rPr>
          <w:rFonts w:asciiTheme="majorEastAsia" w:eastAsiaTheme="majorEastAsia" w:hAnsiTheme="majorEastAsia" w:hint="eastAsia"/>
          <w:color w:val="00B050"/>
          <w:spacing w:val="-3"/>
          <w:sz w:val="21"/>
          <w:lang w:eastAsia="ja-JP"/>
        </w:rPr>
        <w:t>xxに対する治療方法を比較したランダム化比較試験はこれまで実施されていなかった事から、xxに対する有効率がxx％、xxの有効率がxx％であるという報告を参考にし、閾値奏効率をxx％、期待奏効率をxx％と設定する。また、</w:t>
      </w:r>
      <w:r>
        <w:rPr>
          <w:rFonts w:asciiTheme="majorEastAsia" w:eastAsiaTheme="majorEastAsia" w:hAnsiTheme="majorEastAsia" w:hint="eastAsia"/>
          <w:i/>
          <w:color w:val="00B050"/>
          <w:spacing w:val="-3"/>
          <w:sz w:val="21"/>
          <w:lang w:eastAsia="ja-JP"/>
        </w:rPr>
        <w:t>α</w:t>
      </w:r>
      <w:r>
        <w:rPr>
          <w:rFonts w:asciiTheme="majorEastAsia" w:eastAsiaTheme="majorEastAsia" w:hAnsiTheme="majorEastAsia" w:hint="eastAsia"/>
          <w:color w:val="00B050"/>
          <w:spacing w:val="-3"/>
          <w:sz w:val="21"/>
          <w:lang w:eastAsia="ja-JP"/>
        </w:rPr>
        <w:t>＝0.05、</w:t>
      </w:r>
      <w:r>
        <w:rPr>
          <w:rFonts w:asciiTheme="majorEastAsia" w:eastAsiaTheme="majorEastAsia" w:hAnsiTheme="majorEastAsia" w:hint="eastAsia"/>
          <w:i/>
          <w:color w:val="00B050"/>
          <w:spacing w:val="-3"/>
          <w:sz w:val="21"/>
          <w:lang w:eastAsia="ja-JP"/>
        </w:rPr>
        <w:t>β</w:t>
      </w:r>
      <w:r>
        <w:rPr>
          <w:rFonts w:asciiTheme="majorEastAsia" w:eastAsiaTheme="majorEastAsia" w:hAnsiTheme="majorEastAsia" w:hint="eastAsia"/>
          <w:color w:val="00B050"/>
          <w:spacing w:val="-3"/>
          <w:sz w:val="21"/>
          <w:lang w:eastAsia="ja-JP"/>
        </w:rPr>
        <w:t>＝0.2で計算すると、目標とする予定登録者数はxx例となる。脱落例の発生可能性も考慮し、予定登録者数はxx例とした。</w:t>
      </w:r>
    </w:p>
    <w:p w14:paraId="51C27FFD" w14:textId="77777777" w:rsidR="00EE48DE" w:rsidRPr="006532EF" w:rsidRDefault="00EE48DE" w:rsidP="00EE48DE">
      <w:pPr>
        <w:tabs>
          <w:tab w:val="left" w:pos="499"/>
        </w:tabs>
        <w:rPr>
          <w:rFonts w:asciiTheme="majorEastAsia" w:eastAsiaTheme="majorEastAsia" w:hAnsiTheme="majorEastAsia"/>
          <w:color w:val="FF0000"/>
          <w:spacing w:val="-3"/>
          <w:sz w:val="21"/>
          <w:lang w:eastAsia="ja-JP"/>
        </w:rPr>
      </w:pPr>
    </w:p>
    <w:p w14:paraId="2DB4FEE1" w14:textId="2EEF0FB5" w:rsidR="007314F4" w:rsidRPr="0037660F" w:rsidRDefault="007314F4" w:rsidP="007314F4">
      <w:pPr>
        <w:pStyle w:val="a3"/>
        <w:rPr>
          <w:rFonts w:asciiTheme="majorEastAsia" w:eastAsiaTheme="majorEastAsia" w:hAnsiTheme="majorEastAsia"/>
          <w:color w:val="00B050"/>
          <w:lang w:eastAsia="ja-JP"/>
        </w:rPr>
      </w:pPr>
      <w:r w:rsidRPr="0037660F">
        <w:rPr>
          <w:rFonts w:asciiTheme="majorEastAsia" w:eastAsiaTheme="majorEastAsia" w:hAnsiTheme="majorEastAsia" w:hint="eastAsia"/>
          <w:color w:val="00B050"/>
          <w:lang w:eastAsia="ja-JP"/>
        </w:rPr>
        <w:t>（例</w:t>
      </w:r>
      <w:r w:rsidR="00AE470E">
        <w:rPr>
          <w:rFonts w:asciiTheme="majorEastAsia" w:eastAsiaTheme="majorEastAsia" w:hAnsiTheme="majorEastAsia" w:hint="eastAsia"/>
          <w:color w:val="00B050"/>
          <w:lang w:eastAsia="ja-JP"/>
        </w:rPr>
        <w:t>2</w:t>
      </w:r>
      <w:r w:rsidRPr="0037660F">
        <w:rPr>
          <w:rFonts w:asciiTheme="majorEastAsia" w:eastAsiaTheme="majorEastAsia" w:hAnsiTheme="majorEastAsia" w:hint="eastAsia"/>
          <w:color w:val="00B050"/>
          <w:lang w:eastAsia="ja-JP"/>
        </w:rPr>
        <w:t>）</w:t>
      </w:r>
    </w:p>
    <w:p w14:paraId="13A2BBC8" w14:textId="77777777" w:rsidR="007314F4" w:rsidRDefault="007314F4" w:rsidP="007314F4">
      <w:pPr>
        <w:pStyle w:val="a3"/>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【症例集積見込み】</w:t>
      </w:r>
    </w:p>
    <w:p w14:paraId="650AAA6A" w14:textId="6D68D641" w:rsidR="007314F4" w:rsidRDefault="007314F4" w:rsidP="007314F4">
      <w:pPr>
        <w:pStyle w:val="a3"/>
        <w:rPr>
          <w:rFonts w:asciiTheme="majorEastAsia" w:eastAsiaTheme="majorEastAsia" w:hAnsiTheme="majorEastAsia"/>
          <w:color w:val="00B050"/>
          <w:lang w:eastAsia="ja-JP"/>
        </w:rPr>
      </w:pPr>
      <w:r w:rsidRPr="0037660F">
        <w:rPr>
          <w:rFonts w:asciiTheme="majorEastAsia" w:eastAsiaTheme="majorEastAsia" w:hAnsiTheme="majorEastAsia" w:hint="eastAsia"/>
          <w:color w:val="00B050"/>
          <w:lang w:eastAsia="ja-JP"/>
        </w:rPr>
        <w:t>日本国内における、</w:t>
      </w:r>
      <w:r w:rsidR="005436B0">
        <w:rPr>
          <w:rFonts w:asciiTheme="majorEastAsia" w:eastAsiaTheme="majorEastAsia" w:hAnsiTheme="majorEastAsia" w:hint="eastAsia"/>
          <w:color w:val="00B050"/>
          <w:lang w:eastAsia="ja-JP"/>
        </w:rPr>
        <w:t>xx</w:t>
      </w:r>
      <w:r w:rsidRPr="0037660F">
        <w:rPr>
          <w:rFonts w:asciiTheme="majorEastAsia" w:eastAsiaTheme="majorEastAsia" w:hAnsiTheme="majorEastAsia" w:hint="eastAsia"/>
          <w:color w:val="00B050"/>
          <w:lang w:eastAsia="ja-JP"/>
        </w:rPr>
        <w:t>の新規発生数は年間</w:t>
      </w:r>
      <w:r w:rsidR="000B1E1C">
        <w:rPr>
          <w:rFonts w:asciiTheme="majorEastAsia" w:eastAsiaTheme="majorEastAsia" w:hAnsiTheme="majorEastAsia" w:hint="eastAsia"/>
          <w:color w:val="00B050"/>
          <w:lang w:eastAsia="ja-JP"/>
        </w:rPr>
        <w:t>x</w:t>
      </w:r>
      <w:r w:rsidRPr="0037660F">
        <w:rPr>
          <w:rFonts w:asciiTheme="majorEastAsia" w:eastAsiaTheme="majorEastAsia" w:hAnsiTheme="majorEastAsia"/>
          <w:color w:val="00B050"/>
          <w:lang w:eastAsia="ja-JP"/>
        </w:rPr>
        <w:t>-</w:t>
      </w:r>
      <w:r w:rsidR="000B1E1C">
        <w:rPr>
          <w:rFonts w:asciiTheme="majorEastAsia" w:eastAsiaTheme="majorEastAsia" w:hAnsiTheme="majorEastAsia" w:hint="eastAsia"/>
          <w:color w:val="00B050"/>
          <w:lang w:eastAsia="ja-JP"/>
        </w:rPr>
        <w:t>xx</w:t>
      </w:r>
      <w:r w:rsidRPr="0037660F">
        <w:rPr>
          <w:rFonts w:asciiTheme="majorEastAsia" w:eastAsiaTheme="majorEastAsia" w:hAnsiTheme="majorEastAsia" w:hint="eastAsia"/>
          <w:color w:val="00B050"/>
          <w:lang w:eastAsia="ja-JP"/>
        </w:rPr>
        <w:t>例</w:t>
      </w:r>
      <w:r>
        <w:rPr>
          <w:rFonts w:asciiTheme="majorEastAsia" w:eastAsiaTheme="majorEastAsia" w:hAnsiTheme="majorEastAsia" w:hint="eastAsia"/>
          <w:color w:val="00B050"/>
          <w:lang w:eastAsia="ja-JP"/>
        </w:rPr>
        <w:t>であることが報告されている</w:t>
      </w:r>
      <w:r w:rsidRPr="0037660F">
        <w:rPr>
          <w:rFonts w:asciiTheme="majorEastAsia" w:eastAsiaTheme="majorEastAsia" w:hAnsiTheme="majorEastAsia" w:hint="eastAsia"/>
          <w:color w:val="00B050"/>
          <w:lang w:eastAsia="ja-JP"/>
        </w:rPr>
        <w:t>。このう</w:t>
      </w:r>
    </w:p>
    <w:p w14:paraId="65389EA4" w14:textId="2E3263FC" w:rsidR="007314F4" w:rsidRDefault="007314F4" w:rsidP="007314F4">
      <w:pPr>
        <w:pStyle w:val="a3"/>
        <w:rPr>
          <w:rFonts w:asciiTheme="majorEastAsia" w:eastAsiaTheme="majorEastAsia" w:hAnsiTheme="majorEastAsia"/>
          <w:color w:val="00B050"/>
          <w:lang w:eastAsia="ja-JP"/>
        </w:rPr>
      </w:pPr>
      <w:r w:rsidRPr="0037660F">
        <w:rPr>
          <w:rFonts w:asciiTheme="majorEastAsia" w:eastAsiaTheme="majorEastAsia" w:hAnsiTheme="majorEastAsia" w:hint="eastAsia"/>
          <w:color w:val="00B050"/>
          <w:lang w:eastAsia="ja-JP"/>
        </w:rPr>
        <w:t>ち</w:t>
      </w:r>
      <w:r w:rsidR="000B1E1C">
        <w:rPr>
          <w:rFonts w:asciiTheme="majorEastAsia" w:eastAsiaTheme="majorEastAsia" w:hAnsiTheme="majorEastAsia" w:hint="eastAsia"/>
          <w:color w:val="00B050"/>
          <w:lang w:eastAsia="ja-JP"/>
        </w:rPr>
        <w:t>xx</w:t>
      </w:r>
      <w:r>
        <w:rPr>
          <w:rFonts w:asciiTheme="majorEastAsia" w:eastAsiaTheme="majorEastAsia" w:hAnsiTheme="majorEastAsia" w:hint="eastAsia"/>
          <w:color w:val="00B050"/>
          <w:lang w:eastAsia="ja-JP"/>
        </w:rPr>
        <w:t>病は</w:t>
      </w:r>
      <w:r w:rsidRPr="0037660F">
        <w:rPr>
          <w:rFonts w:asciiTheme="majorEastAsia" w:eastAsiaTheme="majorEastAsia" w:hAnsiTheme="majorEastAsia" w:hint="eastAsia"/>
          <w:color w:val="00B050"/>
          <w:lang w:eastAsia="ja-JP"/>
        </w:rPr>
        <w:t>約</w:t>
      </w:r>
      <w:r w:rsidRPr="0037660F">
        <w:rPr>
          <w:rFonts w:asciiTheme="majorEastAsia" w:eastAsiaTheme="majorEastAsia" w:hAnsiTheme="majorEastAsia"/>
          <w:color w:val="00B050"/>
          <w:lang w:eastAsia="ja-JP"/>
        </w:rPr>
        <w:t>90 %</w:t>
      </w:r>
      <w:r w:rsidRPr="0037660F">
        <w:rPr>
          <w:rFonts w:asciiTheme="majorEastAsia" w:eastAsiaTheme="majorEastAsia" w:hAnsiTheme="majorEastAsia" w:hint="eastAsia"/>
          <w:color w:val="00B050"/>
          <w:lang w:eastAsia="ja-JP"/>
        </w:rPr>
        <w:t>を占めるため、本試験が対象とする</w:t>
      </w:r>
      <w:r w:rsidR="000B1E1C">
        <w:rPr>
          <w:rFonts w:asciiTheme="majorEastAsia" w:eastAsiaTheme="majorEastAsia" w:hAnsiTheme="majorEastAsia" w:hint="eastAsia"/>
          <w:color w:val="00B050"/>
          <w:lang w:eastAsia="ja-JP"/>
        </w:rPr>
        <w:t>xx</w:t>
      </w:r>
      <w:r w:rsidRPr="0037660F">
        <w:rPr>
          <w:rFonts w:asciiTheme="majorEastAsia" w:eastAsiaTheme="majorEastAsia" w:hAnsiTheme="majorEastAsia" w:hint="eastAsia"/>
          <w:color w:val="00B050"/>
          <w:lang w:eastAsia="ja-JP"/>
        </w:rPr>
        <w:t>および</w:t>
      </w:r>
      <w:r w:rsidR="000B1E1C">
        <w:rPr>
          <w:rFonts w:asciiTheme="majorEastAsia" w:eastAsiaTheme="majorEastAsia" w:hAnsiTheme="majorEastAsia" w:hint="eastAsia"/>
          <w:color w:val="00B050"/>
          <w:lang w:eastAsia="ja-JP"/>
        </w:rPr>
        <w:t>xx</w:t>
      </w:r>
      <w:r w:rsidRPr="0037660F">
        <w:rPr>
          <w:rFonts w:asciiTheme="majorEastAsia" w:eastAsiaTheme="majorEastAsia" w:hAnsiTheme="majorEastAsia" w:hint="eastAsia"/>
          <w:color w:val="00B050"/>
          <w:lang w:eastAsia="ja-JP"/>
        </w:rPr>
        <w:t>はそれぞれ年間約</w:t>
      </w: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color w:val="00B050"/>
          <w:lang w:eastAsia="ja-JP"/>
        </w:rPr>
        <mc:AlternateContent>
          <mc:Choice Requires="w16se">
            <w16se:symEx w16se:font="Segoe UI Emoji" w16se:char="25CB"/>
          </mc:Choice>
          <mc:Fallback>
            <w:t>○</w:t>
          </mc:Fallback>
        </mc:AlternateContent>
      </w:r>
      <w:r w:rsidRPr="0037660F">
        <w:rPr>
          <w:rFonts w:asciiTheme="majorEastAsia" w:eastAsiaTheme="majorEastAsia" w:hAnsiTheme="majorEastAsia" w:hint="eastAsia"/>
          <w:color w:val="00B050"/>
          <w:lang w:eastAsia="ja-JP"/>
        </w:rPr>
        <w:t>～</w:t>
      </w:r>
    </w:p>
    <w:p w14:paraId="482AD644" w14:textId="0B3C619E" w:rsidR="007314F4" w:rsidRDefault="000B1E1C" w:rsidP="007314F4">
      <w:pPr>
        <w:pStyle w:val="a3"/>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x</w:t>
      </w:r>
      <w:r w:rsidR="007314F4" w:rsidRPr="0037660F">
        <w:rPr>
          <w:rFonts w:asciiTheme="majorEastAsia" w:eastAsiaTheme="majorEastAsia" w:hAnsiTheme="majorEastAsia" w:hint="eastAsia"/>
          <w:color w:val="00B050"/>
          <w:lang w:eastAsia="ja-JP"/>
        </w:rPr>
        <w:t>例、</w:t>
      </w:r>
      <w:r>
        <w:rPr>
          <w:rFonts w:asciiTheme="majorEastAsia" w:eastAsiaTheme="majorEastAsia" w:hAnsiTheme="majorEastAsia" w:hint="eastAsia"/>
          <w:color w:val="00B050"/>
          <w:lang w:eastAsia="ja-JP"/>
        </w:rPr>
        <w:t>x</w:t>
      </w:r>
      <w:r w:rsidR="007314F4" w:rsidRPr="0037660F">
        <w:rPr>
          <w:rFonts w:asciiTheme="majorEastAsia" w:eastAsiaTheme="majorEastAsia" w:hAnsiTheme="majorEastAsia" w:hint="eastAsia"/>
          <w:color w:val="00B050"/>
          <w:lang w:eastAsia="ja-JP"/>
        </w:rPr>
        <w:t>～</w:t>
      </w:r>
      <w:r>
        <w:rPr>
          <w:rFonts w:asciiTheme="majorEastAsia" w:eastAsiaTheme="majorEastAsia" w:hAnsiTheme="majorEastAsia" w:hint="eastAsia"/>
          <w:color w:val="00B050"/>
          <w:lang w:eastAsia="ja-JP"/>
        </w:rPr>
        <w:t>x</w:t>
      </w:r>
      <w:r w:rsidR="007314F4" w:rsidRPr="0037660F">
        <w:rPr>
          <w:rFonts w:asciiTheme="majorEastAsia" w:eastAsiaTheme="majorEastAsia" w:hAnsiTheme="majorEastAsia" w:hint="eastAsia"/>
          <w:color w:val="00B050"/>
          <w:lang w:eastAsia="ja-JP"/>
        </w:rPr>
        <w:t>例発症すると推定される。</w:t>
      </w:r>
    </w:p>
    <w:p w14:paraId="2E6ABCA1" w14:textId="77777777" w:rsidR="007314F4" w:rsidRDefault="007314F4" w:rsidP="007314F4">
      <w:pPr>
        <w:pStyle w:val="a3"/>
        <w:rPr>
          <w:rFonts w:asciiTheme="majorEastAsia" w:eastAsiaTheme="majorEastAsia" w:hAnsiTheme="majorEastAsia"/>
          <w:color w:val="00B050"/>
          <w:lang w:eastAsia="ja-JP"/>
        </w:rPr>
      </w:pPr>
    </w:p>
    <w:p w14:paraId="4FD342BB" w14:textId="77777777" w:rsidR="007314F4" w:rsidRDefault="007314F4" w:rsidP="007314F4">
      <w:pPr>
        <w:pStyle w:val="a3"/>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【登録数設定根拠】</w:t>
      </w:r>
    </w:p>
    <w:p w14:paraId="76B3DC64" w14:textId="0B8326CE" w:rsidR="007314F4" w:rsidRPr="001B6AF9" w:rsidRDefault="007314F4" w:rsidP="007314F4">
      <w:pPr>
        <w:pStyle w:val="a3"/>
        <w:rPr>
          <w:rFonts w:asciiTheme="majorEastAsia" w:eastAsiaTheme="majorEastAsia" w:hAnsiTheme="majorEastAsia"/>
          <w:color w:val="00B050"/>
          <w:lang w:eastAsia="ja-JP"/>
        </w:rPr>
      </w:pPr>
      <w:r w:rsidRPr="001B6AF9">
        <w:rPr>
          <w:rFonts w:asciiTheme="majorEastAsia" w:eastAsiaTheme="majorEastAsia" w:hAnsiTheme="majorEastAsia" w:hint="eastAsia"/>
          <w:color w:val="00B050"/>
          <w:lang w:eastAsia="ja-JP"/>
        </w:rPr>
        <w:t>ランダム化の下、</w:t>
      </w:r>
      <w:r w:rsidR="000B1E1C">
        <w:rPr>
          <w:rFonts w:asciiTheme="majorEastAsia" w:eastAsiaTheme="majorEastAsia" w:hAnsiTheme="majorEastAsia" w:hint="eastAsia"/>
          <w:color w:val="00B050"/>
          <w:lang w:eastAsia="ja-JP"/>
        </w:rPr>
        <w:t>xx</w:t>
      </w:r>
      <w:r w:rsidRPr="001B6AF9">
        <w:rPr>
          <w:rFonts w:asciiTheme="majorEastAsia" w:eastAsiaTheme="majorEastAsia" w:hAnsiTheme="majorEastAsia" w:hint="eastAsia"/>
          <w:color w:val="00B050"/>
          <w:lang w:eastAsia="ja-JP"/>
        </w:rPr>
        <w:t>薬治療を行う群が</w:t>
      </w:r>
      <w:r w:rsidR="000B1E1C">
        <w:rPr>
          <w:rFonts w:asciiTheme="majorEastAsia" w:eastAsiaTheme="majorEastAsia" w:hAnsiTheme="majorEastAsia" w:hint="eastAsia"/>
          <w:color w:val="00B050"/>
          <w:lang w:eastAsia="ja-JP"/>
        </w:rPr>
        <w:t>対照群に比べて有効であるか否かを評価するこ</w:t>
      </w:r>
    </w:p>
    <w:p w14:paraId="6D1AEE13" w14:textId="7AED6477" w:rsidR="007314F4" w:rsidRPr="001B6AF9" w:rsidRDefault="007314F4" w:rsidP="007314F4">
      <w:pPr>
        <w:pStyle w:val="a3"/>
        <w:rPr>
          <w:rFonts w:asciiTheme="majorEastAsia" w:eastAsiaTheme="majorEastAsia" w:hAnsiTheme="majorEastAsia"/>
          <w:color w:val="00B050"/>
          <w:lang w:eastAsia="ja-JP"/>
        </w:rPr>
      </w:pPr>
      <w:r w:rsidRPr="001B6AF9">
        <w:rPr>
          <w:rFonts w:asciiTheme="majorEastAsia" w:eastAsiaTheme="majorEastAsia" w:hAnsiTheme="majorEastAsia" w:hint="eastAsia"/>
          <w:color w:val="00B050"/>
          <w:lang w:eastAsia="ja-JP"/>
        </w:rPr>
        <w:t>とを目的とする。</w:t>
      </w:r>
      <w:r w:rsidR="000B1E1C">
        <w:rPr>
          <w:rFonts w:asciiTheme="majorEastAsia" w:eastAsiaTheme="majorEastAsia" w:hAnsiTheme="majorEastAsia" w:hint="eastAsia"/>
          <w:color w:val="00B050"/>
          <w:lang w:eastAsia="ja-JP"/>
        </w:rPr>
        <w:t>xx</w:t>
      </w:r>
      <w:r w:rsidRPr="001B6AF9">
        <w:rPr>
          <w:rFonts w:asciiTheme="majorEastAsia" w:eastAsiaTheme="majorEastAsia" w:hAnsiTheme="majorEastAsia" w:hint="eastAsia"/>
          <w:color w:val="00B050"/>
          <w:lang w:eastAsia="ja-JP"/>
        </w:rPr>
        <w:t>薬治療群の想定される治療成績は、Ａ研究において</w:t>
      </w:r>
      <w:r w:rsidR="00C258E0">
        <w:rPr>
          <w:rFonts w:asciiTheme="majorEastAsia" w:eastAsiaTheme="majorEastAsia" w:hAnsiTheme="majorEastAsia" w:hint="eastAsia"/>
          <w:color w:val="00B050"/>
          <w:lang w:eastAsia="ja-JP"/>
        </w:rPr>
        <w:t>xx</w:t>
      </w:r>
      <w:r w:rsidRPr="001B6AF9">
        <w:rPr>
          <w:rFonts w:asciiTheme="majorEastAsia" w:eastAsiaTheme="majorEastAsia" w:hAnsiTheme="majorEastAsia" w:hint="eastAsia"/>
          <w:color w:val="00B050"/>
          <w:lang w:eastAsia="ja-JP"/>
        </w:rPr>
        <w:t>％であったこ</w:t>
      </w:r>
    </w:p>
    <w:p w14:paraId="732741B2" w14:textId="77777777" w:rsidR="00EB4CE3" w:rsidRDefault="007314F4" w:rsidP="007314F4">
      <w:pPr>
        <w:pStyle w:val="a3"/>
        <w:rPr>
          <w:rFonts w:asciiTheme="majorEastAsia" w:eastAsiaTheme="majorEastAsia" w:hAnsiTheme="majorEastAsia"/>
          <w:color w:val="00B050"/>
          <w:lang w:eastAsia="ja-JP"/>
        </w:rPr>
      </w:pPr>
      <w:r w:rsidRPr="001B6AF9">
        <w:rPr>
          <w:rFonts w:asciiTheme="majorEastAsia" w:eastAsiaTheme="majorEastAsia" w:hAnsiTheme="majorEastAsia" w:hint="eastAsia"/>
          <w:color w:val="00B050"/>
          <w:lang w:eastAsia="ja-JP"/>
        </w:rPr>
        <w:t>と、本研究ではここから・・により治療低下が伴う可能性があること、等から総合的に判断</w:t>
      </w:r>
    </w:p>
    <w:p w14:paraId="21DDE5C1" w14:textId="77777777" w:rsidR="00EB4CE3" w:rsidRDefault="007314F4" w:rsidP="007314F4">
      <w:pPr>
        <w:pStyle w:val="a3"/>
        <w:rPr>
          <w:rFonts w:asciiTheme="majorEastAsia" w:eastAsiaTheme="majorEastAsia" w:hAnsiTheme="majorEastAsia"/>
          <w:color w:val="00B050"/>
          <w:lang w:eastAsia="ja-JP"/>
        </w:rPr>
      </w:pPr>
      <w:r w:rsidRPr="001B6AF9">
        <w:rPr>
          <w:rFonts w:asciiTheme="majorEastAsia" w:eastAsiaTheme="majorEastAsia" w:hAnsiTheme="majorEastAsia" w:hint="eastAsia"/>
          <w:color w:val="00B050"/>
          <w:lang w:eastAsia="ja-JP"/>
        </w:rPr>
        <w:t>して、約</w:t>
      </w:r>
      <w:r w:rsidR="000B1E1C">
        <w:rPr>
          <w:rFonts w:asciiTheme="majorEastAsia" w:eastAsiaTheme="majorEastAsia" w:hAnsiTheme="majorEastAsia" w:hint="eastAsia"/>
          <w:color w:val="00B050"/>
          <w:lang w:eastAsia="ja-JP"/>
        </w:rPr>
        <w:t>xx</w:t>
      </w:r>
      <w:r w:rsidRPr="001B6AF9">
        <w:rPr>
          <w:rFonts w:asciiTheme="majorEastAsia" w:eastAsiaTheme="majorEastAsia" w:hAnsiTheme="majorEastAsia" w:hint="eastAsia"/>
          <w:color w:val="00B050"/>
          <w:lang w:eastAsia="ja-JP"/>
        </w:rPr>
        <w:t>％と推定される。</w:t>
      </w:r>
      <w:r w:rsidR="000B1E1C">
        <w:rPr>
          <w:rFonts w:asciiTheme="majorEastAsia" w:eastAsiaTheme="majorEastAsia" w:hAnsiTheme="majorEastAsia" w:hint="eastAsia"/>
          <w:color w:val="00B050"/>
          <w:lang w:eastAsia="ja-JP"/>
        </w:rPr>
        <w:t>xx</w:t>
      </w:r>
      <w:r w:rsidRPr="001B6AF9">
        <w:rPr>
          <w:rFonts w:asciiTheme="majorEastAsia" w:eastAsiaTheme="majorEastAsia" w:hAnsiTheme="majorEastAsia" w:hint="eastAsia"/>
          <w:color w:val="00B050"/>
          <w:lang w:eastAsia="ja-JP"/>
        </w:rPr>
        <w:t>薬治療を行わない群の</w:t>
      </w:r>
      <w:r w:rsidRPr="001B6AF9">
        <w:rPr>
          <w:rFonts w:asciiTheme="majorEastAsia" w:eastAsiaTheme="majorEastAsia" w:hAnsiTheme="majorEastAsia"/>
          <w:color w:val="00B050"/>
          <w:lang w:eastAsia="ja-JP"/>
        </w:rPr>
        <w:t>5年</w:t>
      </w:r>
      <w:r w:rsidRPr="001B6AF9">
        <w:rPr>
          <w:rFonts w:asciiTheme="majorEastAsia" w:eastAsiaTheme="majorEastAsia" w:hAnsiTheme="majorEastAsia" w:hint="eastAsia"/>
          <w:color w:val="00B050"/>
          <w:lang w:eastAsia="ja-JP"/>
        </w:rPr>
        <w:t>無イベント生存率を</w:t>
      </w:r>
      <w:r w:rsidR="000B1E1C">
        <w:rPr>
          <w:rFonts w:asciiTheme="majorEastAsia" w:eastAsiaTheme="majorEastAsia" w:hAnsiTheme="majorEastAsia" w:hint="eastAsia"/>
          <w:color w:val="00B050"/>
          <w:lang w:eastAsia="ja-JP"/>
        </w:rPr>
        <w:t>x</w:t>
      </w:r>
      <w:r w:rsidRPr="001B6AF9">
        <w:rPr>
          <w:rFonts w:asciiTheme="majorEastAsia" w:eastAsiaTheme="majorEastAsia" w:hAnsiTheme="majorEastAsia"/>
          <w:color w:val="00B050"/>
          <w:lang w:eastAsia="ja-JP"/>
        </w:rPr>
        <w:t>%とし、</w:t>
      </w:r>
      <w:r w:rsidR="000B1E1C">
        <w:rPr>
          <w:rFonts w:asciiTheme="majorEastAsia" w:eastAsiaTheme="majorEastAsia" w:hAnsiTheme="majorEastAsia" w:hint="eastAsia"/>
          <w:color w:val="00B050"/>
          <w:lang w:eastAsia="ja-JP"/>
        </w:rPr>
        <w:t>xx</w:t>
      </w:r>
    </w:p>
    <w:p w14:paraId="69DC9ACA" w14:textId="77777777" w:rsidR="00EB4CE3" w:rsidRDefault="007314F4" w:rsidP="007314F4">
      <w:pPr>
        <w:pStyle w:val="a3"/>
        <w:rPr>
          <w:rFonts w:asciiTheme="majorEastAsia" w:eastAsiaTheme="majorEastAsia" w:hAnsiTheme="majorEastAsia"/>
          <w:color w:val="00B050"/>
          <w:lang w:eastAsia="ja-JP"/>
        </w:rPr>
      </w:pPr>
      <w:r w:rsidRPr="001B6AF9">
        <w:rPr>
          <w:rFonts w:asciiTheme="majorEastAsia" w:eastAsiaTheme="majorEastAsia" w:hAnsiTheme="majorEastAsia"/>
          <w:color w:val="00B050"/>
          <w:lang w:eastAsia="ja-JP"/>
        </w:rPr>
        <w:t>薬治療を行う群の5年無イベント生存率がこれに比べて</w:t>
      </w:r>
      <w:r w:rsidR="00EB4CE3">
        <w:rPr>
          <w:rFonts w:asciiTheme="majorEastAsia" w:eastAsiaTheme="majorEastAsia" w:hAnsiTheme="majorEastAsia"/>
          <w:color w:val="00B050"/>
          <w:lang w:eastAsia="ja-JP"/>
        </w:rPr>
        <w:t>x</w:t>
      </w:r>
      <w:r w:rsidR="000B1E1C">
        <w:rPr>
          <w:rFonts w:asciiTheme="majorEastAsia" w:eastAsiaTheme="majorEastAsia" w:hAnsiTheme="majorEastAsia" w:hint="eastAsia"/>
          <w:color w:val="00B050"/>
          <w:lang w:eastAsia="ja-JP"/>
        </w:rPr>
        <w:t>x</w:t>
      </w:r>
      <w:r>
        <w:rPr>
          <w:rFonts w:asciiTheme="majorEastAsia" w:eastAsiaTheme="majorEastAsia" w:hAnsiTheme="majorEastAsia" w:hint="eastAsia"/>
          <w:color w:val="00B050"/>
          <w:lang w:eastAsia="ja-JP"/>
        </w:rPr>
        <w:t>％</w:t>
      </w:r>
      <w:r w:rsidRPr="001B6AF9">
        <w:rPr>
          <w:rFonts w:asciiTheme="majorEastAsia" w:eastAsiaTheme="majorEastAsia" w:hAnsiTheme="majorEastAsia"/>
          <w:color w:val="00B050"/>
          <w:lang w:eastAsia="ja-JP"/>
        </w:rPr>
        <w:t>以上上回る場合、</w:t>
      </w:r>
      <w:r w:rsidR="000B1E1C">
        <w:rPr>
          <w:rFonts w:asciiTheme="majorEastAsia" w:eastAsiaTheme="majorEastAsia" w:hAnsiTheme="majorEastAsia" w:hint="eastAsia"/>
          <w:color w:val="00B050"/>
          <w:lang w:eastAsia="ja-JP"/>
        </w:rPr>
        <w:t>xx</w:t>
      </w:r>
      <w:r w:rsidRPr="001B6AF9">
        <w:rPr>
          <w:rFonts w:asciiTheme="majorEastAsia" w:eastAsiaTheme="majorEastAsia" w:hAnsiTheme="majorEastAsia"/>
          <w:color w:val="00B050"/>
          <w:lang w:eastAsia="ja-JP"/>
        </w:rPr>
        <w:t>薬治療が</w:t>
      </w:r>
    </w:p>
    <w:p w14:paraId="7203E79D" w14:textId="77777777" w:rsidR="00EB4CE3" w:rsidRDefault="007314F4" w:rsidP="00EB4CE3">
      <w:pPr>
        <w:pStyle w:val="a3"/>
        <w:rPr>
          <w:rFonts w:asciiTheme="majorEastAsia" w:eastAsiaTheme="majorEastAsia" w:hAnsiTheme="majorEastAsia"/>
          <w:color w:val="00B050"/>
          <w:lang w:eastAsia="ja-JP"/>
        </w:rPr>
      </w:pPr>
      <w:r w:rsidRPr="001B6AF9">
        <w:rPr>
          <w:rFonts w:asciiTheme="majorEastAsia" w:eastAsiaTheme="majorEastAsia" w:hAnsiTheme="majorEastAsia"/>
          <w:color w:val="00B050"/>
          <w:lang w:eastAsia="ja-JP"/>
        </w:rPr>
        <w:t>有用であると判断できる。この設定の下、登録期間</w:t>
      </w:r>
      <w:r>
        <w:rPr>
          <w:rFonts w:asciiTheme="majorEastAsia" w:eastAsiaTheme="majorEastAsia" w:hAnsiTheme="majorEastAsia" w:hint="eastAsia"/>
          <w:color w:val="00B050"/>
          <w:lang w:eastAsia="ja-JP"/>
        </w:rPr>
        <w:t>5</w:t>
      </w:r>
      <w:r w:rsidRPr="001B6AF9">
        <w:rPr>
          <w:rFonts w:asciiTheme="majorEastAsia" w:eastAsiaTheme="majorEastAsia" w:hAnsiTheme="majorEastAsia" w:hint="eastAsia"/>
          <w:color w:val="00B050"/>
          <w:lang w:eastAsia="ja-JP"/>
        </w:rPr>
        <w:t>年、追跡期間</w:t>
      </w:r>
      <w:r w:rsidRPr="001B6AF9">
        <w:rPr>
          <w:rFonts w:asciiTheme="majorEastAsia" w:eastAsiaTheme="majorEastAsia" w:hAnsiTheme="majorEastAsia"/>
          <w:color w:val="00B050"/>
          <w:lang w:eastAsia="ja-JP"/>
        </w:rPr>
        <w:t>5年、両側有意水準5%</w:t>
      </w:r>
    </w:p>
    <w:p w14:paraId="049A0281" w14:textId="77777777" w:rsidR="00EB4CE3" w:rsidRDefault="007314F4" w:rsidP="007314F4">
      <w:pPr>
        <w:pStyle w:val="a3"/>
        <w:rPr>
          <w:rFonts w:asciiTheme="majorEastAsia" w:eastAsiaTheme="majorEastAsia" w:hAnsiTheme="majorEastAsia"/>
          <w:color w:val="00B050"/>
          <w:lang w:eastAsia="ja-JP"/>
        </w:rPr>
      </w:pPr>
      <w:r w:rsidRPr="001B6AF9">
        <w:rPr>
          <w:rFonts w:asciiTheme="majorEastAsia" w:eastAsiaTheme="majorEastAsia" w:hAnsiTheme="majorEastAsia"/>
          <w:color w:val="00B050"/>
          <w:lang w:eastAsia="ja-JP"/>
        </w:rPr>
        <w:t>として必要症例数を求めると、検出力80%に対して1群</w:t>
      </w:r>
      <w:r>
        <w:rPr>
          <w:rFonts w:asciiTheme="majorEastAsia" w:eastAsiaTheme="majorEastAsia" w:hAnsiTheme="majorEastAsia" w:hint="eastAsia"/>
          <w:color w:val="00B050"/>
          <w:lang w:eastAsia="ja-JP"/>
        </w:rPr>
        <w:t>、</w:t>
      </w:r>
      <w:r w:rsidR="000B1E1C">
        <w:rPr>
          <w:rFonts w:asciiTheme="majorEastAsia" w:eastAsiaTheme="majorEastAsia" w:hAnsiTheme="majorEastAsia" w:hint="eastAsia"/>
          <w:color w:val="00B050"/>
          <w:lang w:eastAsia="ja-JP"/>
        </w:rPr>
        <w:t>xx</w:t>
      </w:r>
      <w:r w:rsidRPr="001B6AF9">
        <w:rPr>
          <w:rFonts w:asciiTheme="majorEastAsia" w:eastAsiaTheme="majorEastAsia" w:hAnsiTheme="majorEastAsia" w:hint="eastAsia"/>
          <w:color w:val="00B050"/>
          <w:lang w:eastAsia="ja-JP"/>
        </w:rPr>
        <w:t>例（両群併せて</w:t>
      </w:r>
      <w:r w:rsidR="000B1E1C">
        <w:rPr>
          <w:rFonts w:asciiTheme="majorEastAsia" w:eastAsiaTheme="majorEastAsia" w:hAnsiTheme="majorEastAsia" w:hint="eastAsia"/>
          <w:color w:val="00B050"/>
          <w:lang w:eastAsia="ja-JP"/>
        </w:rPr>
        <w:t>xx</w:t>
      </w:r>
      <w:r w:rsidRPr="001B6AF9">
        <w:rPr>
          <w:rFonts w:asciiTheme="majorEastAsia" w:eastAsiaTheme="majorEastAsia" w:hAnsiTheme="majorEastAsia" w:hint="eastAsia"/>
          <w:color w:val="00B050"/>
          <w:lang w:eastAsia="ja-JP"/>
        </w:rPr>
        <w:t>例）、検出</w:t>
      </w:r>
    </w:p>
    <w:p w14:paraId="03F3A50F" w14:textId="77777777" w:rsidR="00EB4CE3" w:rsidRDefault="007314F4" w:rsidP="007314F4">
      <w:pPr>
        <w:pStyle w:val="a3"/>
        <w:rPr>
          <w:rFonts w:asciiTheme="majorEastAsia" w:eastAsiaTheme="majorEastAsia" w:hAnsiTheme="majorEastAsia"/>
          <w:color w:val="00B050"/>
          <w:lang w:eastAsia="ja-JP"/>
        </w:rPr>
      </w:pPr>
      <w:r w:rsidRPr="001B6AF9">
        <w:rPr>
          <w:rFonts w:asciiTheme="majorEastAsia" w:eastAsiaTheme="majorEastAsia" w:hAnsiTheme="majorEastAsia" w:hint="eastAsia"/>
          <w:color w:val="00B050"/>
          <w:lang w:eastAsia="ja-JP"/>
        </w:rPr>
        <w:t>力</w:t>
      </w:r>
      <w:r w:rsidRPr="001B6AF9">
        <w:rPr>
          <w:rFonts w:asciiTheme="majorEastAsia" w:eastAsiaTheme="majorEastAsia" w:hAnsiTheme="majorEastAsia"/>
          <w:color w:val="00B050"/>
          <w:lang w:eastAsia="ja-JP"/>
        </w:rPr>
        <w:t>85%に対して1群</w:t>
      </w:r>
      <w:r w:rsidR="000B1E1C">
        <w:rPr>
          <w:rFonts w:asciiTheme="majorEastAsia" w:eastAsiaTheme="majorEastAsia" w:hAnsiTheme="majorEastAsia" w:hint="eastAsia"/>
          <w:color w:val="00B050"/>
          <w:lang w:eastAsia="ja-JP"/>
        </w:rPr>
        <w:t>xx</w:t>
      </w:r>
      <w:r w:rsidRPr="001B6AF9">
        <w:rPr>
          <w:rFonts w:asciiTheme="majorEastAsia" w:eastAsiaTheme="majorEastAsia" w:hAnsiTheme="majorEastAsia"/>
          <w:color w:val="00B050"/>
          <w:lang w:eastAsia="ja-JP"/>
        </w:rPr>
        <w:t>例（両群併せて</w:t>
      </w:r>
      <w:r w:rsidR="000B1E1C">
        <w:rPr>
          <w:rFonts w:asciiTheme="majorEastAsia" w:eastAsiaTheme="majorEastAsia" w:hAnsiTheme="majorEastAsia" w:hint="eastAsia"/>
          <w:color w:val="00B050"/>
          <w:lang w:eastAsia="ja-JP"/>
        </w:rPr>
        <w:t>xx</w:t>
      </w:r>
      <w:r w:rsidRPr="001B6AF9">
        <w:rPr>
          <w:rFonts w:asciiTheme="majorEastAsia" w:eastAsiaTheme="majorEastAsia" w:hAnsiTheme="majorEastAsia"/>
          <w:color w:val="00B050"/>
          <w:lang w:eastAsia="ja-JP"/>
        </w:rPr>
        <w:t>例）となる。</w:t>
      </w:r>
    </w:p>
    <w:p w14:paraId="1CEFF7AD" w14:textId="350FE786" w:rsidR="007314F4" w:rsidRDefault="007314F4" w:rsidP="007314F4">
      <w:pPr>
        <w:pStyle w:val="a3"/>
        <w:rPr>
          <w:rFonts w:asciiTheme="majorEastAsia" w:eastAsiaTheme="majorEastAsia" w:hAnsiTheme="majorEastAsia"/>
          <w:color w:val="00B050"/>
          <w:lang w:eastAsia="ja-JP"/>
        </w:rPr>
      </w:pPr>
      <w:r w:rsidRPr="001B6AF9">
        <w:rPr>
          <w:rFonts w:asciiTheme="majorEastAsia" w:eastAsiaTheme="majorEastAsia" w:hAnsiTheme="majorEastAsia"/>
          <w:color w:val="00B050"/>
          <w:lang w:eastAsia="ja-JP"/>
        </w:rPr>
        <w:t>若干</w:t>
      </w:r>
      <w:r w:rsidRPr="001B6AF9">
        <w:rPr>
          <w:rFonts w:asciiTheme="majorEastAsia" w:eastAsiaTheme="majorEastAsia" w:hAnsiTheme="majorEastAsia" w:hint="eastAsia"/>
          <w:color w:val="00B050"/>
          <w:lang w:eastAsia="ja-JP"/>
        </w:rPr>
        <w:t>の不適格例を見込み、本研究の登録症例数を両群併せて</w:t>
      </w:r>
      <w:r w:rsidR="000B1E1C">
        <w:rPr>
          <w:rFonts w:asciiTheme="majorEastAsia" w:eastAsiaTheme="majorEastAsia" w:hAnsiTheme="majorEastAsia" w:hint="eastAsia"/>
          <w:color w:val="00B050"/>
          <w:lang w:eastAsia="ja-JP"/>
        </w:rPr>
        <w:t>xx</w:t>
      </w:r>
      <w:r w:rsidRPr="001B6AF9">
        <w:rPr>
          <w:rFonts w:asciiTheme="majorEastAsia" w:eastAsiaTheme="majorEastAsia" w:hAnsiTheme="majorEastAsia" w:hint="eastAsia"/>
          <w:color w:val="00B050"/>
          <w:lang w:eastAsia="ja-JP"/>
        </w:rPr>
        <w:t>例とする。</w:t>
      </w:r>
    </w:p>
    <w:p w14:paraId="712050CF" w14:textId="77777777" w:rsidR="00CA3423" w:rsidRDefault="00CA3423" w:rsidP="007314F4">
      <w:pPr>
        <w:pStyle w:val="a3"/>
        <w:rPr>
          <w:rFonts w:asciiTheme="majorEastAsia" w:eastAsiaTheme="majorEastAsia" w:hAnsiTheme="majorEastAsia"/>
          <w:color w:val="00B050"/>
          <w:lang w:eastAsia="ja-JP"/>
        </w:rPr>
      </w:pPr>
    </w:p>
    <w:p w14:paraId="23F3A72C" w14:textId="70453650" w:rsidR="00CA3423" w:rsidRPr="00CA3423" w:rsidRDefault="00CA3423" w:rsidP="00CA3423">
      <w:pPr>
        <w:pStyle w:val="a3"/>
        <w:rPr>
          <w:rFonts w:asciiTheme="majorEastAsia" w:eastAsiaTheme="majorEastAsia" w:hAnsiTheme="majorEastAsia"/>
          <w:color w:val="00B050"/>
          <w:lang w:eastAsia="ja-JP"/>
        </w:rPr>
      </w:pPr>
      <w:r w:rsidRPr="00CA3423">
        <w:rPr>
          <w:rFonts w:asciiTheme="majorEastAsia" w:eastAsiaTheme="majorEastAsia" w:hAnsiTheme="majorEastAsia" w:hint="eastAsia"/>
          <w:color w:val="00B050"/>
          <w:lang w:eastAsia="ja-JP"/>
        </w:rPr>
        <w:t>（例</w:t>
      </w:r>
      <w:r w:rsidR="00AE470E">
        <w:rPr>
          <w:rFonts w:asciiTheme="majorEastAsia" w:eastAsiaTheme="majorEastAsia" w:hAnsiTheme="majorEastAsia" w:hint="eastAsia"/>
          <w:color w:val="00B050"/>
          <w:lang w:eastAsia="ja-JP"/>
        </w:rPr>
        <w:t>3</w:t>
      </w:r>
      <w:r w:rsidRPr="00CA3423">
        <w:rPr>
          <w:rFonts w:asciiTheme="majorEastAsia" w:eastAsiaTheme="majorEastAsia" w:hAnsiTheme="majorEastAsia" w:hint="eastAsia"/>
          <w:color w:val="00B050"/>
          <w:lang w:eastAsia="ja-JP"/>
        </w:rPr>
        <w:t>）</w:t>
      </w:r>
      <w:r w:rsidRPr="00D14FCE">
        <w:rPr>
          <w:rFonts w:asciiTheme="majorEastAsia" w:eastAsiaTheme="majorEastAsia" w:hAnsiTheme="majorEastAsia" w:hint="eastAsia"/>
          <w:color w:val="0070C0"/>
          <w:lang w:eastAsia="ja-JP"/>
        </w:rPr>
        <w:t>組み入れ可能な患者数など、現実的な実施可能性から症例数を決定する場合</w:t>
      </w:r>
    </w:p>
    <w:p w14:paraId="556114F4" w14:textId="77777777" w:rsidR="00CA3423" w:rsidRPr="00CA3423" w:rsidRDefault="00CA3423" w:rsidP="00D14FCE">
      <w:pPr>
        <w:pStyle w:val="a3"/>
        <w:ind w:left="102" w:firstLine="0"/>
        <w:rPr>
          <w:rFonts w:asciiTheme="majorEastAsia" w:eastAsiaTheme="majorEastAsia" w:hAnsiTheme="majorEastAsia"/>
          <w:color w:val="00B050"/>
          <w:lang w:eastAsia="ja-JP"/>
        </w:rPr>
      </w:pPr>
      <w:r w:rsidRPr="00CA3423">
        <w:rPr>
          <w:rFonts w:asciiTheme="majorEastAsia" w:eastAsiaTheme="majorEastAsia" w:hAnsiTheme="majorEastAsia" w:hint="eastAsia"/>
          <w:color w:val="00B050"/>
          <w:lang w:eastAsia="ja-JP"/>
        </w:rPr>
        <w:t>本研究の適格基準を満たす患者の</w:t>
      </w:r>
      <w:r w:rsidRPr="00CA3423">
        <w:rPr>
          <w:rFonts w:asciiTheme="majorEastAsia" w:eastAsiaTheme="majorEastAsia" w:hAnsiTheme="majorEastAsia"/>
          <w:color w:val="00B050"/>
          <w:lang w:eastAsia="ja-JP"/>
        </w:rPr>
        <w:t>xx病院への来院数は年間20</w:t>
      </w:r>
      <w:r w:rsidRPr="00CA3423">
        <w:rPr>
          <w:rFonts w:asciiTheme="majorEastAsia" w:eastAsiaTheme="majorEastAsia" w:hAnsiTheme="majorEastAsia" w:hint="eastAsia"/>
          <w:color w:val="00B050"/>
          <w:lang w:eastAsia="ja-JP"/>
        </w:rPr>
        <w:t>人程度であり、これまでに同一疾患を対象に実施された臨床研究の経験から、そのうちの半数程度からは研究参加への同意を得られると見込まれる。したがって、登録期間を</w:t>
      </w:r>
      <w:r w:rsidRPr="00CA3423">
        <w:rPr>
          <w:rFonts w:asciiTheme="majorEastAsia" w:eastAsiaTheme="majorEastAsia" w:hAnsiTheme="majorEastAsia"/>
          <w:color w:val="00B050"/>
          <w:lang w:eastAsia="ja-JP"/>
        </w:rPr>
        <w:t>2年間とする本</w:t>
      </w:r>
      <w:r w:rsidRPr="00CA3423">
        <w:rPr>
          <w:rFonts w:asciiTheme="majorEastAsia" w:eastAsiaTheme="majorEastAsia" w:hAnsiTheme="majorEastAsia" w:hint="eastAsia"/>
          <w:color w:val="00B050"/>
          <w:lang w:eastAsia="ja-JP"/>
        </w:rPr>
        <w:t>研究</w:t>
      </w:r>
      <w:r w:rsidRPr="00CA3423">
        <w:rPr>
          <w:rFonts w:asciiTheme="majorEastAsia" w:eastAsiaTheme="majorEastAsia" w:hAnsiTheme="majorEastAsia"/>
          <w:color w:val="00B050"/>
          <w:lang w:eastAsia="ja-JP"/>
        </w:rPr>
        <w:t>で集積可能な</w:t>
      </w:r>
      <w:r w:rsidRPr="00CA3423">
        <w:rPr>
          <w:rFonts w:asciiTheme="majorEastAsia" w:eastAsiaTheme="majorEastAsia" w:hAnsiTheme="majorEastAsia" w:hint="eastAsia"/>
          <w:color w:val="00B050"/>
          <w:lang w:eastAsia="ja-JP"/>
        </w:rPr>
        <w:t>症例</w:t>
      </w:r>
      <w:r w:rsidRPr="00CA3423">
        <w:rPr>
          <w:rFonts w:asciiTheme="majorEastAsia" w:eastAsiaTheme="majorEastAsia" w:hAnsiTheme="majorEastAsia"/>
          <w:color w:val="00B050"/>
          <w:lang w:eastAsia="ja-JP"/>
        </w:rPr>
        <w:t>数として目標</w:t>
      </w:r>
      <w:r w:rsidRPr="00CA3423">
        <w:rPr>
          <w:rFonts w:asciiTheme="majorEastAsia" w:eastAsiaTheme="majorEastAsia" w:hAnsiTheme="majorEastAsia" w:hint="eastAsia"/>
          <w:color w:val="00B050"/>
          <w:lang w:eastAsia="ja-JP"/>
        </w:rPr>
        <w:t>症例</w:t>
      </w:r>
      <w:r w:rsidRPr="00CA3423">
        <w:rPr>
          <w:rFonts w:asciiTheme="majorEastAsia" w:eastAsiaTheme="majorEastAsia" w:hAnsiTheme="majorEastAsia"/>
          <w:color w:val="00B050"/>
          <w:lang w:eastAsia="ja-JP"/>
        </w:rPr>
        <w:t>数を20例とした。</w:t>
      </w:r>
    </w:p>
    <w:p w14:paraId="086DC9E8" w14:textId="77777777" w:rsidR="00CA3423" w:rsidRPr="00CA3423" w:rsidRDefault="00CA3423" w:rsidP="00CA3423">
      <w:pPr>
        <w:pStyle w:val="a3"/>
        <w:rPr>
          <w:rFonts w:asciiTheme="majorEastAsia" w:eastAsiaTheme="majorEastAsia" w:hAnsiTheme="majorEastAsia"/>
          <w:color w:val="00B050"/>
          <w:lang w:eastAsia="ja-JP"/>
        </w:rPr>
      </w:pPr>
    </w:p>
    <w:p w14:paraId="76E78705" w14:textId="2D28A87D" w:rsidR="00CA3423" w:rsidRPr="00CA3423" w:rsidRDefault="00CA3423" w:rsidP="00CA3423">
      <w:pPr>
        <w:pStyle w:val="a3"/>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w:t>
      </w:r>
      <w:r w:rsidRPr="00CA3423">
        <w:rPr>
          <w:rFonts w:asciiTheme="majorEastAsia" w:eastAsiaTheme="majorEastAsia" w:hAnsiTheme="majorEastAsia" w:hint="eastAsia"/>
          <w:color w:val="00B050"/>
          <w:lang w:eastAsia="ja-JP"/>
        </w:rPr>
        <w:t>例</w:t>
      </w:r>
      <w:r w:rsidR="00AE470E">
        <w:rPr>
          <w:rFonts w:asciiTheme="majorEastAsia" w:eastAsiaTheme="majorEastAsia" w:hAnsiTheme="majorEastAsia"/>
          <w:color w:val="00B050"/>
          <w:lang w:eastAsia="ja-JP"/>
        </w:rPr>
        <w:t>4</w:t>
      </w:r>
      <w:r w:rsidRPr="00CA3423">
        <w:rPr>
          <w:rFonts w:asciiTheme="majorEastAsia" w:eastAsiaTheme="majorEastAsia" w:hAnsiTheme="majorEastAsia" w:hint="eastAsia"/>
          <w:color w:val="00B050"/>
          <w:lang w:eastAsia="ja-JP"/>
        </w:rPr>
        <w:t>）</w:t>
      </w:r>
      <w:r w:rsidRPr="00D14FCE">
        <w:rPr>
          <w:rFonts w:asciiTheme="majorEastAsia" w:eastAsiaTheme="majorEastAsia" w:hAnsiTheme="majorEastAsia" w:hint="eastAsia"/>
          <w:color w:val="0070C0"/>
          <w:lang w:eastAsia="ja-JP"/>
        </w:rPr>
        <w:t>統計的な検出力に基づく症例数設計（単群研究の場合）</w:t>
      </w:r>
    </w:p>
    <w:p w14:paraId="2B33BE6F" w14:textId="77777777" w:rsidR="00CA3423" w:rsidRPr="00CA3423" w:rsidRDefault="00CA3423" w:rsidP="00CA3423">
      <w:pPr>
        <w:pStyle w:val="a3"/>
        <w:rPr>
          <w:rFonts w:asciiTheme="majorEastAsia" w:eastAsiaTheme="majorEastAsia" w:hAnsiTheme="majorEastAsia"/>
          <w:color w:val="00B050"/>
          <w:lang w:eastAsia="ja-JP"/>
        </w:rPr>
      </w:pPr>
      <w:r w:rsidRPr="00CA3423">
        <w:rPr>
          <w:rFonts w:asciiTheme="majorEastAsia" w:eastAsiaTheme="majorEastAsia" w:hAnsiTheme="majorEastAsia" w:hint="eastAsia"/>
          <w:color w:val="00B050"/>
          <w:lang w:eastAsia="ja-JP"/>
        </w:rPr>
        <w:t>目標症例数：</w:t>
      </w:r>
      <w:r w:rsidRPr="00CA3423">
        <w:rPr>
          <w:rFonts w:asciiTheme="majorEastAsia" w:eastAsiaTheme="majorEastAsia" w:hAnsiTheme="majorEastAsia"/>
          <w:color w:val="00B050"/>
          <w:lang w:eastAsia="ja-JP"/>
        </w:rPr>
        <w:t>72例</w:t>
      </w:r>
    </w:p>
    <w:p w14:paraId="7B1D6649" w14:textId="77777777" w:rsidR="00CA3423" w:rsidRPr="00CA3423" w:rsidRDefault="00CA3423" w:rsidP="00CA3423">
      <w:pPr>
        <w:pStyle w:val="a3"/>
        <w:rPr>
          <w:rFonts w:asciiTheme="majorEastAsia" w:eastAsiaTheme="majorEastAsia" w:hAnsiTheme="majorEastAsia"/>
          <w:color w:val="00B050"/>
          <w:lang w:eastAsia="ja-JP"/>
        </w:rPr>
      </w:pPr>
      <w:r w:rsidRPr="00CA3423">
        <w:rPr>
          <w:rFonts w:asciiTheme="majorEastAsia" w:eastAsiaTheme="majorEastAsia" w:hAnsiTheme="majorEastAsia" w:hint="eastAsia"/>
          <w:color w:val="00B050"/>
          <w:lang w:eastAsia="ja-JP"/>
        </w:rPr>
        <w:t>【設定根拠】</w:t>
      </w:r>
    </w:p>
    <w:p w14:paraId="46133C61" w14:textId="240ECDB1" w:rsidR="000B1E1C" w:rsidRDefault="00CA3423" w:rsidP="000B1E1C">
      <w:pPr>
        <w:pStyle w:val="a3"/>
        <w:ind w:left="102" w:firstLine="0"/>
        <w:rPr>
          <w:rFonts w:asciiTheme="majorEastAsia" w:eastAsiaTheme="majorEastAsia" w:hAnsiTheme="majorEastAsia"/>
          <w:color w:val="00B050"/>
          <w:lang w:eastAsia="ja-JP"/>
        </w:rPr>
      </w:pPr>
      <w:r w:rsidRPr="00CA3423">
        <w:rPr>
          <w:rFonts w:asciiTheme="majorEastAsia" w:eastAsiaTheme="majorEastAsia" w:hAnsiTheme="majorEastAsia" w:hint="eastAsia"/>
          <w:color w:val="00B050"/>
          <w:lang w:eastAsia="ja-JP"/>
        </w:rPr>
        <w:t>本研究の主要評価項目は奏効割合である。本邦および欧米でこれまで行われた臨床研究、および高齢者の臨床研究の結果より閾値奏効割合を</w:t>
      </w:r>
      <w:r w:rsidRPr="00CA3423">
        <w:rPr>
          <w:rFonts w:asciiTheme="majorEastAsia" w:eastAsiaTheme="majorEastAsia" w:hAnsiTheme="majorEastAsia"/>
          <w:color w:val="00B050"/>
          <w:lang w:eastAsia="ja-JP"/>
        </w:rPr>
        <w:t>30%</w:t>
      </w:r>
      <w:r w:rsidRPr="00CA3423">
        <w:rPr>
          <w:rFonts w:asciiTheme="majorEastAsia" w:eastAsiaTheme="majorEastAsia" w:hAnsiTheme="majorEastAsia" w:hint="eastAsia"/>
          <w:color w:val="00B050"/>
          <w:lang w:eastAsia="ja-JP"/>
        </w:rPr>
        <w:t>、期待奏効割合を</w:t>
      </w:r>
      <w:r w:rsidRPr="00CA3423">
        <w:rPr>
          <w:rFonts w:asciiTheme="majorEastAsia" w:eastAsiaTheme="majorEastAsia" w:hAnsiTheme="majorEastAsia"/>
          <w:color w:val="00B050"/>
          <w:lang w:eastAsia="ja-JP"/>
        </w:rPr>
        <w:t>45%</w:t>
      </w:r>
      <w:r w:rsidR="000B1E1C">
        <w:rPr>
          <w:rFonts w:asciiTheme="majorEastAsia" w:eastAsiaTheme="majorEastAsia" w:hAnsiTheme="majorEastAsia" w:hint="eastAsia"/>
          <w:color w:val="00B050"/>
          <w:lang w:eastAsia="ja-JP"/>
        </w:rPr>
        <w:t>とした。このとき、片側有意水準5%、検出力80%で二項分布の正規近似法による必要症例数は64例と算出された。10%程度の除外・脱落例を考慮し、予定登録者数は72例とした。</w:t>
      </w:r>
    </w:p>
    <w:p w14:paraId="7A1CE2AC" w14:textId="77777777" w:rsidR="00CA3423" w:rsidRPr="00CA3423" w:rsidRDefault="00CA3423" w:rsidP="00F76DDC">
      <w:pPr>
        <w:pStyle w:val="a3"/>
        <w:ind w:left="0" w:firstLine="0"/>
        <w:rPr>
          <w:rFonts w:asciiTheme="majorEastAsia" w:eastAsiaTheme="majorEastAsia" w:hAnsiTheme="majorEastAsia"/>
          <w:color w:val="00B050"/>
          <w:lang w:eastAsia="ja-JP"/>
        </w:rPr>
      </w:pPr>
    </w:p>
    <w:p w14:paraId="4130CABC" w14:textId="76AA1188" w:rsidR="00CA3423" w:rsidRPr="00CA3423" w:rsidRDefault="00CA3423" w:rsidP="00CA3423">
      <w:pPr>
        <w:pStyle w:val="a3"/>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w:t>
      </w:r>
      <w:r w:rsidRPr="00CA3423">
        <w:rPr>
          <w:rFonts w:asciiTheme="majorEastAsia" w:eastAsiaTheme="majorEastAsia" w:hAnsiTheme="majorEastAsia" w:hint="eastAsia"/>
          <w:color w:val="00B050"/>
          <w:lang w:eastAsia="ja-JP"/>
        </w:rPr>
        <w:t>例</w:t>
      </w:r>
      <w:r w:rsidR="00AE470E">
        <w:rPr>
          <w:rFonts w:asciiTheme="majorEastAsia" w:eastAsiaTheme="majorEastAsia" w:hAnsiTheme="majorEastAsia"/>
          <w:color w:val="00B050"/>
          <w:lang w:eastAsia="ja-JP"/>
        </w:rPr>
        <w:t>5</w:t>
      </w:r>
      <w:r w:rsidRPr="00CA3423">
        <w:rPr>
          <w:rFonts w:asciiTheme="majorEastAsia" w:eastAsiaTheme="majorEastAsia" w:hAnsiTheme="majorEastAsia" w:hint="eastAsia"/>
          <w:color w:val="00B050"/>
          <w:lang w:eastAsia="ja-JP"/>
        </w:rPr>
        <w:t>）</w:t>
      </w:r>
      <w:r w:rsidRPr="00D14FCE">
        <w:rPr>
          <w:rFonts w:asciiTheme="majorEastAsia" w:eastAsiaTheme="majorEastAsia" w:hAnsiTheme="majorEastAsia" w:hint="eastAsia"/>
          <w:color w:val="0070C0"/>
          <w:lang w:eastAsia="ja-JP"/>
        </w:rPr>
        <w:t>統計的な検出力に基づく症例数設計（比較試験の場合）</w:t>
      </w:r>
    </w:p>
    <w:p w14:paraId="07DE57A8" w14:textId="77777777" w:rsidR="00CA3423" w:rsidRPr="00CA3423" w:rsidRDefault="00CA3423" w:rsidP="00CA3423">
      <w:pPr>
        <w:pStyle w:val="a3"/>
        <w:rPr>
          <w:rFonts w:asciiTheme="majorEastAsia" w:eastAsiaTheme="majorEastAsia" w:hAnsiTheme="majorEastAsia"/>
          <w:color w:val="00B050"/>
          <w:lang w:eastAsia="ja-JP"/>
        </w:rPr>
      </w:pPr>
      <w:r w:rsidRPr="00CA3423">
        <w:rPr>
          <w:rFonts w:asciiTheme="majorEastAsia" w:eastAsiaTheme="majorEastAsia" w:hAnsiTheme="majorEastAsia" w:hint="eastAsia"/>
          <w:color w:val="00B050"/>
          <w:lang w:eastAsia="ja-JP"/>
        </w:rPr>
        <w:t>目標症例数：</w:t>
      </w:r>
      <w:r w:rsidRPr="00CA3423">
        <w:rPr>
          <w:rFonts w:asciiTheme="majorEastAsia" w:eastAsiaTheme="majorEastAsia" w:hAnsiTheme="majorEastAsia"/>
          <w:color w:val="00B050"/>
          <w:lang w:eastAsia="ja-JP"/>
        </w:rPr>
        <w:t>P</w:t>
      </w:r>
      <w:r w:rsidRPr="00CA3423">
        <w:rPr>
          <w:rFonts w:asciiTheme="majorEastAsia" w:eastAsiaTheme="majorEastAsia" w:hAnsiTheme="majorEastAsia" w:hint="eastAsia"/>
          <w:color w:val="00B050"/>
          <w:lang w:eastAsia="ja-JP"/>
        </w:rPr>
        <w:t>療法群</w:t>
      </w:r>
      <w:r w:rsidRPr="00CA3423">
        <w:rPr>
          <w:rFonts w:asciiTheme="majorEastAsia" w:eastAsiaTheme="majorEastAsia" w:hAnsiTheme="majorEastAsia"/>
          <w:color w:val="00B050"/>
          <w:lang w:eastAsia="ja-JP"/>
        </w:rPr>
        <w:t>140</w:t>
      </w:r>
      <w:r w:rsidRPr="00CA3423">
        <w:rPr>
          <w:rFonts w:asciiTheme="majorEastAsia" w:eastAsiaTheme="majorEastAsia" w:hAnsiTheme="majorEastAsia" w:hint="eastAsia"/>
          <w:color w:val="00B050"/>
          <w:lang w:eastAsia="ja-JP"/>
        </w:rPr>
        <w:t>例、</w:t>
      </w:r>
      <w:r w:rsidRPr="00CA3423">
        <w:rPr>
          <w:rFonts w:asciiTheme="majorEastAsia" w:eastAsiaTheme="majorEastAsia" w:hAnsiTheme="majorEastAsia"/>
          <w:color w:val="00B050"/>
          <w:lang w:eastAsia="ja-JP"/>
        </w:rPr>
        <w:t>Q</w:t>
      </w:r>
      <w:r w:rsidRPr="00CA3423">
        <w:rPr>
          <w:rFonts w:asciiTheme="majorEastAsia" w:eastAsiaTheme="majorEastAsia" w:hAnsiTheme="majorEastAsia" w:hint="eastAsia"/>
          <w:color w:val="00B050"/>
          <w:lang w:eastAsia="ja-JP"/>
        </w:rPr>
        <w:t>療法群</w:t>
      </w:r>
      <w:r w:rsidRPr="00CA3423">
        <w:rPr>
          <w:rFonts w:asciiTheme="majorEastAsia" w:eastAsiaTheme="majorEastAsia" w:hAnsiTheme="majorEastAsia"/>
          <w:color w:val="00B050"/>
          <w:lang w:eastAsia="ja-JP"/>
        </w:rPr>
        <w:t>140</w:t>
      </w:r>
      <w:r w:rsidRPr="00CA3423">
        <w:rPr>
          <w:rFonts w:asciiTheme="majorEastAsia" w:eastAsiaTheme="majorEastAsia" w:hAnsiTheme="majorEastAsia" w:hint="eastAsia"/>
          <w:color w:val="00B050"/>
          <w:lang w:eastAsia="ja-JP"/>
        </w:rPr>
        <w:t>例（合計</w:t>
      </w:r>
      <w:r w:rsidRPr="00CA3423">
        <w:rPr>
          <w:rFonts w:asciiTheme="majorEastAsia" w:eastAsiaTheme="majorEastAsia" w:hAnsiTheme="majorEastAsia"/>
          <w:color w:val="00B050"/>
          <w:lang w:eastAsia="ja-JP"/>
        </w:rPr>
        <w:t>280</w:t>
      </w:r>
      <w:r w:rsidRPr="00CA3423">
        <w:rPr>
          <w:rFonts w:asciiTheme="majorEastAsia" w:eastAsiaTheme="majorEastAsia" w:hAnsiTheme="majorEastAsia" w:hint="eastAsia"/>
          <w:color w:val="00B050"/>
          <w:lang w:eastAsia="ja-JP"/>
        </w:rPr>
        <w:t>例）</w:t>
      </w:r>
    </w:p>
    <w:p w14:paraId="77D574D6" w14:textId="77777777" w:rsidR="00CA3423" w:rsidRPr="00CA3423" w:rsidRDefault="00CA3423" w:rsidP="00CA3423">
      <w:pPr>
        <w:pStyle w:val="a3"/>
        <w:rPr>
          <w:rFonts w:asciiTheme="majorEastAsia" w:eastAsiaTheme="majorEastAsia" w:hAnsiTheme="majorEastAsia"/>
          <w:color w:val="00B050"/>
          <w:lang w:eastAsia="ja-JP"/>
        </w:rPr>
      </w:pPr>
      <w:r w:rsidRPr="00CA3423">
        <w:rPr>
          <w:rFonts w:asciiTheme="majorEastAsia" w:eastAsiaTheme="majorEastAsia" w:hAnsiTheme="majorEastAsia" w:hint="eastAsia"/>
          <w:color w:val="00B050"/>
          <w:lang w:eastAsia="ja-JP"/>
        </w:rPr>
        <w:t>施設別の予定症例数：各施設</w:t>
      </w:r>
      <w:r w:rsidRPr="00CA3423">
        <w:rPr>
          <w:rFonts w:asciiTheme="majorEastAsia" w:eastAsiaTheme="majorEastAsia" w:hAnsiTheme="majorEastAsia"/>
          <w:color w:val="00B050"/>
          <w:lang w:eastAsia="ja-JP"/>
        </w:rPr>
        <w:t>3</w:t>
      </w:r>
      <w:r w:rsidRPr="00CA3423">
        <w:rPr>
          <w:rFonts w:asciiTheme="majorEastAsia" w:eastAsiaTheme="majorEastAsia" w:hAnsiTheme="majorEastAsia" w:hint="eastAsia"/>
          <w:color w:val="00B050"/>
          <w:lang w:eastAsia="ja-JP"/>
        </w:rPr>
        <w:t>～</w:t>
      </w:r>
      <w:r w:rsidRPr="00CA3423">
        <w:rPr>
          <w:rFonts w:asciiTheme="majorEastAsia" w:eastAsiaTheme="majorEastAsia" w:hAnsiTheme="majorEastAsia"/>
          <w:color w:val="00B050"/>
          <w:lang w:eastAsia="ja-JP"/>
        </w:rPr>
        <w:t>4</w:t>
      </w:r>
      <w:r w:rsidRPr="00CA3423">
        <w:rPr>
          <w:rFonts w:asciiTheme="majorEastAsia" w:eastAsiaTheme="majorEastAsia" w:hAnsiTheme="majorEastAsia" w:hint="eastAsia"/>
          <w:color w:val="00B050"/>
          <w:lang w:eastAsia="ja-JP"/>
        </w:rPr>
        <w:t>例</w:t>
      </w:r>
    </w:p>
    <w:p w14:paraId="52F02768" w14:textId="77777777" w:rsidR="00CA3423" w:rsidRPr="00CA3423" w:rsidRDefault="00CA3423" w:rsidP="00CA3423">
      <w:pPr>
        <w:pStyle w:val="a3"/>
        <w:rPr>
          <w:rFonts w:asciiTheme="majorEastAsia" w:eastAsiaTheme="majorEastAsia" w:hAnsiTheme="majorEastAsia"/>
          <w:color w:val="00B050"/>
          <w:lang w:eastAsia="ja-JP"/>
        </w:rPr>
      </w:pPr>
      <w:r w:rsidRPr="00CA3423">
        <w:rPr>
          <w:rFonts w:asciiTheme="majorEastAsia" w:eastAsiaTheme="majorEastAsia" w:hAnsiTheme="majorEastAsia" w:hint="eastAsia"/>
          <w:color w:val="00B050"/>
          <w:lang w:eastAsia="ja-JP"/>
        </w:rPr>
        <w:lastRenderedPageBreak/>
        <w:t>【設定根拠】</w:t>
      </w:r>
    </w:p>
    <w:p w14:paraId="6224AFC0" w14:textId="6CF3D6CB" w:rsidR="00CA3423" w:rsidRPr="00CA3423" w:rsidRDefault="00CA3423" w:rsidP="00D14FCE">
      <w:pPr>
        <w:pStyle w:val="a3"/>
        <w:ind w:left="102" w:firstLine="0"/>
        <w:rPr>
          <w:rFonts w:asciiTheme="majorEastAsia" w:eastAsiaTheme="majorEastAsia" w:hAnsiTheme="majorEastAsia"/>
          <w:color w:val="00B050"/>
          <w:lang w:eastAsia="ja-JP"/>
        </w:rPr>
      </w:pPr>
      <w:r w:rsidRPr="00CA3423">
        <w:rPr>
          <w:rFonts w:asciiTheme="majorEastAsia" w:eastAsiaTheme="majorEastAsia" w:hAnsiTheme="majorEastAsia" w:hint="eastAsia"/>
          <w:color w:val="00B050"/>
          <w:lang w:eastAsia="ja-JP"/>
        </w:rPr>
        <w:t>これまでの</w:t>
      </w:r>
      <w:r w:rsidRPr="00CA3423">
        <w:rPr>
          <w:rFonts w:asciiTheme="majorEastAsia" w:eastAsiaTheme="majorEastAsia" w:hAnsiTheme="majorEastAsia"/>
          <w:color w:val="00B050"/>
          <w:lang w:eastAsia="ja-JP"/>
        </w:rPr>
        <w:t>P療法の第Ⅲ相試験報告により P療法群の無増悪生存期間中央値を4</w:t>
      </w:r>
      <w:r w:rsidRPr="00CA3423">
        <w:rPr>
          <w:rFonts w:asciiTheme="majorEastAsia" w:eastAsiaTheme="majorEastAsia" w:hAnsiTheme="majorEastAsia" w:hint="eastAsia"/>
          <w:color w:val="00B050"/>
          <w:lang w:eastAsia="ja-JP"/>
        </w:rPr>
        <w:t>か</w:t>
      </w:r>
      <w:r w:rsidRPr="00CA3423">
        <w:rPr>
          <w:rFonts w:asciiTheme="majorEastAsia" w:eastAsiaTheme="majorEastAsia" w:hAnsiTheme="majorEastAsia"/>
          <w:color w:val="00B050"/>
          <w:lang w:eastAsia="ja-JP"/>
        </w:rPr>
        <w:t xml:space="preserve">月と仮定した。臨床的な意義がある効果の大きさとして Q </w:t>
      </w:r>
      <w:r w:rsidRPr="00CA3423">
        <w:rPr>
          <w:rFonts w:asciiTheme="majorEastAsia" w:eastAsiaTheme="majorEastAsia" w:hAnsiTheme="majorEastAsia" w:hint="eastAsia"/>
          <w:color w:val="00B050"/>
          <w:lang w:eastAsia="ja-JP"/>
        </w:rPr>
        <w:t>療法により</w:t>
      </w:r>
      <w:r w:rsidRPr="00CA3423">
        <w:rPr>
          <w:rFonts w:asciiTheme="majorEastAsia" w:eastAsiaTheme="majorEastAsia" w:hAnsiTheme="majorEastAsia"/>
          <w:color w:val="00B050"/>
          <w:lang w:eastAsia="ja-JP"/>
        </w:rPr>
        <w:t>1.7</w:t>
      </w:r>
      <w:r w:rsidRPr="00CA3423">
        <w:rPr>
          <w:rFonts w:asciiTheme="majorEastAsia" w:eastAsiaTheme="majorEastAsia" w:hAnsiTheme="majorEastAsia" w:hint="eastAsia"/>
          <w:color w:val="00B050"/>
          <w:lang w:eastAsia="ja-JP"/>
        </w:rPr>
        <w:t>か月間以上の無増悪生存期間の延長を期待した。これは時間あたり一定の生存率を仮定すると、</w:t>
      </w:r>
      <w:r w:rsidRPr="00CA3423">
        <w:rPr>
          <w:rFonts w:asciiTheme="majorEastAsia" w:eastAsiaTheme="majorEastAsia" w:hAnsiTheme="majorEastAsia"/>
          <w:color w:val="00B050"/>
          <w:lang w:eastAsia="ja-JP"/>
        </w:rPr>
        <w:t>ハザード</w:t>
      </w:r>
      <w:r w:rsidRPr="00CA3423">
        <w:rPr>
          <w:rFonts w:asciiTheme="majorEastAsia" w:eastAsiaTheme="majorEastAsia" w:hAnsiTheme="majorEastAsia" w:hint="eastAsia"/>
          <w:color w:val="00B050"/>
          <w:lang w:eastAsia="ja-JP"/>
        </w:rPr>
        <w:t>比</w:t>
      </w:r>
      <w:r w:rsidRPr="00CA3423">
        <w:rPr>
          <w:rFonts w:asciiTheme="majorEastAsia" w:eastAsiaTheme="majorEastAsia" w:hAnsiTheme="majorEastAsia"/>
          <w:color w:val="00B050"/>
          <w:lang w:eastAsia="ja-JP"/>
        </w:rPr>
        <w:t>0.7</w:t>
      </w:r>
      <w:r w:rsidRPr="00CA3423">
        <w:rPr>
          <w:rFonts w:asciiTheme="majorEastAsia" w:eastAsiaTheme="majorEastAsia" w:hAnsiTheme="majorEastAsia" w:hint="eastAsia"/>
          <w:color w:val="00B050"/>
          <w:lang w:eastAsia="ja-JP"/>
        </w:rPr>
        <w:t>に相当する。登録期間</w:t>
      </w:r>
      <w:r w:rsidRPr="00CA3423">
        <w:rPr>
          <w:rFonts w:asciiTheme="majorEastAsia" w:eastAsiaTheme="majorEastAsia" w:hAnsiTheme="majorEastAsia"/>
          <w:color w:val="00B050"/>
          <w:lang w:eastAsia="ja-JP"/>
        </w:rPr>
        <w:t>3年、最終</w:t>
      </w:r>
      <w:r w:rsidRPr="00CA3423">
        <w:rPr>
          <w:rFonts w:asciiTheme="majorEastAsia" w:eastAsiaTheme="majorEastAsia" w:hAnsiTheme="majorEastAsia" w:hint="eastAsia"/>
          <w:color w:val="00B050"/>
          <w:lang w:eastAsia="ja-JP"/>
        </w:rPr>
        <w:t>症例</w:t>
      </w:r>
      <w:r w:rsidRPr="00CA3423">
        <w:rPr>
          <w:rFonts w:asciiTheme="majorEastAsia" w:eastAsiaTheme="majorEastAsia" w:hAnsiTheme="majorEastAsia"/>
          <w:color w:val="00B050"/>
          <w:lang w:eastAsia="ja-JP"/>
        </w:rPr>
        <w:t>登録後の追跡期間1年を予定した。ログランク検定</w:t>
      </w:r>
      <w:r w:rsidRPr="00CA3423">
        <w:rPr>
          <w:rFonts w:asciiTheme="majorEastAsia" w:eastAsiaTheme="majorEastAsia" w:hAnsiTheme="majorEastAsia" w:hint="eastAsia"/>
          <w:color w:val="00B050"/>
          <w:lang w:eastAsia="ja-JP"/>
        </w:rPr>
        <w:t>により有意水準両側</w:t>
      </w:r>
      <w:r w:rsidRPr="00CA3423">
        <w:rPr>
          <w:rFonts w:asciiTheme="majorEastAsia" w:eastAsiaTheme="majorEastAsia" w:hAnsiTheme="majorEastAsia"/>
          <w:color w:val="00B050"/>
          <w:lang w:eastAsia="ja-JP"/>
        </w:rPr>
        <w:t>5%</w:t>
      </w:r>
      <w:r w:rsidRPr="00CA3423">
        <w:rPr>
          <w:rFonts w:asciiTheme="majorEastAsia" w:eastAsiaTheme="majorEastAsia" w:hAnsiTheme="majorEastAsia" w:hint="eastAsia"/>
          <w:color w:val="00B050"/>
          <w:lang w:eastAsia="ja-JP"/>
        </w:rPr>
        <w:t>で検定する事を想定すると、</w:t>
      </w:r>
      <w:r w:rsidRPr="00CA3423">
        <w:rPr>
          <w:rFonts w:asciiTheme="majorEastAsia" w:eastAsiaTheme="majorEastAsia" w:hAnsiTheme="majorEastAsia"/>
          <w:color w:val="00B050"/>
          <w:lang w:eastAsia="ja-JP"/>
        </w:rPr>
        <w:t>Q療法にハザード比0.7</w:t>
      </w:r>
      <w:r w:rsidRPr="00CA3423">
        <w:rPr>
          <w:rFonts w:asciiTheme="majorEastAsia" w:eastAsiaTheme="majorEastAsia" w:hAnsiTheme="majorEastAsia" w:hint="eastAsia"/>
          <w:color w:val="00B050"/>
          <w:lang w:eastAsia="ja-JP"/>
        </w:rPr>
        <w:t>の効果があれば研究対象者数が</w:t>
      </w:r>
      <w:r w:rsidRPr="00CA3423">
        <w:rPr>
          <w:rFonts w:asciiTheme="majorEastAsia" w:eastAsiaTheme="majorEastAsia" w:hAnsiTheme="majorEastAsia"/>
          <w:color w:val="00B050"/>
          <w:lang w:eastAsia="ja-JP"/>
        </w:rPr>
        <w:t>2</w:t>
      </w:r>
      <w:r w:rsidRPr="00CA3423">
        <w:rPr>
          <w:rFonts w:asciiTheme="majorEastAsia" w:eastAsiaTheme="majorEastAsia" w:hAnsiTheme="majorEastAsia" w:hint="eastAsia"/>
          <w:color w:val="00B050"/>
          <w:lang w:eastAsia="ja-JP"/>
        </w:rPr>
        <w:t>群を合計して</w:t>
      </w:r>
      <w:r w:rsidRPr="00CA3423">
        <w:rPr>
          <w:rFonts w:asciiTheme="majorEastAsia" w:eastAsiaTheme="majorEastAsia" w:hAnsiTheme="majorEastAsia"/>
          <w:color w:val="00B050"/>
          <w:lang w:eastAsia="ja-JP"/>
        </w:rPr>
        <w:t>260名のとき検出力80％を確保できる。5%程度の除外・脱落例を考慮し、目標</w:t>
      </w:r>
      <w:r w:rsidRPr="00CA3423">
        <w:rPr>
          <w:rFonts w:asciiTheme="majorEastAsia" w:eastAsiaTheme="majorEastAsia" w:hAnsiTheme="majorEastAsia" w:hint="eastAsia"/>
          <w:color w:val="00B050"/>
          <w:lang w:eastAsia="ja-JP"/>
        </w:rPr>
        <w:t>症例</w:t>
      </w:r>
      <w:r w:rsidRPr="00CA3423">
        <w:rPr>
          <w:rFonts w:asciiTheme="majorEastAsia" w:eastAsiaTheme="majorEastAsia" w:hAnsiTheme="majorEastAsia"/>
          <w:color w:val="00B050"/>
          <w:lang w:eastAsia="ja-JP"/>
        </w:rPr>
        <w:t>数を2群で 280例とした。</w:t>
      </w:r>
      <w:r w:rsidRPr="00CA3423">
        <w:rPr>
          <w:rFonts w:asciiTheme="majorEastAsia" w:eastAsiaTheme="majorEastAsia" w:hAnsiTheme="majorEastAsia" w:hint="eastAsia"/>
          <w:color w:val="00B050"/>
          <w:lang w:eastAsia="ja-JP"/>
        </w:rPr>
        <w:t>なお、各施設で対象疾患と新規に診断され治療を受ける症例数は年間</w:t>
      </w:r>
      <w:r w:rsidRPr="00CA3423">
        <w:rPr>
          <w:rFonts w:asciiTheme="majorEastAsia" w:eastAsiaTheme="majorEastAsia" w:hAnsiTheme="majorEastAsia"/>
          <w:color w:val="00B050"/>
          <w:lang w:eastAsia="ja-JP"/>
        </w:rPr>
        <w:t>1～2例程度であるため、3年の登録期間では各施設3～4例ほどを登録可能と見込んだ。</w:t>
      </w:r>
    </w:p>
    <w:p w14:paraId="61B8ED63" w14:textId="2E914514" w:rsidR="007314F4" w:rsidRPr="00D14FCE" w:rsidRDefault="007314F4" w:rsidP="007314F4">
      <w:pPr>
        <w:pStyle w:val="a3"/>
        <w:rPr>
          <w:rFonts w:asciiTheme="majorEastAsia" w:eastAsiaTheme="majorEastAsia" w:hAnsiTheme="majorEastAsia"/>
          <w:color w:val="0070C0"/>
          <w:lang w:eastAsia="ja-JP"/>
        </w:rPr>
      </w:pPr>
      <w:r w:rsidRPr="00D14FCE">
        <w:rPr>
          <w:rFonts w:asciiTheme="majorEastAsia" w:eastAsiaTheme="majorEastAsia" w:hAnsiTheme="majorEastAsia" w:hint="eastAsia"/>
          <w:color w:val="0070C0"/>
          <w:lang w:eastAsia="ja-JP"/>
        </w:rPr>
        <w:t>（</w:t>
      </w:r>
      <w:r w:rsidR="00C27A2F">
        <w:rPr>
          <w:rFonts w:asciiTheme="majorEastAsia" w:eastAsiaTheme="majorEastAsia" w:hAnsiTheme="majorEastAsia" w:hint="eastAsia"/>
          <w:color w:val="0070C0"/>
          <w:lang w:eastAsia="ja-JP"/>
        </w:rPr>
        <w:t>目標</w:t>
      </w:r>
      <w:r w:rsidRPr="00D14FCE">
        <w:rPr>
          <w:rFonts w:asciiTheme="majorEastAsia" w:eastAsiaTheme="majorEastAsia" w:hAnsiTheme="majorEastAsia" w:hint="eastAsia"/>
          <w:color w:val="0070C0"/>
          <w:lang w:eastAsia="ja-JP"/>
        </w:rPr>
        <w:t>症例数の</w:t>
      </w:r>
      <w:r w:rsidR="00C27A2F">
        <w:rPr>
          <w:rFonts w:asciiTheme="majorEastAsia" w:eastAsiaTheme="majorEastAsia" w:hAnsiTheme="majorEastAsia" w:hint="eastAsia"/>
          <w:color w:val="0070C0"/>
          <w:lang w:eastAsia="ja-JP"/>
        </w:rPr>
        <w:t>設定における</w:t>
      </w:r>
      <w:r w:rsidRPr="00D14FCE">
        <w:rPr>
          <w:rFonts w:asciiTheme="majorEastAsia" w:eastAsiaTheme="majorEastAsia" w:hAnsiTheme="majorEastAsia" w:hint="eastAsia"/>
          <w:color w:val="0070C0"/>
          <w:lang w:eastAsia="ja-JP"/>
        </w:rPr>
        <w:t>計算などのコンサルトはデータサイエンス部門でもお受けしております。）</w:t>
      </w:r>
    </w:p>
    <w:p w14:paraId="69949BD4" w14:textId="77777777" w:rsidR="00A32A0E" w:rsidRDefault="00A32A0E" w:rsidP="007314F4">
      <w:pPr>
        <w:pStyle w:val="a3"/>
        <w:rPr>
          <w:rFonts w:asciiTheme="majorEastAsia" w:eastAsiaTheme="majorEastAsia" w:hAnsiTheme="majorEastAsia"/>
          <w:color w:val="00B050"/>
          <w:lang w:eastAsia="ja-JP"/>
        </w:rPr>
      </w:pPr>
    </w:p>
    <w:p w14:paraId="0E77DE16" w14:textId="77777777" w:rsidR="00893ECD" w:rsidRPr="00AE470E" w:rsidRDefault="00893ECD" w:rsidP="00EE48DE">
      <w:pPr>
        <w:tabs>
          <w:tab w:val="left" w:pos="499"/>
        </w:tabs>
        <w:rPr>
          <w:rFonts w:asciiTheme="majorEastAsia" w:eastAsiaTheme="majorEastAsia" w:hAnsiTheme="majorEastAsia"/>
          <w:color w:val="FF0000"/>
          <w:spacing w:val="-3"/>
          <w:sz w:val="21"/>
          <w:lang w:eastAsia="ja-JP"/>
        </w:rPr>
      </w:pPr>
    </w:p>
    <w:p w14:paraId="56C07D6B" w14:textId="77777777" w:rsidR="000B1E1C" w:rsidRDefault="008A6C48" w:rsidP="000B1E1C">
      <w:pPr>
        <w:ind w:left="0" w:firstLine="0"/>
        <w:rPr>
          <w:rFonts w:ascii="ＭＳ Ｐゴシック" w:eastAsia="ＭＳ Ｐゴシック" w:hAnsi="ＭＳ Ｐゴシック" w:cs="ＭＳ Ｐゴシック"/>
          <w:sz w:val="24"/>
          <w:szCs w:val="24"/>
          <w:lang w:eastAsia="ja-JP"/>
        </w:rPr>
      </w:pPr>
      <w:r w:rsidRPr="00D14FCE">
        <w:rPr>
          <w:rFonts w:asciiTheme="majorEastAsia" w:eastAsiaTheme="majorEastAsia" w:hAnsiTheme="majorEastAsia" w:hint="eastAsia"/>
          <w:b/>
          <w:spacing w:val="-3"/>
          <w:sz w:val="21"/>
          <w:lang w:eastAsia="ja-JP"/>
        </w:rPr>
        <w:t>9.</w:t>
      </w:r>
      <w:r>
        <w:rPr>
          <w:rFonts w:asciiTheme="majorEastAsia" w:eastAsiaTheme="majorEastAsia" w:hAnsiTheme="majorEastAsia"/>
          <w:b/>
          <w:spacing w:val="-3"/>
          <w:sz w:val="21"/>
          <w:lang w:eastAsia="ja-JP"/>
        </w:rPr>
        <w:t>2</w:t>
      </w:r>
      <w:r w:rsidRPr="00D14FCE">
        <w:rPr>
          <w:rFonts w:asciiTheme="majorEastAsia" w:eastAsiaTheme="majorEastAsia" w:hAnsiTheme="majorEastAsia" w:hint="eastAsia"/>
          <w:b/>
          <w:spacing w:val="-3"/>
          <w:sz w:val="21"/>
          <w:lang w:eastAsia="ja-JP"/>
        </w:rPr>
        <w:t xml:space="preserve"> </w:t>
      </w:r>
      <w:r w:rsidR="000B1E1C">
        <w:rPr>
          <w:rFonts w:asciiTheme="majorEastAsia" w:eastAsiaTheme="majorEastAsia" w:hAnsiTheme="majorEastAsia" w:hint="eastAsia"/>
          <w:b/>
          <w:spacing w:val="-3"/>
          <w:sz w:val="21"/>
          <w:lang w:eastAsia="ja-JP"/>
        </w:rPr>
        <w:t>解析対象集団</w:t>
      </w:r>
      <w:r w:rsidR="000B1E1C">
        <w:rPr>
          <w:rFonts w:ascii="ＭＳ Ｐゴシック" w:eastAsia="ＭＳ Ｐゴシック" w:hAnsi="ＭＳ Ｐゴシック" w:cs="ＭＳ Ｐゴシック" w:hint="eastAsia"/>
          <w:sz w:val="24"/>
          <w:szCs w:val="24"/>
          <w:lang w:eastAsia="ja-JP"/>
        </w:rPr>
        <w:t xml:space="preserve"> </w:t>
      </w:r>
    </w:p>
    <w:p w14:paraId="45D21F83" w14:textId="77777777" w:rsidR="008A6C48" w:rsidRPr="005A753E" w:rsidRDefault="008A6C48" w:rsidP="008A6C48">
      <w:pPr>
        <w:tabs>
          <w:tab w:val="left" w:pos="499"/>
        </w:tabs>
        <w:rPr>
          <w:rFonts w:asciiTheme="majorEastAsia" w:eastAsiaTheme="majorEastAsia" w:hAnsiTheme="majorEastAsia"/>
          <w:color w:val="FF0000"/>
          <w:spacing w:val="-3"/>
          <w:sz w:val="21"/>
          <w:lang w:eastAsia="ja-JP"/>
        </w:rPr>
      </w:pPr>
      <w:r w:rsidRPr="005A753E">
        <w:rPr>
          <w:rFonts w:asciiTheme="majorEastAsia" w:eastAsiaTheme="majorEastAsia" w:hAnsiTheme="majorEastAsia" w:hint="eastAsia"/>
          <w:color w:val="FF0000"/>
          <w:spacing w:val="-3"/>
          <w:sz w:val="21"/>
          <w:lang w:eastAsia="ja-JP"/>
        </w:rPr>
        <w:t>解析対象とする研究対象者の選択について、明確に規定し記載する。</w:t>
      </w:r>
    </w:p>
    <w:p w14:paraId="10F1E3DC" w14:textId="77777777" w:rsidR="00934747" w:rsidRDefault="00934747" w:rsidP="00934747">
      <w:pPr>
        <w:tabs>
          <w:tab w:val="left" w:pos="499"/>
        </w:tabs>
        <w:rPr>
          <w:rFonts w:asciiTheme="majorEastAsia" w:eastAsiaTheme="majorEastAsia" w:hAnsiTheme="majorEastAsia"/>
          <w:color w:val="0070C0"/>
          <w:spacing w:val="-3"/>
          <w:sz w:val="21"/>
          <w:lang w:eastAsia="ja-JP"/>
        </w:rPr>
      </w:pPr>
      <w:r>
        <w:rPr>
          <mc:AlternateContent>
            <mc:Choice Requires="w16se">
              <w:rFonts w:asciiTheme="majorEastAsia" w:eastAsiaTheme="majorEastAsia" w:hAnsiTheme="majorEastAsia"/>
            </mc:Choice>
            <mc:Fallback>
              <w:rFonts w:hint="eastAsia"/>
            </mc:Fallback>
          </mc:AlternateContent>
          <w:color w:val="0070C0"/>
          <w:spacing w:val="-3"/>
          <w:sz w:val="21"/>
          <w:lang w:eastAsia="ja-JP"/>
        </w:rPr>
        <mc:AlternateContent>
          <mc:Choice Requires="w16se">
            <w16se:symEx w16se:font="ＭＳ 明朝" w16se:char="2460"/>
          </mc:Choice>
          <mc:Fallback>
            <w:t>①</w:t>
          </mc:Fallback>
        </mc:AlternateContent>
      </w:r>
      <w:r>
        <w:rPr>
          <w:rFonts w:asciiTheme="majorEastAsia" w:eastAsiaTheme="majorEastAsia" w:hAnsiTheme="majorEastAsia" w:hint="eastAsia"/>
          <w:color w:val="0070C0"/>
          <w:spacing w:val="-3"/>
          <w:sz w:val="21"/>
          <w:lang w:eastAsia="ja-JP"/>
        </w:rPr>
        <w:t>無作為化された全症例(Intention-to-treat, ITT)</w:t>
      </w:r>
    </w:p>
    <w:p w14:paraId="2ABF1D14" w14:textId="77777777" w:rsidR="00934747" w:rsidRDefault="00934747" w:rsidP="00934747">
      <w:pPr>
        <w:tabs>
          <w:tab w:val="left" w:pos="499"/>
        </w:tabs>
        <w:rPr>
          <w:rFonts w:asciiTheme="majorEastAsia" w:eastAsiaTheme="majorEastAsia" w:hAnsiTheme="majorEastAsia"/>
          <w:color w:val="0070C0"/>
          <w:spacing w:val="-3"/>
          <w:sz w:val="21"/>
          <w:lang w:eastAsia="ja-JP"/>
        </w:rPr>
      </w:pPr>
      <w:r>
        <w:rPr>
          <mc:AlternateContent>
            <mc:Choice Requires="w16se">
              <w:rFonts w:asciiTheme="majorEastAsia" w:eastAsiaTheme="majorEastAsia" w:hAnsiTheme="majorEastAsia"/>
            </mc:Choice>
            <mc:Fallback>
              <w:rFonts w:hint="eastAsia"/>
            </mc:Fallback>
          </mc:AlternateContent>
          <w:color w:val="0070C0"/>
          <w:spacing w:val="-3"/>
          <w:sz w:val="21"/>
          <w:lang w:eastAsia="ja-JP"/>
        </w:rPr>
        <mc:AlternateContent>
          <mc:Choice Requires="w16se">
            <w16se:symEx w16se:font="ＭＳ 明朝" w16se:char="2461"/>
          </mc:Choice>
          <mc:Fallback>
            <w:t>②</w:t>
          </mc:Fallback>
        </mc:AlternateContent>
      </w:r>
      <w:r>
        <w:rPr>
          <w:rFonts w:asciiTheme="majorEastAsia" w:eastAsiaTheme="majorEastAsia" w:hAnsiTheme="majorEastAsia" w:hint="eastAsia"/>
          <w:color w:val="0070C0"/>
          <w:spacing w:val="-3"/>
          <w:sz w:val="21"/>
          <w:lang w:eastAsia="ja-JP"/>
        </w:rPr>
        <w:t>最大の解析対象集団(Full analysis set, FAS)</w:t>
      </w:r>
    </w:p>
    <w:p w14:paraId="00CB5DEA" w14:textId="77777777" w:rsidR="00934747" w:rsidRDefault="00934747" w:rsidP="00934747">
      <w:pPr>
        <w:tabs>
          <w:tab w:val="left" w:pos="499"/>
        </w:tabs>
        <w:rPr>
          <w:rFonts w:asciiTheme="majorEastAsia" w:eastAsiaTheme="majorEastAsia" w:hAnsiTheme="majorEastAsia"/>
          <w:color w:val="0070C0"/>
          <w:spacing w:val="-3"/>
          <w:sz w:val="21"/>
          <w:lang w:eastAsia="ja-JP"/>
        </w:rPr>
      </w:pPr>
      <w:r>
        <w:rPr>
          <w:rFonts w:asciiTheme="majorEastAsia" w:eastAsiaTheme="majorEastAsia" w:hAnsiTheme="majorEastAsia" w:hint="eastAsia"/>
          <w:color w:val="0070C0"/>
          <w:spacing w:val="-3"/>
          <w:sz w:val="21"/>
          <w:lang w:eastAsia="ja-JP"/>
        </w:rPr>
        <w:t xml:space="preserve">　ITT集団のうち、以下の者を除外した集団</w:t>
      </w:r>
    </w:p>
    <w:p w14:paraId="14DE7EBA" w14:textId="77777777" w:rsidR="00934747" w:rsidRDefault="00934747" w:rsidP="00934747">
      <w:pPr>
        <w:tabs>
          <w:tab w:val="left" w:pos="499"/>
        </w:tabs>
        <w:rPr>
          <w:rFonts w:asciiTheme="majorEastAsia" w:eastAsiaTheme="majorEastAsia" w:hAnsiTheme="majorEastAsia"/>
          <w:color w:val="0070C0"/>
          <w:spacing w:val="-3"/>
          <w:sz w:val="21"/>
          <w:lang w:eastAsia="ja-JP"/>
        </w:rPr>
      </w:pPr>
      <w:r>
        <w:rPr>
          <w:rFonts w:asciiTheme="majorEastAsia" w:eastAsiaTheme="majorEastAsia" w:hAnsiTheme="majorEastAsia" w:hint="eastAsia"/>
          <w:color w:val="0070C0"/>
          <w:spacing w:val="-3"/>
          <w:sz w:val="21"/>
          <w:lang w:eastAsia="ja-JP"/>
        </w:rPr>
        <w:t xml:space="preserve">　・明確に定義された、客観的に判断可能な重要な選択・除外基準に抵触する者(登録後、確定診断により対象外疾患と判断された者等)</w:t>
      </w:r>
    </w:p>
    <w:p w14:paraId="36B05933" w14:textId="77777777" w:rsidR="00934747" w:rsidRDefault="00934747" w:rsidP="00934747">
      <w:pPr>
        <w:tabs>
          <w:tab w:val="left" w:pos="499"/>
        </w:tabs>
        <w:rPr>
          <w:rFonts w:asciiTheme="majorEastAsia" w:eastAsiaTheme="majorEastAsia" w:hAnsiTheme="majorEastAsia"/>
          <w:color w:val="0070C0"/>
          <w:spacing w:val="-3"/>
          <w:sz w:val="21"/>
          <w:lang w:eastAsia="ja-JP"/>
        </w:rPr>
      </w:pPr>
      <w:r>
        <w:rPr>
          <w:rFonts w:asciiTheme="majorEastAsia" w:eastAsiaTheme="majorEastAsia" w:hAnsiTheme="majorEastAsia" w:hint="eastAsia"/>
          <w:color w:val="0070C0"/>
          <w:spacing w:val="-3"/>
          <w:sz w:val="21"/>
          <w:lang w:eastAsia="ja-JP"/>
        </w:rPr>
        <w:t xml:space="preserve">　・無作為化後、研究治療を一度も受けていない者</w:t>
      </w:r>
    </w:p>
    <w:p w14:paraId="265ABE47" w14:textId="77777777" w:rsidR="00934747" w:rsidRDefault="00934747" w:rsidP="00934747">
      <w:pPr>
        <w:tabs>
          <w:tab w:val="left" w:pos="499"/>
        </w:tabs>
        <w:rPr>
          <w:rFonts w:asciiTheme="majorEastAsia" w:eastAsiaTheme="majorEastAsia" w:hAnsiTheme="majorEastAsia"/>
          <w:color w:val="0070C0"/>
          <w:spacing w:val="-3"/>
          <w:sz w:val="21"/>
          <w:lang w:eastAsia="ja-JP"/>
        </w:rPr>
      </w:pPr>
      <w:r>
        <w:rPr>
          <w:rFonts w:asciiTheme="majorEastAsia" w:eastAsiaTheme="majorEastAsia" w:hAnsiTheme="majorEastAsia" w:hint="eastAsia"/>
          <w:color w:val="0070C0"/>
          <w:spacing w:val="-3"/>
          <w:sz w:val="21"/>
          <w:lang w:eastAsia="ja-JP"/>
        </w:rPr>
        <w:t xml:space="preserve">　・無作為化後のデータが全くない者</w:t>
      </w:r>
    </w:p>
    <w:p w14:paraId="02426331" w14:textId="73FE9D63" w:rsidR="00934747" w:rsidRDefault="00934747" w:rsidP="00934747">
      <w:pPr>
        <w:tabs>
          <w:tab w:val="left" w:pos="499"/>
        </w:tabs>
        <w:rPr>
          <w:rFonts w:asciiTheme="majorEastAsia" w:eastAsiaTheme="majorEastAsia" w:hAnsiTheme="majorEastAsia"/>
          <w:color w:val="0070C0"/>
          <w:spacing w:val="-3"/>
          <w:sz w:val="21"/>
          <w:lang w:eastAsia="ja-JP"/>
        </w:rPr>
      </w:pPr>
      <w:r>
        <w:rPr>
          <mc:AlternateContent>
            <mc:Choice Requires="w16se">
              <w:rFonts w:asciiTheme="majorEastAsia" w:eastAsiaTheme="majorEastAsia" w:hAnsiTheme="majorEastAsia"/>
            </mc:Choice>
            <mc:Fallback>
              <w:rFonts w:hint="eastAsia"/>
            </mc:Fallback>
          </mc:AlternateContent>
          <w:color w:val="0070C0"/>
          <w:spacing w:val="-3"/>
          <w:sz w:val="21"/>
          <w:lang w:eastAsia="ja-JP"/>
        </w:rPr>
        <mc:AlternateContent>
          <mc:Choice Requires="w16se">
            <w16se:symEx w16se:font="ＭＳ 明朝" w16se:char="2462"/>
          </mc:Choice>
          <mc:Fallback>
            <w:t>③</w:t>
          </mc:Fallback>
        </mc:AlternateContent>
      </w:r>
      <w:r>
        <w:rPr>
          <w:rFonts w:asciiTheme="majorEastAsia" w:eastAsiaTheme="majorEastAsia" w:hAnsiTheme="majorEastAsia" w:hint="eastAsia"/>
          <w:color w:val="0070C0"/>
          <w:spacing w:val="-3"/>
          <w:sz w:val="21"/>
          <w:lang w:eastAsia="ja-JP"/>
        </w:rPr>
        <w:t>全適格例、</w:t>
      </w:r>
      <w:r w:rsidR="00E37301">
        <w:rPr>
          <w:rFonts w:asciiTheme="majorEastAsia" w:eastAsiaTheme="majorEastAsia" w:hAnsiTheme="majorEastAsia" w:hint="eastAsia"/>
          <w:color w:val="0070C0"/>
          <w:spacing w:val="-3"/>
          <w:sz w:val="21"/>
          <w:lang w:eastAsia="ja-JP"/>
        </w:rPr>
        <w:t>プロトコール</w:t>
      </w:r>
      <w:r>
        <w:rPr>
          <w:rFonts w:asciiTheme="majorEastAsia" w:eastAsiaTheme="majorEastAsia" w:hAnsiTheme="majorEastAsia" w:hint="eastAsia"/>
          <w:color w:val="0070C0"/>
          <w:spacing w:val="-3"/>
          <w:sz w:val="21"/>
          <w:lang w:eastAsia="ja-JP"/>
        </w:rPr>
        <w:t>に適合した対象集団(Per protocol set, PPS)</w:t>
      </w:r>
    </w:p>
    <w:p w14:paraId="47E40785" w14:textId="77777777" w:rsidR="00934747" w:rsidRDefault="00934747" w:rsidP="00934747">
      <w:pPr>
        <w:tabs>
          <w:tab w:val="left" w:pos="499"/>
        </w:tabs>
        <w:ind w:leftChars="100" w:left="220" w:firstLineChars="100" w:firstLine="207"/>
        <w:rPr>
          <w:rFonts w:asciiTheme="majorEastAsia" w:eastAsiaTheme="majorEastAsia" w:hAnsiTheme="majorEastAsia"/>
          <w:color w:val="0070C0"/>
          <w:spacing w:val="-3"/>
          <w:sz w:val="21"/>
          <w:lang w:eastAsia="ja-JP"/>
        </w:rPr>
      </w:pPr>
      <w:r>
        <w:rPr>
          <w:rFonts w:asciiTheme="majorEastAsia" w:eastAsiaTheme="majorEastAsia" w:hAnsiTheme="majorEastAsia" w:hint="eastAsia"/>
          <w:color w:val="0070C0"/>
          <w:spacing w:val="-3"/>
          <w:sz w:val="21"/>
          <w:lang w:eastAsia="ja-JP"/>
        </w:rPr>
        <w:t>FAS集団のうち、以下の者を除外した集団</w:t>
      </w:r>
    </w:p>
    <w:p w14:paraId="1201666B" w14:textId="77777777" w:rsidR="00934747" w:rsidRDefault="00934747" w:rsidP="00934747">
      <w:pPr>
        <w:tabs>
          <w:tab w:val="left" w:pos="499"/>
        </w:tabs>
        <w:rPr>
          <w:rFonts w:asciiTheme="majorEastAsia" w:eastAsiaTheme="majorEastAsia" w:hAnsiTheme="majorEastAsia"/>
          <w:color w:val="0070C0"/>
          <w:spacing w:val="-3"/>
          <w:sz w:val="21"/>
          <w:lang w:eastAsia="ja-JP"/>
        </w:rPr>
      </w:pPr>
      <w:r>
        <w:rPr>
          <w:rFonts w:asciiTheme="majorEastAsia" w:eastAsiaTheme="majorEastAsia" w:hAnsiTheme="majorEastAsia" w:hint="eastAsia"/>
          <w:color w:val="0070C0"/>
          <w:spacing w:val="-3"/>
          <w:sz w:val="21"/>
          <w:lang w:eastAsia="ja-JP"/>
        </w:rPr>
        <w:t xml:space="preserve">　・適格基準を満たさない者</w:t>
      </w:r>
    </w:p>
    <w:p w14:paraId="5AC2CCF8" w14:textId="77777777" w:rsidR="00934747" w:rsidRDefault="00934747" w:rsidP="00934747">
      <w:pPr>
        <w:tabs>
          <w:tab w:val="left" w:pos="499"/>
        </w:tabs>
        <w:ind w:leftChars="144" w:left="468" w:hangingChars="73" w:hanging="151"/>
        <w:rPr>
          <w:rFonts w:asciiTheme="majorEastAsia" w:eastAsiaTheme="majorEastAsia" w:hAnsiTheme="majorEastAsia"/>
          <w:color w:val="0070C0"/>
          <w:spacing w:val="-3"/>
          <w:sz w:val="21"/>
          <w:lang w:eastAsia="ja-JP"/>
        </w:rPr>
      </w:pPr>
      <w:r>
        <w:rPr>
          <w:rFonts w:asciiTheme="majorEastAsia" w:eastAsiaTheme="majorEastAsia" w:hAnsiTheme="majorEastAsia" w:hint="eastAsia"/>
          <w:color w:val="0070C0"/>
          <w:spacing w:val="-3"/>
          <w:sz w:val="21"/>
          <w:lang w:eastAsia="ja-JP"/>
        </w:rPr>
        <w:t>・最低限の研究治療規定を満たしていない者（有効性評価に必要な、最小限の投与期間を完了していない場合など）</w:t>
      </w:r>
    </w:p>
    <w:p w14:paraId="7E3E2579" w14:textId="77777777" w:rsidR="00934747" w:rsidRDefault="00934747" w:rsidP="00934747">
      <w:pPr>
        <w:tabs>
          <w:tab w:val="left" w:pos="499"/>
        </w:tabs>
        <w:rPr>
          <w:rFonts w:asciiTheme="majorEastAsia" w:eastAsiaTheme="majorEastAsia" w:hAnsiTheme="majorEastAsia"/>
          <w:color w:val="0070C0"/>
          <w:spacing w:val="-3"/>
          <w:sz w:val="21"/>
          <w:lang w:eastAsia="ja-JP"/>
        </w:rPr>
      </w:pPr>
      <w:r>
        <w:rPr>
          <w:rFonts w:asciiTheme="majorEastAsia" w:eastAsiaTheme="majorEastAsia" w:hAnsiTheme="majorEastAsia" w:hint="eastAsia"/>
          <w:color w:val="0070C0"/>
          <w:spacing w:val="-3"/>
          <w:sz w:val="21"/>
          <w:lang w:eastAsia="ja-JP"/>
        </w:rPr>
        <w:t xml:space="preserve">　・主要評価項目に関する測定値が利用不可能な者</w:t>
      </w:r>
    </w:p>
    <w:p w14:paraId="31309BED" w14:textId="42201079" w:rsidR="00934747" w:rsidRDefault="00934747" w:rsidP="00934747">
      <w:pPr>
        <w:tabs>
          <w:tab w:val="left" w:pos="499"/>
        </w:tabs>
        <w:rPr>
          <w:rFonts w:asciiTheme="majorEastAsia" w:eastAsiaTheme="majorEastAsia" w:hAnsiTheme="majorEastAsia"/>
          <w:color w:val="0070C0"/>
          <w:spacing w:val="-3"/>
          <w:sz w:val="21"/>
          <w:lang w:eastAsia="ja-JP"/>
        </w:rPr>
      </w:pPr>
      <w:r>
        <w:rPr>
          <w:rFonts w:asciiTheme="majorEastAsia" w:eastAsiaTheme="majorEastAsia" w:hAnsiTheme="majorEastAsia" w:hint="eastAsia"/>
          <w:color w:val="0070C0"/>
          <w:spacing w:val="-3"/>
          <w:sz w:val="21"/>
          <w:lang w:eastAsia="ja-JP"/>
        </w:rPr>
        <w:t xml:space="preserve">　・重大な</w:t>
      </w:r>
      <w:r w:rsidR="00E37301">
        <w:rPr>
          <w:rFonts w:asciiTheme="majorEastAsia" w:eastAsiaTheme="majorEastAsia" w:hAnsiTheme="majorEastAsia" w:hint="eastAsia"/>
          <w:color w:val="0070C0"/>
          <w:spacing w:val="-3"/>
          <w:sz w:val="21"/>
          <w:lang w:eastAsia="ja-JP"/>
        </w:rPr>
        <w:t>プロトコール</w:t>
      </w:r>
      <w:r>
        <w:rPr>
          <w:rFonts w:asciiTheme="majorEastAsia" w:eastAsiaTheme="majorEastAsia" w:hAnsiTheme="majorEastAsia" w:hint="eastAsia"/>
          <w:color w:val="0070C0"/>
          <w:spacing w:val="-3"/>
          <w:sz w:val="21"/>
          <w:lang w:eastAsia="ja-JP"/>
        </w:rPr>
        <w:t>違反を伴う者（禁止薬の併用、服薬方法の不遵守等）</w:t>
      </w:r>
    </w:p>
    <w:p w14:paraId="30DAAE70" w14:textId="77777777" w:rsidR="00934747" w:rsidRDefault="00934747" w:rsidP="00934747">
      <w:pPr>
        <w:tabs>
          <w:tab w:val="left" w:pos="499"/>
        </w:tabs>
        <w:rPr>
          <w:rFonts w:asciiTheme="majorEastAsia" w:eastAsiaTheme="majorEastAsia" w:hAnsiTheme="majorEastAsia"/>
          <w:color w:val="0070C0"/>
          <w:spacing w:val="-3"/>
          <w:sz w:val="21"/>
          <w:lang w:eastAsia="ja-JP"/>
        </w:rPr>
      </w:pPr>
      <w:r>
        <w:rPr>
          <mc:AlternateContent>
            <mc:Choice Requires="w16se">
              <w:rFonts w:asciiTheme="majorEastAsia" w:eastAsiaTheme="majorEastAsia" w:hAnsiTheme="majorEastAsia"/>
            </mc:Choice>
            <mc:Fallback>
              <w:rFonts w:hint="eastAsia"/>
            </mc:Fallback>
          </mc:AlternateContent>
          <w:color w:val="0070C0"/>
          <w:spacing w:val="-3"/>
          <w:sz w:val="21"/>
          <w:lang w:eastAsia="ja-JP"/>
        </w:rPr>
        <mc:AlternateContent>
          <mc:Choice Requires="w16se">
            <w16se:symEx w16se:font="ＭＳ 明朝" w16se:char="2463"/>
          </mc:Choice>
          <mc:Fallback>
            <w:t>④</w:t>
          </mc:Fallback>
        </mc:AlternateContent>
      </w:r>
      <w:r>
        <w:rPr>
          <w:rFonts w:asciiTheme="majorEastAsia" w:eastAsiaTheme="majorEastAsia" w:hAnsiTheme="majorEastAsia" w:hint="eastAsia"/>
          <w:color w:val="0070C0"/>
          <w:spacing w:val="-3"/>
          <w:sz w:val="21"/>
          <w:lang w:eastAsia="ja-JP"/>
        </w:rPr>
        <w:t>安全性解析対象集団(Safety analysis set)</w:t>
      </w:r>
    </w:p>
    <w:p w14:paraId="5062C246" w14:textId="77777777" w:rsidR="00934747" w:rsidRDefault="00934747" w:rsidP="00934747">
      <w:pPr>
        <w:tabs>
          <w:tab w:val="left" w:pos="499"/>
        </w:tabs>
        <w:rPr>
          <w:rFonts w:asciiTheme="majorEastAsia" w:eastAsiaTheme="majorEastAsia" w:hAnsiTheme="majorEastAsia"/>
          <w:color w:val="0070C0"/>
          <w:spacing w:val="-3"/>
          <w:sz w:val="21"/>
          <w:lang w:eastAsia="ja-JP"/>
        </w:rPr>
      </w:pPr>
      <w:r>
        <w:rPr>
          <w:rFonts w:asciiTheme="majorEastAsia" w:eastAsiaTheme="majorEastAsia" w:hAnsiTheme="majorEastAsia" w:hint="eastAsia"/>
          <w:color w:val="0070C0"/>
          <w:spacing w:val="-3"/>
          <w:sz w:val="21"/>
          <w:lang w:eastAsia="ja-JP"/>
        </w:rPr>
        <w:t xml:space="preserve">　研究治療が一度でも実施された全集団</w:t>
      </w:r>
    </w:p>
    <w:p w14:paraId="77C3CB1F" w14:textId="77777777" w:rsidR="00934747" w:rsidRDefault="00934747" w:rsidP="00934747">
      <w:pPr>
        <w:tabs>
          <w:tab w:val="left" w:pos="499"/>
        </w:tabs>
        <w:rPr>
          <w:rFonts w:asciiTheme="majorEastAsia" w:eastAsiaTheme="majorEastAsia" w:hAnsiTheme="majorEastAsia"/>
          <w:color w:val="FF0000"/>
          <w:spacing w:val="-3"/>
          <w:sz w:val="21"/>
          <w:lang w:eastAsia="ja-JP"/>
        </w:rPr>
      </w:pPr>
    </w:p>
    <w:p w14:paraId="2D546058" w14:textId="77777777" w:rsidR="00934747" w:rsidRDefault="00934747" w:rsidP="00934747">
      <w:pPr>
        <w:tabs>
          <w:tab w:val="left" w:pos="499"/>
        </w:tabs>
        <w:rPr>
          <w:rFonts w:asciiTheme="majorEastAsia" w:eastAsiaTheme="majorEastAsia" w:hAnsiTheme="majorEastAsia"/>
          <w:color w:val="00B050"/>
          <w:spacing w:val="-3"/>
          <w:sz w:val="21"/>
          <w:lang w:eastAsia="ja-JP"/>
        </w:rPr>
      </w:pPr>
      <w:r>
        <w:rPr>
          <w:rFonts w:asciiTheme="majorEastAsia" w:eastAsiaTheme="majorEastAsia" w:hAnsiTheme="majorEastAsia" w:hint="eastAsia"/>
          <w:color w:val="00B050"/>
          <w:spacing w:val="-3"/>
          <w:sz w:val="21"/>
          <w:lang w:eastAsia="ja-JP"/>
        </w:rPr>
        <w:t>（例1）</w:t>
      </w:r>
      <w:r>
        <w:rPr>
          <w:rFonts w:asciiTheme="majorEastAsia" w:eastAsiaTheme="majorEastAsia" w:hAnsiTheme="majorEastAsia" w:hint="eastAsia"/>
          <w:color w:val="0070C0"/>
          <w:spacing w:val="-3"/>
          <w:sz w:val="21"/>
          <w:lang w:eastAsia="ja-JP"/>
        </w:rPr>
        <w:t>検証的臨床研究の場合</w:t>
      </w:r>
    </w:p>
    <w:p w14:paraId="1900E205" w14:textId="77777777" w:rsidR="00934747" w:rsidRDefault="00934747" w:rsidP="00934747">
      <w:pPr>
        <w:tabs>
          <w:tab w:val="left" w:pos="499"/>
        </w:tabs>
        <w:rPr>
          <w:rFonts w:asciiTheme="majorEastAsia" w:eastAsiaTheme="majorEastAsia" w:hAnsiTheme="majorEastAsia"/>
          <w:color w:val="00B050"/>
          <w:spacing w:val="-3"/>
          <w:sz w:val="21"/>
          <w:lang w:eastAsia="ja-JP"/>
        </w:rPr>
      </w:pPr>
      <w:r>
        <w:rPr>
          <w:rFonts w:asciiTheme="majorEastAsia" w:eastAsiaTheme="majorEastAsia" w:hAnsiTheme="majorEastAsia" w:hint="eastAsia"/>
          <w:color w:val="00B050"/>
          <w:spacing w:val="-3"/>
          <w:sz w:val="21"/>
          <w:lang w:eastAsia="ja-JP"/>
        </w:rPr>
        <w:t>解析対象集団は以下の通りとする。</w:t>
      </w:r>
    </w:p>
    <w:p w14:paraId="51EB8952" w14:textId="77777777" w:rsidR="00934747" w:rsidRPr="002530C5" w:rsidRDefault="00934747" w:rsidP="00934747">
      <w:pPr>
        <w:tabs>
          <w:tab w:val="left" w:pos="499"/>
        </w:tabs>
        <w:rPr>
          <w:rFonts w:asciiTheme="majorEastAsia" w:eastAsiaTheme="majorEastAsia" w:hAnsiTheme="majorEastAsia"/>
          <w:color w:val="00B050"/>
          <w:spacing w:val="-3"/>
          <w:sz w:val="21"/>
          <w:lang w:eastAsia="ja-JP"/>
        </w:rPr>
      </w:pPr>
      <w:r w:rsidRPr="002530C5">
        <w:rPr>
          <w:rFonts w:asciiTheme="majorEastAsia" w:eastAsiaTheme="majorEastAsia" w:hAnsiTheme="majorEastAsia" w:hint="eastAsia"/>
          <w:color w:val="00B050"/>
          <w:spacing w:val="-3"/>
          <w:sz w:val="21"/>
          <w:lang w:eastAsia="ja-JP"/>
        </w:rPr>
        <w:t>（1）最大の解析対象集団（FAS; Full Analysis Set）</w:t>
      </w:r>
    </w:p>
    <w:p w14:paraId="53FFEEC5" w14:textId="172F3153" w:rsidR="00934747" w:rsidRDefault="00934747" w:rsidP="00934747">
      <w:pPr>
        <w:tabs>
          <w:tab w:val="left" w:pos="499"/>
        </w:tabs>
        <w:ind w:left="102" w:firstLine="0"/>
        <w:rPr>
          <w:rFonts w:asciiTheme="majorEastAsia" w:eastAsiaTheme="majorEastAsia" w:hAnsiTheme="majorEastAsia"/>
          <w:color w:val="00B050"/>
          <w:spacing w:val="-3"/>
          <w:sz w:val="21"/>
          <w:lang w:eastAsia="ja-JP"/>
        </w:rPr>
      </w:pPr>
      <w:r>
        <w:rPr>
          <w:rFonts w:asciiTheme="majorEastAsia" w:eastAsiaTheme="majorEastAsia" w:hAnsiTheme="majorEastAsia" w:hint="eastAsia"/>
          <w:color w:val="00B050"/>
          <w:spacing w:val="-3"/>
          <w:sz w:val="21"/>
          <w:lang w:eastAsia="ja-JP"/>
        </w:rPr>
        <w:t>登録された研究対象者のうち、重複登録や誤登録を除いた集団を全登録例とする。全登録例のうち、</w:t>
      </w:r>
      <w:r w:rsidR="00E37301">
        <w:rPr>
          <w:rFonts w:asciiTheme="majorEastAsia" w:eastAsiaTheme="majorEastAsia" w:hAnsiTheme="majorEastAsia" w:hint="eastAsia"/>
          <w:color w:val="00B050"/>
          <w:spacing w:val="-3"/>
          <w:sz w:val="21"/>
          <w:lang w:eastAsia="ja-JP"/>
        </w:rPr>
        <w:t>プロトコール</w:t>
      </w:r>
      <w:r>
        <w:rPr>
          <w:rFonts w:asciiTheme="majorEastAsia" w:eastAsiaTheme="majorEastAsia" w:hAnsiTheme="majorEastAsia" w:hint="eastAsia"/>
          <w:color w:val="00B050"/>
          <w:spacing w:val="-3"/>
          <w:sz w:val="21"/>
          <w:lang w:eastAsia="ja-JP"/>
        </w:rPr>
        <w:t>治療の一部または全部が実施された全研究対象者をFASとする。</w:t>
      </w:r>
    </w:p>
    <w:p w14:paraId="1C77EF8F" w14:textId="77777777" w:rsidR="00934747" w:rsidRDefault="00934747" w:rsidP="00934747">
      <w:pPr>
        <w:tabs>
          <w:tab w:val="left" w:pos="499"/>
        </w:tabs>
        <w:ind w:left="102" w:firstLine="0"/>
        <w:rPr>
          <w:rFonts w:asciiTheme="majorEastAsia" w:eastAsiaTheme="majorEastAsia" w:hAnsiTheme="majorEastAsia"/>
          <w:color w:val="00B050"/>
          <w:spacing w:val="-3"/>
          <w:sz w:val="21"/>
          <w:lang w:eastAsia="ja-JP"/>
        </w:rPr>
      </w:pPr>
      <w:r>
        <w:rPr>
          <w:rFonts w:asciiTheme="majorEastAsia" w:eastAsiaTheme="majorEastAsia" w:hAnsiTheme="majorEastAsia" w:hint="eastAsia"/>
          <w:color w:val="00B050"/>
          <w:spacing w:val="-3"/>
          <w:sz w:val="21"/>
          <w:lang w:eastAsia="ja-JP"/>
        </w:rPr>
        <w:t>研究対象者が選択基準を満たしているかどうかの検討は, 研究事務局が実施するものとする。なお、中間解析や定期モニタリング、最終解析レポート提出以前の学会発表時の解析においては、データセンターが研究事務局の了解の上で、研究事務局判定による最大の解析対象集団を用いる場合がある。</w:t>
      </w:r>
    </w:p>
    <w:p w14:paraId="04DDA65E" w14:textId="77777777" w:rsidR="002530C5" w:rsidRDefault="002530C5" w:rsidP="002530C5">
      <w:pPr>
        <w:tabs>
          <w:tab w:val="left" w:pos="499"/>
        </w:tabs>
        <w:ind w:left="102" w:firstLine="0"/>
        <w:rPr>
          <w:rFonts w:asciiTheme="majorEastAsia" w:eastAsiaTheme="majorEastAsia" w:hAnsiTheme="majorEastAsia"/>
          <w:color w:val="00B050"/>
          <w:spacing w:val="-3"/>
          <w:sz w:val="21"/>
          <w:lang w:eastAsia="ja-JP"/>
        </w:rPr>
      </w:pPr>
      <w:r>
        <w:rPr>
          <w:rFonts w:asciiTheme="majorEastAsia" w:eastAsiaTheme="majorEastAsia" w:hAnsiTheme="majorEastAsia" w:hint="eastAsia"/>
          <w:color w:val="00B050"/>
          <w:spacing w:val="-3"/>
          <w:sz w:val="21"/>
          <w:lang w:eastAsia="ja-JP"/>
        </w:rPr>
        <w:t>（2）研究実施計画書に適合した対象集団（P</w:t>
      </w:r>
      <w:r>
        <w:rPr>
          <w:rFonts w:asciiTheme="majorEastAsia" w:eastAsiaTheme="majorEastAsia" w:hAnsiTheme="majorEastAsia"/>
          <w:color w:val="00B050"/>
          <w:spacing w:val="-3"/>
          <w:sz w:val="21"/>
          <w:lang w:eastAsia="ja-JP"/>
        </w:rPr>
        <w:t>PS; Per-Protocol Set</w:t>
      </w:r>
      <w:r>
        <w:rPr>
          <w:rFonts w:asciiTheme="majorEastAsia" w:eastAsiaTheme="majorEastAsia" w:hAnsiTheme="majorEastAsia" w:hint="eastAsia"/>
          <w:color w:val="00B050"/>
          <w:spacing w:val="-3"/>
          <w:sz w:val="21"/>
          <w:lang w:eastAsia="ja-JP"/>
        </w:rPr>
        <w:t>）</w:t>
      </w:r>
    </w:p>
    <w:p w14:paraId="46440DBC" w14:textId="77777777" w:rsidR="002530C5" w:rsidRDefault="002530C5" w:rsidP="002530C5">
      <w:pPr>
        <w:tabs>
          <w:tab w:val="left" w:pos="499"/>
        </w:tabs>
        <w:ind w:left="102" w:firstLine="0"/>
        <w:rPr>
          <w:rFonts w:asciiTheme="majorEastAsia" w:eastAsiaTheme="majorEastAsia" w:hAnsiTheme="majorEastAsia"/>
          <w:color w:val="00B050"/>
          <w:spacing w:val="-3"/>
          <w:sz w:val="21"/>
          <w:lang w:eastAsia="ja-JP"/>
        </w:rPr>
      </w:pPr>
      <w:r>
        <w:rPr>
          <w:rFonts w:asciiTheme="majorEastAsia" w:eastAsiaTheme="majorEastAsia" w:hAnsiTheme="majorEastAsia" w:hint="eastAsia"/>
          <w:color w:val="00B050"/>
          <w:spacing w:val="-3"/>
          <w:sz w:val="21"/>
          <w:lang w:eastAsia="ja-JP"/>
        </w:rPr>
        <w:t>F</w:t>
      </w:r>
      <w:r>
        <w:rPr>
          <w:rFonts w:asciiTheme="majorEastAsia" w:eastAsiaTheme="majorEastAsia" w:hAnsiTheme="majorEastAsia"/>
          <w:color w:val="00B050"/>
          <w:spacing w:val="-3"/>
          <w:sz w:val="21"/>
          <w:lang w:eastAsia="ja-JP"/>
        </w:rPr>
        <w:t>AS</w:t>
      </w:r>
      <w:r>
        <w:rPr>
          <w:rFonts w:asciiTheme="majorEastAsia" w:eastAsiaTheme="majorEastAsia" w:hAnsiTheme="majorEastAsia" w:hint="eastAsia"/>
          <w:color w:val="00B050"/>
          <w:spacing w:val="-3"/>
          <w:sz w:val="21"/>
          <w:lang w:eastAsia="ja-JP"/>
        </w:rPr>
        <w:t>による解析結果の頑健性を考察することを目的に、「研究実施計画書に適合した対象集団」を定義する。P</w:t>
      </w:r>
      <w:r>
        <w:rPr>
          <w:rFonts w:asciiTheme="majorEastAsia" w:eastAsiaTheme="majorEastAsia" w:hAnsiTheme="majorEastAsia"/>
          <w:color w:val="00B050"/>
          <w:spacing w:val="-3"/>
          <w:sz w:val="21"/>
          <w:lang w:eastAsia="ja-JP"/>
        </w:rPr>
        <w:t>PS</w:t>
      </w:r>
      <w:r>
        <w:rPr>
          <w:rFonts w:asciiTheme="majorEastAsia" w:eastAsiaTheme="majorEastAsia" w:hAnsiTheme="majorEastAsia" w:hint="eastAsia"/>
          <w:color w:val="00B050"/>
          <w:spacing w:val="-3"/>
          <w:sz w:val="21"/>
          <w:lang w:eastAsia="ja-JP"/>
        </w:rPr>
        <w:t>とは、F</w:t>
      </w:r>
      <w:r>
        <w:rPr>
          <w:rFonts w:asciiTheme="majorEastAsia" w:eastAsiaTheme="majorEastAsia" w:hAnsiTheme="majorEastAsia"/>
          <w:color w:val="00B050"/>
          <w:spacing w:val="-3"/>
          <w:sz w:val="21"/>
          <w:lang w:eastAsia="ja-JP"/>
        </w:rPr>
        <w:t>AS</w:t>
      </w:r>
      <w:r>
        <w:rPr>
          <w:rFonts w:asciiTheme="majorEastAsia" w:eastAsiaTheme="majorEastAsia" w:hAnsiTheme="majorEastAsia" w:hint="eastAsia"/>
          <w:color w:val="00B050"/>
          <w:spacing w:val="-3"/>
          <w:sz w:val="21"/>
          <w:lang w:eastAsia="ja-JP"/>
        </w:rPr>
        <w:t>のうち重大な研究実施計画書違反のある研究対象者を除いた集団とする。研究実施計画書からの重大な違反を犯しているかどうかの検討は、研究事務局が実施し、最終解析時に研究責任医師の了承を得るものとする。</w:t>
      </w:r>
    </w:p>
    <w:p w14:paraId="3BCFB7DE" w14:textId="77777777" w:rsidR="002530C5" w:rsidRDefault="002530C5" w:rsidP="002530C5">
      <w:pPr>
        <w:tabs>
          <w:tab w:val="left" w:pos="499"/>
        </w:tabs>
        <w:ind w:left="102" w:firstLine="0"/>
        <w:rPr>
          <w:rFonts w:asciiTheme="majorEastAsia" w:eastAsiaTheme="majorEastAsia" w:hAnsiTheme="majorEastAsia"/>
          <w:color w:val="00B050"/>
          <w:spacing w:val="-3"/>
          <w:sz w:val="21"/>
          <w:lang w:eastAsia="ja-JP"/>
        </w:rPr>
      </w:pPr>
      <w:r>
        <w:rPr>
          <w:rFonts w:asciiTheme="majorEastAsia" w:eastAsiaTheme="majorEastAsia" w:hAnsiTheme="majorEastAsia" w:hint="eastAsia"/>
          <w:color w:val="00B050"/>
          <w:spacing w:val="-3"/>
          <w:sz w:val="21"/>
          <w:lang w:eastAsia="ja-JP"/>
        </w:rPr>
        <w:t>（3）安全性解析対象集団（S</w:t>
      </w:r>
      <w:r>
        <w:rPr>
          <w:rFonts w:asciiTheme="majorEastAsia" w:eastAsiaTheme="majorEastAsia" w:hAnsiTheme="majorEastAsia"/>
          <w:color w:val="00B050"/>
          <w:spacing w:val="-3"/>
          <w:sz w:val="21"/>
          <w:lang w:eastAsia="ja-JP"/>
        </w:rPr>
        <w:t>afety Analysis Set; SAS</w:t>
      </w:r>
      <w:r>
        <w:rPr>
          <w:rFonts w:asciiTheme="majorEastAsia" w:eastAsiaTheme="majorEastAsia" w:hAnsiTheme="majorEastAsia" w:hint="eastAsia"/>
          <w:color w:val="00B050"/>
          <w:spacing w:val="-3"/>
          <w:sz w:val="21"/>
          <w:lang w:eastAsia="ja-JP"/>
        </w:rPr>
        <w:t>）</w:t>
      </w:r>
    </w:p>
    <w:p w14:paraId="2ACD9FEF" w14:textId="45C4D47B" w:rsidR="002530C5" w:rsidRDefault="002530C5" w:rsidP="002530C5">
      <w:pPr>
        <w:tabs>
          <w:tab w:val="left" w:pos="499"/>
        </w:tabs>
        <w:ind w:left="102" w:firstLine="0"/>
        <w:rPr>
          <w:rFonts w:asciiTheme="majorEastAsia" w:eastAsiaTheme="majorEastAsia" w:hAnsiTheme="majorEastAsia"/>
          <w:color w:val="00B050"/>
          <w:spacing w:val="-3"/>
          <w:sz w:val="21"/>
          <w:lang w:eastAsia="ja-JP"/>
        </w:rPr>
      </w:pPr>
      <w:r>
        <w:rPr>
          <w:rFonts w:asciiTheme="majorEastAsia" w:eastAsiaTheme="majorEastAsia" w:hAnsiTheme="majorEastAsia" w:hint="eastAsia"/>
          <w:color w:val="00B050"/>
          <w:spacing w:val="-3"/>
          <w:sz w:val="21"/>
          <w:lang w:eastAsia="ja-JP"/>
        </w:rPr>
        <w:t>研究治療を一度でも実施されたすべての研究対象者からなる集団。</w:t>
      </w:r>
    </w:p>
    <w:p w14:paraId="2B18427C" w14:textId="77777777" w:rsidR="002530C5" w:rsidRPr="007A7C89" w:rsidRDefault="002530C5" w:rsidP="002530C5">
      <w:pPr>
        <w:tabs>
          <w:tab w:val="left" w:pos="499"/>
        </w:tabs>
        <w:ind w:left="102" w:firstLine="0"/>
        <w:rPr>
          <w:rFonts w:asciiTheme="majorEastAsia" w:eastAsiaTheme="majorEastAsia" w:hAnsiTheme="majorEastAsia"/>
          <w:color w:val="00B050"/>
          <w:spacing w:val="-3"/>
          <w:sz w:val="21"/>
          <w:lang w:eastAsia="ja-JP"/>
        </w:rPr>
      </w:pPr>
    </w:p>
    <w:p w14:paraId="2F9B6D68" w14:textId="77777777" w:rsidR="008A6C48" w:rsidRPr="00D14FCE" w:rsidRDefault="008A6C48" w:rsidP="008A6C48">
      <w:pPr>
        <w:tabs>
          <w:tab w:val="left" w:pos="499"/>
        </w:tabs>
        <w:rPr>
          <w:rFonts w:asciiTheme="majorEastAsia" w:eastAsiaTheme="majorEastAsia" w:hAnsiTheme="majorEastAsia"/>
          <w:color w:val="00B050"/>
          <w:spacing w:val="-3"/>
          <w:sz w:val="21"/>
          <w:lang w:eastAsia="ja-JP"/>
        </w:rPr>
      </w:pPr>
      <w:r w:rsidRPr="00D14FCE">
        <w:rPr>
          <w:rFonts w:asciiTheme="majorEastAsia" w:eastAsiaTheme="majorEastAsia" w:hAnsiTheme="majorEastAsia"/>
          <w:color w:val="00B050"/>
          <w:spacing w:val="-3"/>
          <w:sz w:val="21"/>
          <w:lang w:eastAsia="ja-JP"/>
        </w:rPr>
        <w:t>（</w:t>
      </w:r>
      <w:r w:rsidRPr="00D14FCE">
        <w:rPr>
          <w:rFonts w:asciiTheme="majorEastAsia" w:eastAsiaTheme="majorEastAsia" w:hAnsiTheme="majorEastAsia" w:hint="eastAsia"/>
          <w:color w:val="00B050"/>
          <w:spacing w:val="-3"/>
          <w:sz w:val="21"/>
          <w:lang w:eastAsia="ja-JP"/>
        </w:rPr>
        <w:t>例</w:t>
      </w:r>
      <w:r w:rsidRPr="00D14FCE">
        <w:rPr>
          <w:rFonts w:asciiTheme="majorEastAsia" w:eastAsiaTheme="majorEastAsia" w:hAnsiTheme="majorEastAsia"/>
          <w:color w:val="00B050"/>
          <w:spacing w:val="-3"/>
          <w:sz w:val="21"/>
          <w:lang w:eastAsia="ja-JP"/>
        </w:rPr>
        <w:t>2）</w:t>
      </w:r>
      <w:r w:rsidRPr="00D14FCE">
        <w:rPr>
          <w:rFonts w:asciiTheme="majorEastAsia" w:eastAsiaTheme="majorEastAsia" w:hAnsiTheme="majorEastAsia" w:hint="eastAsia"/>
          <w:color w:val="0070C0"/>
          <w:spacing w:val="-3"/>
          <w:sz w:val="21"/>
          <w:lang w:eastAsia="ja-JP"/>
        </w:rPr>
        <w:t>探索的臨床研究の場合</w:t>
      </w:r>
    </w:p>
    <w:p w14:paraId="78C0FFA0" w14:textId="77777777" w:rsidR="008A6C48" w:rsidRPr="00D14FCE" w:rsidRDefault="008A6C48" w:rsidP="008A6C48">
      <w:pPr>
        <w:tabs>
          <w:tab w:val="left" w:pos="499"/>
        </w:tabs>
        <w:rPr>
          <w:rFonts w:asciiTheme="majorEastAsia" w:eastAsiaTheme="majorEastAsia" w:hAnsiTheme="majorEastAsia"/>
          <w:color w:val="00B050"/>
          <w:spacing w:val="-3"/>
          <w:sz w:val="21"/>
          <w:lang w:eastAsia="ja-JP"/>
        </w:rPr>
      </w:pPr>
      <w:r w:rsidRPr="00D14FCE">
        <w:rPr>
          <w:rFonts w:asciiTheme="majorEastAsia" w:eastAsiaTheme="majorEastAsia" w:hAnsiTheme="majorEastAsia"/>
          <w:color w:val="00B050"/>
          <w:spacing w:val="-3"/>
          <w:sz w:val="21"/>
          <w:lang w:eastAsia="ja-JP"/>
        </w:rPr>
        <w:t>解析対象集団を</w:t>
      </w:r>
      <w:r w:rsidRPr="00D14FCE">
        <w:rPr>
          <w:rFonts w:asciiTheme="majorEastAsia" w:eastAsiaTheme="majorEastAsia" w:hAnsiTheme="majorEastAsia" w:hint="eastAsia"/>
          <w:color w:val="00B050"/>
          <w:spacing w:val="-3"/>
          <w:sz w:val="21"/>
          <w:lang w:eastAsia="ja-JP"/>
        </w:rPr>
        <w:t>以下</w:t>
      </w:r>
      <w:r w:rsidRPr="00D14FCE">
        <w:rPr>
          <w:rFonts w:asciiTheme="majorEastAsia" w:eastAsiaTheme="majorEastAsia" w:hAnsiTheme="majorEastAsia"/>
          <w:color w:val="00B050"/>
          <w:spacing w:val="-3"/>
          <w:sz w:val="21"/>
          <w:lang w:eastAsia="ja-JP"/>
        </w:rPr>
        <w:t>に定義する。</w:t>
      </w:r>
    </w:p>
    <w:p w14:paraId="1F1B9CF4" w14:textId="77777777" w:rsidR="008A6C48" w:rsidRPr="00D14FCE" w:rsidRDefault="008A6C48" w:rsidP="008A6C48">
      <w:pPr>
        <w:tabs>
          <w:tab w:val="left" w:pos="499"/>
        </w:tabs>
        <w:rPr>
          <w:rFonts w:asciiTheme="majorEastAsia" w:eastAsiaTheme="majorEastAsia" w:hAnsiTheme="majorEastAsia"/>
          <w:color w:val="00B050"/>
          <w:spacing w:val="-3"/>
          <w:sz w:val="21"/>
          <w:lang w:eastAsia="ja-JP"/>
        </w:rPr>
      </w:pPr>
      <w:r w:rsidRPr="00D14FCE">
        <w:rPr>
          <w:rFonts w:asciiTheme="majorEastAsia" w:eastAsiaTheme="majorEastAsia" w:hAnsiTheme="majorEastAsia" w:hint="eastAsia"/>
          <w:color w:val="00B050"/>
          <w:spacing w:val="-3"/>
          <w:sz w:val="21"/>
          <w:lang w:eastAsia="ja-JP"/>
        </w:rPr>
        <w:lastRenderedPageBreak/>
        <w:t>（1）</w:t>
      </w:r>
      <w:r w:rsidRPr="00D14FCE">
        <w:rPr>
          <w:rFonts w:asciiTheme="majorEastAsia" w:eastAsiaTheme="majorEastAsia" w:hAnsiTheme="majorEastAsia"/>
          <w:color w:val="00B050"/>
          <w:spacing w:val="-3"/>
          <w:sz w:val="21"/>
          <w:lang w:eastAsia="ja-JP"/>
        </w:rPr>
        <w:t>有効性解析対象集団</w:t>
      </w:r>
    </w:p>
    <w:p w14:paraId="016111FD" w14:textId="77777777" w:rsidR="008A6C48" w:rsidRPr="00D14FCE" w:rsidRDefault="008A6C48" w:rsidP="008A6C48">
      <w:pPr>
        <w:tabs>
          <w:tab w:val="left" w:pos="499"/>
        </w:tabs>
        <w:rPr>
          <w:rFonts w:asciiTheme="majorEastAsia" w:eastAsiaTheme="majorEastAsia" w:hAnsiTheme="majorEastAsia"/>
          <w:color w:val="00B050"/>
          <w:spacing w:val="-3"/>
          <w:sz w:val="21"/>
          <w:lang w:eastAsia="ja-JP"/>
        </w:rPr>
      </w:pPr>
      <w:r w:rsidRPr="00D14FCE">
        <w:rPr>
          <w:rFonts w:asciiTheme="majorEastAsia" w:eastAsiaTheme="majorEastAsia" w:hAnsiTheme="majorEastAsia" w:hint="eastAsia"/>
          <w:color w:val="00B050"/>
          <w:spacing w:val="-3"/>
          <w:sz w:val="21"/>
          <w:lang w:eastAsia="ja-JP"/>
        </w:rPr>
        <w:t>適格基準違反がなく、研究治療を研究計画書通りに完遂した研究対象者の集団。</w:t>
      </w:r>
    </w:p>
    <w:p w14:paraId="03FBC61E" w14:textId="77777777" w:rsidR="008A6C48" w:rsidRPr="00D14FCE" w:rsidRDefault="008A6C48" w:rsidP="008A6C48">
      <w:pPr>
        <w:tabs>
          <w:tab w:val="left" w:pos="499"/>
        </w:tabs>
        <w:rPr>
          <w:rFonts w:asciiTheme="majorEastAsia" w:eastAsiaTheme="majorEastAsia" w:hAnsiTheme="majorEastAsia"/>
          <w:color w:val="00B050"/>
          <w:spacing w:val="-3"/>
          <w:sz w:val="21"/>
          <w:lang w:eastAsia="ja-JP"/>
        </w:rPr>
      </w:pPr>
      <w:r w:rsidRPr="00D14FCE">
        <w:rPr>
          <w:rFonts w:asciiTheme="majorEastAsia" w:eastAsiaTheme="majorEastAsia" w:hAnsiTheme="majorEastAsia" w:hint="eastAsia"/>
          <w:color w:val="00B050"/>
          <w:spacing w:val="-3"/>
          <w:sz w:val="21"/>
          <w:lang w:eastAsia="ja-JP"/>
        </w:rPr>
        <w:t>（2）安全性解析対象集団</w:t>
      </w:r>
    </w:p>
    <w:p w14:paraId="6CEC3102" w14:textId="77777777" w:rsidR="008A6C48" w:rsidRPr="00D14FCE" w:rsidRDefault="008A6C48" w:rsidP="008A6C48">
      <w:pPr>
        <w:tabs>
          <w:tab w:val="left" w:pos="499"/>
        </w:tabs>
        <w:rPr>
          <w:rFonts w:asciiTheme="majorEastAsia" w:eastAsiaTheme="majorEastAsia" w:hAnsiTheme="majorEastAsia"/>
          <w:color w:val="00B050"/>
          <w:spacing w:val="-3"/>
          <w:sz w:val="21"/>
          <w:lang w:eastAsia="ja-JP"/>
        </w:rPr>
      </w:pPr>
      <w:r w:rsidRPr="00D14FCE">
        <w:rPr>
          <w:rFonts w:asciiTheme="majorEastAsia" w:eastAsiaTheme="majorEastAsia" w:hAnsiTheme="majorEastAsia" w:hint="eastAsia"/>
          <w:color w:val="00B050"/>
          <w:spacing w:val="-3"/>
          <w:sz w:val="21"/>
          <w:lang w:eastAsia="ja-JP"/>
        </w:rPr>
        <w:t>一部でも研究治療を受けた研究対象者の集団。</w:t>
      </w:r>
    </w:p>
    <w:p w14:paraId="3C210355" w14:textId="77777777" w:rsidR="008A6C48" w:rsidRPr="008A6C48" w:rsidRDefault="008A6C48" w:rsidP="008A6C48">
      <w:pPr>
        <w:tabs>
          <w:tab w:val="left" w:pos="499"/>
        </w:tabs>
        <w:rPr>
          <w:rFonts w:asciiTheme="majorEastAsia" w:eastAsiaTheme="majorEastAsia" w:hAnsiTheme="majorEastAsia"/>
          <w:color w:val="FF0000"/>
          <w:spacing w:val="-3"/>
          <w:sz w:val="21"/>
          <w:lang w:eastAsia="ja-JP"/>
        </w:rPr>
      </w:pPr>
    </w:p>
    <w:p w14:paraId="5989BA28" w14:textId="77777777" w:rsidR="008A6C48" w:rsidRPr="008A6C48" w:rsidRDefault="008A6C48" w:rsidP="008A6C48">
      <w:pPr>
        <w:tabs>
          <w:tab w:val="left" w:pos="499"/>
        </w:tabs>
        <w:rPr>
          <w:rFonts w:asciiTheme="majorEastAsia" w:eastAsiaTheme="majorEastAsia" w:hAnsiTheme="majorEastAsia"/>
          <w:color w:val="FF0000"/>
          <w:spacing w:val="-3"/>
          <w:sz w:val="21"/>
          <w:lang w:eastAsia="ja-JP"/>
        </w:rPr>
      </w:pPr>
    </w:p>
    <w:p w14:paraId="13B7680D" w14:textId="5CBB53AE" w:rsidR="008A6C48" w:rsidRDefault="008A6C48" w:rsidP="008A6C48">
      <w:pPr>
        <w:tabs>
          <w:tab w:val="left" w:pos="499"/>
        </w:tabs>
        <w:rPr>
          <w:rFonts w:asciiTheme="majorEastAsia" w:eastAsiaTheme="majorEastAsia" w:hAnsiTheme="majorEastAsia"/>
          <w:b/>
          <w:spacing w:val="-3"/>
          <w:sz w:val="21"/>
          <w:lang w:eastAsia="ja-JP"/>
        </w:rPr>
      </w:pPr>
      <w:r w:rsidRPr="00D14FCE">
        <w:rPr>
          <w:rFonts w:asciiTheme="majorEastAsia" w:eastAsiaTheme="majorEastAsia" w:hAnsiTheme="majorEastAsia" w:hint="eastAsia"/>
          <w:b/>
          <w:spacing w:val="-3"/>
          <w:sz w:val="21"/>
          <w:lang w:eastAsia="ja-JP"/>
        </w:rPr>
        <w:t>9</w:t>
      </w:r>
      <w:r w:rsidRPr="00D14FCE">
        <w:rPr>
          <w:rFonts w:asciiTheme="majorEastAsia" w:eastAsiaTheme="majorEastAsia" w:hAnsiTheme="majorEastAsia"/>
          <w:b/>
          <w:spacing w:val="-3"/>
          <w:sz w:val="21"/>
          <w:lang w:eastAsia="ja-JP"/>
        </w:rPr>
        <w:t>.</w:t>
      </w:r>
      <w:r>
        <w:rPr>
          <w:rFonts w:asciiTheme="majorEastAsia" w:eastAsiaTheme="majorEastAsia" w:hAnsiTheme="majorEastAsia"/>
          <w:b/>
          <w:spacing w:val="-3"/>
          <w:sz w:val="21"/>
          <w:lang w:eastAsia="ja-JP"/>
        </w:rPr>
        <w:t>3</w:t>
      </w:r>
      <w:r w:rsidRPr="00D14FCE">
        <w:rPr>
          <w:rFonts w:asciiTheme="majorEastAsia" w:eastAsiaTheme="majorEastAsia" w:hAnsiTheme="majorEastAsia"/>
          <w:b/>
          <w:spacing w:val="-3"/>
          <w:sz w:val="21"/>
          <w:lang w:eastAsia="ja-JP"/>
        </w:rPr>
        <w:t xml:space="preserve"> </w:t>
      </w:r>
      <w:r w:rsidRPr="00D14FCE">
        <w:rPr>
          <w:rFonts w:asciiTheme="majorEastAsia" w:eastAsiaTheme="majorEastAsia" w:hAnsiTheme="majorEastAsia" w:hint="eastAsia"/>
          <w:b/>
          <w:spacing w:val="-3"/>
          <w:sz w:val="21"/>
          <w:lang w:eastAsia="ja-JP"/>
        </w:rPr>
        <w:t>研究対象者の取り扱い</w:t>
      </w:r>
    </w:p>
    <w:p w14:paraId="198622BD" w14:textId="77777777" w:rsidR="002530C5" w:rsidRPr="00D14FCE" w:rsidRDefault="002530C5" w:rsidP="008A6C48">
      <w:pPr>
        <w:tabs>
          <w:tab w:val="left" w:pos="499"/>
        </w:tabs>
        <w:rPr>
          <w:rFonts w:asciiTheme="majorEastAsia" w:eastAsiaTheme="majorEastAsia" w:hAnsiTheme="majorEastAsia"/>
          <w:b/>
          <w:spacing w:val="-3"/>
          <w:sz w:val="21"/>
          <w:lang w:eastAsia="ja-JP"/>
        </w:rPr>
      </w:pPr>
    </w:p>
    <w:p w14:paraId="7E1F7430" w14:textId="26AE1F2F" w:rsidR="008A6C48" w:rsidRPr="00D14FCE" w:rsidRDefault="0031549C" w:rsidP="008A6C48">
      <w:pPr>
        <w:tabs>
          <w:tab w:val="left" w:pos="499"/>
        </w:tabs>
        <w:rPr>
          <w:rFonts w:asciiTheme="majorEastAsia" w:eastAsiaTheme="majorEastAsia" w:hAnsiTheme="majorEastAsia"/>
          <w:color w:val="00B050"/>
          <w:spacing w:val="-3"/>
          <w:sz w:val="21"/>
          <w:lang w:eastAsia="ja-JP"/>
        </w:rPr>
      </w:pPr>
      <w:r>
        <w:rPr>
          <w:rFonts w:asciiTheme="majorEastAsia" w:eastAsiaTheme="majorEastAsia" w:hAnsiTheme="majorEastAsia" w:hint="eastAsia"/>
          <w:color w:val="00B050"/>
          <w:spacing w:val="-3"/>
          <w:sz w:val="21"/>
          <w:lang w:eastAsia="ja-JP"/>
        </w:rPr>
        <w:t>（例）</w:t>
      </w:r>
    </w:p>
    <w:p w14:paraId="17B961DB" w14:textId="20FFABC3" w:rsidR="008A6C48" w:rsidRPr="00D14FCE" w:rsidRDefault="008A6C48" w:rsidP="48F570A7">
      <w:pPr>
        <w:tabs>
          <w:tab w:val="left" w:pos="499"/>
        </w:tabs>
        <w:ind w:left="102" w:firstLine="0"/>
        <w:rPr>
          <w:rFonts w:asciiTheme="majorEastAsia" w:eastAsiaTheme="majorEastAsia" w:hAnsiTheme="majorEastAsia"/>
          <w:color w:val="00B050"/>
          <w:spacing w:val="-3"/>
          <w:sz w:val="21"/>
          <w:szCs w:val="21"/>
          <w:lang w:eastAsia="ja-JP"/>
        </w:rPr>
      </w:pPr>
      <w:r w:rsidRPr="48F570A7">
        <w:rPr>
          <w:rFonts w:asciiTheme="majorEastAsia" w:eastAsiaTheme="majorEastAsia" w:hAnsiTheme="majorEastAsia"/>
          <w:color w:val="00B050"/>
          <w:spacing w:val="-3"/>
          <w:sz w:val="21"/>
          <w:szCs w:val="21"/>
          <w:lang w:eastAsia="ja-JP"/>
        </w:rPr>
        <w:t>対象者およびデータの取り扱いについて、本計画書に記載されていない事項は、データ固定前に</w:t>
      </w:r>
      <w:r w:rsidR="00AB63A7" w:rsidRPr="00AB63A7">
        <w:rPr>
          <w:rFonts w:asciiTheme="majorEastAsia" w:eastAsiaTheme="majorEastAsia" w:hAnsiTheme="majorEastAsia" w:hint="eastAsia"/>
          <w:color w:val="00B050"/>
          <w:spacing w:val="-3"/>
          <w:sz w:val="21"/>
          <w:szCs w:val="21"/>
          <w:lang w:eastAsia="ja-JP"/>
        </w:rPr>
        <w:t>適宜</w:t>
      </w:r>
      <w:r w:rsidR="00AB63A7" w:rsidRPr="00AB63A7">
        <w:rPr>
          <w:rFonts w:asciiTheme="majorEastAsia" w:eastAsiaTheme="majorEastAsia" w:hAnsiTheme="majorEastAsia"/>
          <w:color w:val="00B050"/>
          <w:spacing w:val="-3"/>
          <w:sz w:val="21"/>
          <w:szCs w:val="21"/>
          <w:lang w:eastAsia="ja-JP"/>
        </w:rPr>
        <w:t>データマネージャーが症例検討会を実施する。すなわち、担当医・実施医療機関の研究責任者のみの判断は採用されない。最終解析においては、研究代表医師の承認を要することとする。</w:t>
      </w:r>
    </w:p>
    <w:p w14:paraId="3DEBD152" w14:textId="77777777" w:rsidR="008A6C48" w:rsidRPr="00D14FCE" w:rsidRDefault="008A6C48" w:rsidP="008A6C48">
      <w:pPr>
        <w:tabs>
          <w:tab w:val="left" w:pos="499"/>
        </w:tabs>
        <w:rPr>
          <w:rFonts w:asciiTheme="majorEastAsia" w:eastAsiaTheme="majorEastAsia" w:hAnsiTheme="majorEastAsia"/>
          <w:color w:val="00B050"/>
          <w:spacing w:val="-3"/>
          <w:sz w:val="21"/>
          <w:lang w:eastAsia="ja-JP"/>
        </w:rPr>
      </w:pPr>
    </w:p>
    <w:p w14:paraId="278FB3C8" w14:textId="77777777" w:rsidR="00C15FB1" w:rsidRPr="005A753E" w:rsidRDefault="00C15FB1" w:rsidP="00EE48DE">
      <w:pPr>
        <w:tabs>
          <w:tab w:val="left" w:pos="499"/>
        </w:tabs>
        <w:rPr>
          <w:rFonts w:asciiTheme="majorEastAsia" w:eastAsiaTheme="majorEastAsia" w:hAnsiTheme="majorEastAsia"/>
          <w:color w:val="FF0000"/>
          <w:spacing w:val="-3"/>
          <w:sz w:val="21"/>
          <w:lang w:eastAsia="ja-JP"/>
        </w:rPr>
      </w:pPr>
    </w:p>
    <w:p w14:paraId="4EF0C590" w14:textId="3F5404DA" w:rsidR="00EE48DE" w:rsidRPr="006532EF" w:rsidRDefault="00CA7A5B" w:rsidP="00EE48DE">
      <w:pPr>
        <w:tabs>
          <w:tab w:val="left" w:pos="499"/>
        </w:tabs>
        <w:rPr>
          <w:rFonts w:asciiTheme="majorEastAsia" w:eastAsiaTheme="majorEastAsia" w:hAnsiTheme="majorEastAsia"/>
          <w:b/>
          <w:spacing w:val="-3"/>
          <w:sz w:val="21"/>
          <w:lang w:eastAsia="ja-JP"/>
        </w:rPr>
      </w:pPr>
      <w:r w:rsidRPr="006532EF">
        <w:rPr>
          <w:rFonts w:asciiTheme="majorEastAsia" w:eastAsiaTheme="majorEastAsia" w:hAnsiTheme="majorEastAsia" w:hint="eastAsia"/>
          <w:b/>
          <w:spacing w:val="-3"/>
          <w:sz w:val="21"/>
          <w:lang w:eastAsia="ja-JP"/>
        </w:rPr>
        <w:t>9</w:t>
      </w:r>
      <w:r w:rsidR="00EE48DE" w:rsidRPr="006532EF">
        <w:rPr>
          <w:rFonts w:asciiTheme="majorEastAsia" w:eastAsiaTheme="majorEastAsia" w:hAnsiTheme="majorEastAsia" w:hint="eastAsia"/>
          <w:b/>
          <w:spacing w:val="-3"/>
          <w:sz w:val="21"/>
          <w:lang w:eastAsia="ja-JP"/>
        </w:rPr>
        <w:t>.</w:t>
      </w:r>
      <w:r w:rsidR="008A6C48">
        <w:rPr>
          <w:rFonts w:asciiTheme="majorEastAsia" w:eastAsiaTheme="majorEastAsia" w:hAnsiTheme="majorEastAsia" w:hint="eastAsia"/>
          <w:b/>
          <w:spacing w:val="-3"/>
          <w:sz w:val="21"/>
          <w:lang w:eastAsia="ja-JP"/>
        </w:rPr>
        <w:t>4</w:t>
      </w:r>
      <w:r w:rsidR="00EE48DE" w:rsidRPr="006532EF">
        <w:rPr>
          <w:rFonts w:asciiTheme="majorEastAsia" w:eastAsiaTheme="majorEastAsia" w:hAnsiTheme="majorEastAsia" w:hint="eastAsia"/>
          <w:b/>
          <w:spacing w:val="-3"/>
          <w:sz w:val="21"/>
          <w:lang w:eastAsia="ja-JP"/>
        </w:rPr>
        <w:t xml:space="preserve"> 有意水準</w:t>
      </w:r>
    </w:p>
    <w:p w14:paraId="05D81137" w14:textId="154AED93" w:rsidR="00EE48DE" w:rsidRPr="006532EF" w:rsidRDefault="00EE48DE" w:rsidP="00EE48DE">
      <w:pPr>
        <w:tabs>
          <w:tab w:val="left" w:pos="499"/>
        </w:tabs>
        <w:rPr>
          <w:rFonts w:asciiTheme="majorEastAsia" w:eastAsiaTheme="majorEastAsia" w:hAnsiTheme="majorEastAsia"/>
          <w:color w:val="FF0000"/>
          <w:spacing w:val="-3"/>
          <w:sz w:val="21"/>
          <w:lang w:eastAsia="ja-JP"/>
        </w:rPr>
      </w:pPr>
      <w:r w:rsidRPr="006532EF">
        <w:rPr>
          <w:rFonts w:asciiTheme="majorEastAsia" w:eastAsiaTheme="majorEastAsia" w:hAnsiTheme="majorEastAsia" w:hint="eastAsia"/>
          <w:color w:val="FF0000"/>
          <w:spacing w:val="-3"/>
          <w:sz w:val="21"/>
          <w:lang w:eastAsia="ja-JP"/>
        </w:rPr>
        <w:t>当該臨床研究において、生物統計学的に有意と結論する水準を記載する。</w:t>
      </w:r>
    </w:p>
    <w:p w14:paraId="4D190DAC" w14:textId="17093C63" w:rsidR="00EE48DE" w:rsidRPr="006532EF" w:rsidRDefault="00EE48DE" w:rsidP="00EE48DE">
      <w:pPr>
        <w:tabs>
          <w:tab w:val="left" w:pos="499"/>
        </w:tabs>
        <w:rPr>
          <w:rFonts w:asciiTheme="majorEastAsia" w:eastAsiaTheme="majorEastAsia" w:hAnsiTheme="majorEastAsia"/>
          <w:color w:val="FF0000"/>
          <w:spacing w:val="-3"/>
          <w:sz w:val="21"/>
          <w:lang w:eastAsia="ja-JP"/>
        </w:rPr>
      </w:pPr>
      <w:r w:rsidRPr="006532EF">
        <w:rPr>
          <w:rFonts w:asciiTheme="majorEastAsia" w:eastAsiaTheme="majorEastAsia" w:hAnsiTheme="majorEastAsia" w:hint="eastAsia"/>
          <w:color w:val="FF0000"/>
          <w:spacing w:val="-3"/>
          <w:sz w:val="21"/>
          <w:lang w:eastAsia="ja-JP"/>
        </w:rPr>
        <w:t>一般に</w:t>
      </w:r>
      <w:r w:rsidR="00934747">
        <w:rPr>
          <w:rFonts w:asciiTheme="majorEastAsia" w:eastAsiaTheme="majorEastAsia" w:hAnsiTheme="majorEastAsia" w:hint="eastAsia"/>
          <w:color w:val="FF0000"/>
          <w:spacing w:val="-3"/>
          <w:sz w:val="21"/>
          <w:lang w:eastAsia="ja-JP"/>
        </w:rPr>
        <w:t>は</w:t>
      </w:r>
      <w:r w:rsidRPr="006532EF">
        <w:rPr>
          <w:rFonts w:asciiTheme="majorEastAsia" w:eastAsiaTheme="majorEastAsia" w:hAnsiTheme="majorEastAsia" w:hint="eastAsia"/>
          <w:color w:val="FF0000"/>
          <w:spacing w:val="-3"/>
          <w:sz w:val="21"/>
          <w:lang w:eastAsia="ja-JP"/>
        </w:rPr>
        <w:t>両側</w:t>
      </w:r>
      <w:r w:rsidR="00934747">
        <w:rPr>
          <w:rFonts w:asciiTheme="majorEastAsia" w:eastAsiaTheme="majorEastAsia" w:hAnsiTheme="majorEastAsia" w:hint="eastAsia"/>
          <w:color w:val="FF0000"/>
          <w:spacing w:val="-3"/>
          <w:sz w:val="21"/>
          <w:lang w:eastAsia="ja-JP"/>
        </w:rPr>
        <w:t>有意水準5%</w:t>
      </w:r>
      <w:r w:rsidRPr="006532EF">
        <w:rPr>
          <w:rFonts w:asciiTheme="majorEastAsia" w:eastAsiaTheme="majorEastAsia" w:hAnsiTheme="majorEastAsia" w:hint="eastAsia"/>
          <w:color w:val="FF0000"/>
          <w:spacing w:val="-3"/>
          <w:sz w:val="21"/>
          <w:lang w:eastAsia="ja-JP"/>
        </w:rPr>
        <w:t>と設定</w:t>
      </w:r>
      <w:r w:rsidR="00934747">
        <w:rPr>
          <w:rFonts w:asciiTheme="majorEastAsia" w:eastAsiaTheme="majorEastAsia" w:hAnsiTheme="majorEastAsia" w:hint="eastAsia"/>
          <w:color w:val="FF0000"/>
          <w:spacing w:val="-3"/>
          <w:sz w:val="21"/>
          <w:lang w:eastAsia="ja-JP"/>
        </w:rPr>
        <w:t>される</w:t>
      </w:r>
      <w:r w:rsidRPr="006532EF">
        <w:rPr>
          <w:rFonts w:asciiTheme="majorEastAsia" w:eastAsiaTheme="majorEastAsia" w:hAnsiTheme="majorEastAsia" w:hint="eastAsia"/>
          <w:color w:val="FF0000"/>
          <w:spacing w:val="-3"/>
          <w:sz w:val="21"/>
          <w:lang w:eastAsia="ja-JP"/>
        </w:rPr>
        <w:t>。</w:t>
      </w:r>
    </w:p>
    <w:p w14:paraId="02516A96" w14:textId="77777777" w:rsidR="005859EB" w:rsidRDefault="00EE48DE" w:rsidP="00EE48DE">
      <w:pPr>
        <w:tabs>
          <w:tab w:val="left" w:pos="499"/>
        </w:tabs>
        <w:rPr>
          <w:rFonts w:asciiTheme="majorEastAsia" w:eastAsiaTheme="majorEastAsia" w:hAnsiTheme="majorEastAsia"/>
          <w:color w:val="FF0000"/>
          <w:spacing w:val="-3"/>
          <w:sz w:val="21"/>
          <w:lang w:eastAsia="ja-JP"/>
        </w:rPr>
      </w:pPr>
      <w:r w:rsidRPr="006532EF">
        <w:rPr>
          <w:rFonts w:asciiTheme="majorEastAsia" w:eastAsiaTheme="majorEastAsia" w:hAnsiTheme="majorEastAsia" w:hint="eastAsia"/>
          <w:color w:val="FF0000"/>
          <w:spacing w:val="-3"/>
          <w:sz w:val="21"/>
          <w:lang w:eastAsia="ja-JP"/>
        </w:rPr>
        <w:t>片側</w:t>
      </w:r>
      <w:r w:rsidR="00934747">
        <w:rPr>
          <w:rFonts w:asciiTheme="majorEastAsia" w:eastAsiaTheme="majorEastAsia" w:hAnsiTheme="majorEastAsia" w:hint="eastAsia"/>
          <w:color w:val="FF0000"/>
          <w:spacing w:val="-3"/>
          <w:sz w:val="21"/>
          <w:lang w:eastAsia="ja-JP"/>
        </w:rPr>
        <w:t>有意水準</w:t>
      </w:r>
      <w:r w:rsidRPr="006532EF">
        <w:rPr>
          <w:rFonts w:asciiTheme="majorEastAsia" w:eastAsiaTheme="majorEastAsia" w:hAnsiTheme="majorEastAsia" w:hint="eastAsia"/>
          <w:color w:val="FF0000"/>
          <w:spacing w:val="-3"/>
          <w:sz w:val="21"/>
          <w:lang w:eastAsia="ja-JP"/>
        </w:rPr>
        <w:t>で設定</w:t>
      </w:r>
      <w:r w:rsidR="00934747">
        <w:rPr>
          <w:rFonts w:asciiTheme="majorEastAsia" w:eastAsiaTheme="majorEastAsia" w:hAnsiTheme="majorEastAsia" w:hint="eastAsia"/>
          <w:color w:val="FF0000"/>
          <w:spacing w:val="-3"/>
          <w:sz w:val="21"/>
          <w:lang w:eastAsia="ja-JP"/>
        </w:rPr>
        <w:t>され</w:t>
      </w:r>
      <w:r w:rsidRPr="006532EF">
        <w:rPr>
          <w:rFonts w:asciiTheme="majorEastAsia" w:eastAsiaTheme="majorEastAsia" w:hAnsiTheme="majorEastAsia" w:hint="eastAsia"/>
          <w:color w:val="FF0000"/>
          <w:spacing w:val="-3"/>
          <w:sz w:val="21"/>
          <w:lang w:eastAsia="ja-JP"/>
        </w:rPr>
        <w:t>る場合、</w:t>
      </w:r>
      <w:r w:rsidR="00934747">
        <w:rPr>
          <w:rFonts w:asciiTheme="majorEastAsia" w:eastAsiaTheme="majorEastAsia" w:hAnsiTheme="majorEastAsia" w:hint="eastAsia"/>
          <w:color w:val="FF0000"/>
          <w:spacing w:val="-3"/>
          <w:sz w:val="21"/>
          <w:lang w:eastAsia="ja-JP"/>
        </w:rPr>
        <w:t>また</w:t>
      </w:r>
      <w:r w:rsidRPr="006532EF">
        <w:rPr>
          <w:rFonts w:asciiTheme="majorEastAsia" w:eastAsiaTheme="majorEastAsia" w:hAnsiTheme="majorEastAsia" w:hint="eastAsia"/>
          <w:color w:val="FF0000"/>
          <w:spacing w:val="-3"/>
          <w:sz w:val="21"/>
          <w:lang w:eastAsia="ja-JP"/>
        </w:rPr>
        <w:t>は</w:t>
      </w:r>
      <w:r w:rsidR="00934747">
        <w:rPr>
          <w:rFonts w:asciiTheme="majorEastAsia" w:eastAsiaTheme="majorEastAsia" w:hAnsiTheme="majorEastAsia" w:hint="eastAsia"/>
          <w:color w:val="FF0000"/>
          <w:spacing w:val="-3"/>
          <w:sz w:val="21"/>
          <w:lang w:eastAsia="ja-JP"/>
        </w:rPr>
        <w:t>5%</w:t>
      </w:r>
      <w:r w:rsidRPr="006532EF">
        <w:rPr>
          <w:rFonts w:asciiTheme="majorEastAsia" w:eastAsiaTheme="majorEastAsia" w:hAnsiTheme="majorEastAsia" w:hint="eastAsia"/>
          <w:color w:val="FF0000"/>
          <w:spacing w:val="-3"/>
          <w:sz w:val="21"/>
          <w:lang w:eastAsia="ja-JP"/>
        </w:rPr>
        <w:t>以外</w:t>
      </w:r>
      <w:r w:rsidR="00934747">
        <w:rPr>
          <w:rFonts w:asciiTheme="majorEastAsia" w:eastAsiaTheme="majorEastAsia" w:hAnsiTheme="majorEastAsia" w:hint="eastAsia"/>
          <w:color w:val="FF0000"/>
          <w:spacing w:val="-3"/>
          <w:sz w:val="21"/>
          <w:lang w:eastAsia="ja-JP"/>
        </w:rPr>
        <w:t>の値が</w:t>
      </w:r>
      <w:r w:rsidRPr="006532EF">
        <w:rPr>
          <w:rFonts w:asciiTheme="majorEastAsia" w:eastAsiaTheme="majorEastAsia" w:hAnsiTheme="majorEastAsia" w:hint="eastAsia"/>
          <w:color w:val="FF0000"/>
          <w:spacing w:val="-3"/>
          <w:sz w:val="21"/>
          <w:lang w:eastAsia="ja-JP"/>
        </w:rPr>
        <w:t>設定</w:t>
      </w:r>
      <w:r w:rsidR="00934747">
        <w:rPr>
          <w:rFonts w:asciiTheme="majorEastAsia" w:eastAsiaTheme="majorEastAsia" w:hAnsiTheme="majorEastAsia" w:hint="eastAsia"/>
          <w:color w:val="FF0000"/>
          <w:spacing w:val="-3"/>
          <w:sz w:val="21"/>
          <w:lang w:eastAsia="ja-JP"/>
        </w:rPr>
        <w:t>され</w:t>
      </w:r>
      <w:r w:rsidRPr="006532EF">
        <w:rPr>
          <w:rFonts w:asciiTheme="majorEastAsia" w:eastAsiaTheme="majorEastAsia" w:hAnsiTheme="majorEastAsia" w:hint="eastAsia"/>
          <w:color w:val="FF0000"/>
          <w:spacing w:val="-3"/>
          <w:sz w:val="21"/>
          <w:lang w:eastAsia="ja-JP"/>
        </w:rPr>
        <w:t>る場合は、その根拠を記載</w:t>
      </w:r>
    </w:p>
    <w:p w14:paraId="552E5D25" w14:textId="78A97CA8" w:rsidR="00EE48DE" w:rsidRDefault="005859EB" w:rsidP="00EE48DE">
      <w:pPr>
        <w:tabs>
          <w:tab w:val="left" w:pos="499"/>
        </w:tabs>
        <w:rPr>
          <w:rFonts w:asciiTheme="majorEastAsia" w:eastAsiaTheme="majorEastAsia" w:hAnsiTheme="majorEastAsia"/>
          <w:color w:val="FF0000"/>
          <w:spacing w:val="-3"/>
          <w:sz w:val="21"/>
          <w:lang w:eastAsia="ja-JP"/>
        </w:rPr>
      </w:pPr>
      <w:r>
        <w:rPr>
          <w:rFonts w:asciiTheme="majorEastAsia" w:eastAsiaTheme="majorEastAsia" w:hAnsiTheme="majorEastAsia" w:hint="eastAsia"/>
          <w:color w:val="FF0000"/>
          <w:spacing w:val="-3"/>
          <w:sz w:val="21"/>
          <w:lang w:eastAsia="ja-JP"/>
        </w:rPr>
        <w:t>す</w:t>
      </w:r>
      <w:r w:rsidR="00EE48DE" w:rsidRPr="006532EF">
        <w:rPr>
          <w:rFonts w:asciiTheme="majorEastAsia" w:eastAsiaTheme="majorEastAsia" w:hAnsiTheme="majorEastAsia" w:hint="eastAsia"/>
          <w:color w:val="FF0000"/>
          <w:spacing w:val="-3"/>
          <w:sz w:val="21"/>
          <w:lang w:eastAsia="ja-JP"/>
        </w:rPr>
        <w:t>る。</w:t>
      </w:r>
    </w:p>
    <w:p w14:paraId="4D596586" w14:textId="69F25E09" w:rsidR="005A753E" w:rsidRDefault="005A753E" w:rsidP="00EE48DE">
      <w:pPr>
        <w:tabs>
          <w:tab w:val="left" w:pos="499"/>
        </w:tabs>
        <w:rPr>
          <w:rFonts w:asciiTheme="majorEastAsia" w:eastAsiaTheme="majorEastAsia" w:hAnsiTheme="majorEastAsia"/>
          <w:spacing w:val="-3"/>
          <w:sz w:val="21"/>
          <w:lang w:eastAsia="ja-JP"/>
        </w:rPr>
      </w:pPr>
    </w:p>
    <w:p w14:paraId="397EADAF" w14:textId="07CC666D" w:rsidR="00CA3423" w:rsidRPr="00D14FCE" w:rsidRDefault="00CA3423" w:rsidP="00CA3423">
      <w:pPr>
        <w:tabs>
          <w:tab w:val="left" w:pos="499"/>
        </w:tabs>
        <w:rPr>
          <w:rFonts w:asciiTheme="majorEastAsia" w:eastAsiaTheme="majorEastAsia" w:hAnsiTheme="majorEastAsia"/>
          <w:color w:val="00B050"/>
          <w:sz w:val="21"/>
          <w:szCs w:val="21"/>
          <w:lang w:eastAsia="ja-JP"/>
        </w:rPr>
      </w:pPr>
      <w:r>
        <w:rPr>
          <w:rFonts w:asciiTheme="majorEastAsia" w:eastAsiaTheme="majorEastAsia" w:hAnsiTheme="majorEastAsia" w:hint="eastAsia"/>
          <w:color w:val="00B050"/>
          <w:sz w:val="21"/>
          <w:szCs w:val="21"/>
          <w:lang w:eastAsia="ja-JP"/>
        </w:rPr>
        <w:t>（</w:t>
      </w:r>
      <w:r w:rsidRPr="00D14FCE">
        <w:rPr>
          <w:rFonts w:asciiTheme="majorEastAsia" w:eastAsiaTheme="majorEastAsia" w:hAnsiTheme="majorEastAsia" w:hint="eastAsia"/>
          <w:color w:val="00B050"/>
          <w:sz w:val="21"/>
          <w:szCs w:val="21"/>
          <w:lang w:eastAsia="ja-JP"/>
        </w:rPr>
        <w:t>例1）</w:t>
      </w:r>
      <w:r w:rsidRPr="00D14FCE">
        <w:rPr>
          <w:rFonts w:asciiTheme="majorEastAsia" w:eastAsiaTheme="majorEastAsia" w:hAnsiTheme="majorEastAsia" w:hint="eastAsia"/>
          <w:color w:val="0070C0"/>
          <w:sz w:val="21"/>
          <w:szCs w:val="21"/>
          <w:lang w:eastAsia="ja-JP"/>
        </w:rPr>
        <w:t>検証的臨床研究の場合</w:t>
      </w:r>
    </w:p>
    <w:p w14:paraId="4BD9D9C1" w14:textId="77777777" w:rsidR="00CA3423" w:rsidRPr="00D14FCE" w:rsidRDefault="00CA3423" w:rsidP="00CA3423">
      <w:pPr>
        <w:tabs>
          <w:tab w:val="left" w:pos="499"/>
        </w:tabs>
        <w:rPr>
          <w:rFonts w:asciiTheme="majorEastAsia" w:eastAsiaTheme="majorEastAsia" w:hAnsiTheme="majorEastAsia"/>
          <w:color w:val="00B050"/>
          <w:sz w:val="21"/>
          <w:szCs w:val="21"/>
          <w:lang w:eastAsia="ja-JP"/>
        </w:rPr>
      </w:pPr>
      <w:r w:rsidRPr="00D14FCE">
        <w:rPr>
          <w:rFonts w:asciiTheme="majorEastAsia" w:eastAsiaTheme="majorEastAsia" w:hAnsiTheme="majorEastAsia" w:hint="eastAsia"/>
          <w:color w:val="00B050"/>
          <w:sz w:val="21"/>
          <w:szCs w:val="21"/>
          <w:lang w:eastAsia="ja-JP"/>
        </w:rPr>
        <w:t>検定の有意水準は両側</w:t>
      </w:r>
      <w:r w:rsidRPr="00D14FCE">
        <w:rPr>
          <w:rFonts w:asciiTheme="majorEastAsia" w:eastAsiaTheme="majorEastAsia" w:hAnsiTheme="majorEastAsia"/>
          <w:color w:val="00B050"/>
          <w:sz w:val="21"/>
          <w:szCs w:val="21"/>
          <w:lang w:eastAsia="ja-JP"/>
        </w:rPr>
        <w:t>5%とする。また、信頼区間は両側95%とする。</w:t>
      </w:r>
    </w:p>
    <w:p w14:paraId="7F83B061" w14:textId="77777777" w:rsidR="00CA3423" w:rsidRPr="00D14FCE" w:rsidRDefault="00CA3423" w:rsidP="00CA3423">
      <w:pPr>
        <w:tabs>
          <w:tab w:val="left" w:pos="499"/>
        </w:tabs>
        <w:rPr>
          <w:rFonts w:asciiTheme="majorEastAsia" w:eastAsiaTheme="majorEastAsia" w:hAnsiTheme="majorEastAsia"/>
          <w:color w:val="00B050"/>
          <w:sz w:val="21"/>
          <w:szCs w:val="21"/>
          <w:lang w:eastAsia="ja-JP"/>
        </w:rPr>
      </w:pPr>
    </w:p>
    <w:p w14:paraId="7A126F52" w14:textId="47821C2B" w:rsidR="00CA3423" w:rsidRPr="00D14FCE" w:rsidRDefault="00CA3423" w:rsidP="00CA3423">
      <w:pPr>
        <w:tabs>
          <w:tab w:val="left" w:pos="499"/>
        </w:tabs>
        <w:rPr>
          <w:rFonts w:asciiTheme="majorEastAsia" w:eastAsiaTheme="majorEastAsia" w:hAnsiTheme="majorEastAsia"/>
          <w:color w:val="00B050"/>
          <w:sz w:val="21"/>
          <w:szCs w:val="21"/>
          <w:lang w:eastAsia="ja-JP"/>
        </w:rPr>
      </w:pPr>
      <w:r>
        <w:rPr>
          <w:rFonts w:asciiTheme="majorEastAsia" w:eastAsiaTheme="majorEastAsia" w:hAnsiTheme="majorEastAsia" w:hint="eastAsia"/>
          <w:color w:val="00B050"/>
          <w:sz w:val="21"/>
          <w:szCs w:val="21"/>
          <w:lang w:eastAsia="ja-JP"/>
        </w:rPr>
        <w:t>（</w:t>
      </w:r>
      <w:r w:rsidRPr="00D14FCE">
        <w:rPr>
          <w:rFonts w:asciiTheme="majorEastAsia" w:eastAsiaTheme="majorEastAsia" w:hAnsiTheme="majorEastAsia" w:hint="eastAsia"/>
          <w:color w:val="00B050"/>
          <w:sz w:val="21"/>
          <w:szCs w:val="21"/>
          <w:lang w:eastAsia="ja-JP"/>
        </w:rPr>
        <w:t>例</w:t>
      </w:r>
      <w:r w:rsidRPr="00D14FCE">
        <w:rPr>
          <w:rFonts w:asciiTheme="majorEastAsia" w:eastAsiaTheme="majorEastAsia" w:hAnsiTheme="majorEastAsia"/>
          <w:color w:val="00B050"/>
          <w:sz w:val="21"/>
          <w:szCs w:val="21"/>
          <w:lang w:eastAsia="ja-JP"/>
        </w:rPr>
        <w:t>2</w:t>
      </w:r>
      <w:r w:rsidRPr="00D14FCE">
        <w:rPr>
          <w:rFonts w:asciiTheme="majorEastAsia" w:eastAsiaTheme="majorEastAsia" w:hAnsiTheme="majorEastAsia" w:hint="eastAsia"/>
          <w:color w:val="00B050"/>
          <w:sz w:val="21"/>
          <w:szCs w:val="21"/>
          <w:lang w:eastAsia="ja-JP"/>
        </w:rPr>
        <w:t>）</w:t>
      </w:r>
      <w:r w:rsidRPr="00D14FCE">
        <w:rPr>
          <w:rFonts w:asciiTheme="majorEastAsia" w:eastAsiaTheme="majorEastAsia" w:hAnsiTheme="majorEastAsia" w:hint="eastAsia"/>
          <w:color w:val="0070C0"/>
          <w:sz w:val="21"/>
          <w:szCs w:val="21"/>
          <w:lang w:eastAsia="ja-JP"/>
        </w:rPr>
        <w:t>探索的臨床研究の場合</w:t>
      </w:r>
    </w:p>
    <w:p w14:paraId="3045A72F" w14:textId="77777777" w:rsidR="00CA3423" w:rsidRPr="00D14FCE" w:rsidRDefault="00CA3423" w:rsidP="00CA3423">
      <w:pPr>
        <w:tabs>
          <w:tab w:val="left" w:pos="499"/>
        </w:tabs>
        <w:rPr>
          <w:rFonts w:asciiTheme="majorEastAsia" w:eastAsiaTheme="majorEastAsia" w:hAnsiTheme="majorEastAsia"/>
          <w:color w:val="00B050"/>
          <w:sz w:val="21"/>
          <w:szCs w:val="21"/>
          <w:lang w:eastAsia="ja-JP"/>
        </w:rPr>
      </w:pPr>
      <w:r w:rsidRPr="00D14FCE">
        <w:rPr>
          <w:rFonts w:asciiTheme="majorEastAsia" w:eastAsiaTheme="majorEastAsia" w:hAnsiTheme="majorEastAsia" w:hint="eastAsia"/>
          <w:color w:val="00B050"/>
          <w:sz w:val="21"/>
          <w:szCs w:val="21"/>
          <w:lang w:eastAsia="ja-JP"/>
        </w:rPr>
        <w:t>検定の有意水準は両側</w:t>
      </w:r>
      <w:r w:rsidRPr="00D14FCE">
        <w:rPr>
          <w:rFonts w:asciiTheme="majorEastAsia" w:eastAsiaTheme="majorEastAsia" w:hAnsiTheme="majorEastAsia"/>
          <w:color w:val="00B050"/>
          <w:sz w:val="21"/>
          <w:szCs w:val="21"/>
          <w:lang w:eastAsia="ja-JP"/>
        </w:rPr>
        <w:t>10%</w:t>
      </w:r>
      <w:r w:rsidRPr="00D14FCE">
        <w:rPr>
          <w:rFonts w:asciiTheme="majorEastAsia" w:eastAsiaTheme="majorEastAsia" w:hAnsiTheme="majorEastAsia" w:hint="eastAsia"/>
          <w:color w:val="00B050"/>
          <w:sz w:val="21"/>
          <w:szCs w:val="21"/>
          <w:lang w:eastAsia="ja-JP"/>
        </w:rPr>
        <w:t>とする。また、信頼区間は、</w:t>
      </w:r>
      <w:r w:rsidRPr="00D14FCE">
        <w:rPr>
          <w:rFonts w:asciiTheme="majorEastAsia" w:eastAsiaTheme="majorEastAsia" w:hAnsiTheme="majorEastAsia"/>
          <w:color w:val="00B050"/>
          <w:sz w:val="21"/>
          <w:szCs w:val="21"/>
          <w:lang w:eastAsia="ja-JP"/>
        </w:rPr>
        <w:t>両側90%</w:t>
      </w:r>
      <w:r w:rsidRPr="00D14FCE">
        <w:rPr>
          <w:rFonts w:asciiTheme="majorEastAsia" w:eastAsiaTheme="majorEastAsia" w:hAnsiTheme="majorEastAsia" w:hint="eastAsia"/>
          <w:color w:val="00B050"/>
          <w:sz w:val="21"/>
          <w:szCs w:val="21"/>
          <w:lang w:eastAsia="ja-JP"/>
        </w:rPr>
        <w:t>とする。</w:t>
      </w:r>
    </w:p>
    <w:p w14:paraId="28FE3471" w14:textId="77777777" w:rsidR="008A6C48" w:rsidRDefault="008A6C48">
      <w:pPr>
        <w:pStyle w:val="a3"/>
        <w:rPr>
          <w:rFonts w:asciiTheme="majorEastAsia" w:eastAsiaTheme="majorEastAsia" w:hAnsiTheme="majorEastAsia"/>
          <w:b/>
          <w:lang w:eastAsia="ja-JP"/>
        </w:rPr>
      </w:pPr>
    </w:p>
    <w:p w14:paraId="663FD588" w14:textId="6DDFA63B" w:rsidR="00A74264" w:rsidRDefault="00A74264">
      <w:pPr>
        <w:pStyle w:val="a3"/>
        <w:rPr>
          <w:rFonts w:asciiTheme="majorEastAsia" w:eastAsiaTheme="majorEastAsia" w:hAnsiTheme="majorEastAsia"/>
          <w:color w:val="FF0000"/>
          <w:spacing w:val="-3"/>
          <w:szCs w:val="22"/>
          <w:lang w:eastAsia="ja"/>
        </w:rPr>
      </w:pPr>
    </w:p>
    <w:p w14:paraId="11E13E7F" w14:textId="7E2C7E26" w:rsidR="008A6C48" w:rsidRPr="00D14FCE" w:rsidRDefault="008A6C48" w:rsidP="008A6C48">
      <w:pPr>
        <w:pStyle w:val="a3"/>
        <w:rPr>
          <w:rFonts w:asciiTheme="majorEastAsia" w:eastAsiaTheme="majorEastAsia" w:hAnsiTheme="majorEastAsia"/>
          <w:b/>
          <w:spacing w:val="-3"/>
          <w:lang w:eastAsia="ja"/>
        </w:rPr>
      </w:pPr>
      <w:r w:rsidRPr="00D14FCE">
        <w:rPr>
          <w:rFonts w:asciiTheme="majorEastAsia" w:eastAsiaTheme="majorEastAsia" w:hAnsiTheme="majorEastAsia" w:hint="eastAsia"/>
          <w:b/>
          <w:spacing w:val="-3"/>
          <w:lang w:eastAsia="ja"/>
        </w:rPr>
        <w:t>9.</w:t>
      </w:r>
      <w:r w:rsidRPr="00D14FCE">
        <w:rPr>
          <w:rFonts w:asciiTheme="majorEastAsia" w:eastAsiaTheme="majorEastAsia" w:hAnsiTheme="majorEastAsia"/>
          <w:b/>
          <w:spacing w:val="-3"/>
          <w:lang w:eastAsia="ja"/>
        </w:rPr>
        <w:t>5</w:t>
      </w:r>
      <w:r w:rsidRPr="00D14FCE">
        <w:rPr>
          <w:rFonts w:asciiTheme="majorEastAsia" w:eastAsiaTheme="majorEastAsia" w:hAnsiTheme="majorEastAsia" w:hint="eastAsia"/>
          <w:b/>
          <w:spacing w:val="-3"/>
          <w:lang w:eastAsia="ja"/>
        </w:rPr>
        <w:t xml:space="preserve"> 解析方法</w:t>
      </w:r>
    </w:p>
    <w:p w14:paraId="09273900" w14:textId="462601A7" w:rsidR="008A6C48" w:rsidRDefault="008A6C48" w:rsidP="008A6C48">
      <w:pPr>
        <w:pStyle w:val="a3"/>
        <w:rPr>
          <w:rFonts w:asciiTheme="majorEastAsia" w:eastAsiaTheme="majorEastAsia" w:hAnsiTheme="majorEastAsia"/>
          <w:color w:val="FF0000"/>
          <w:spacing w:val="-3"/>
          <w:lang w:eastAsia="ja"/>
        </w:rPr>
      </w:pPr>
    </w:p>
    <w:p w14:paraId="71921EFF" w14:textId="6D4C022F" w:rsidR="00A32A0E" w:rsidRDefault="0031549C" w:rsidP="008A6C48">
      <w:pPr>
        <w:pStyle w:val="a3"/>
        <w:rPr>
          <w:rFonts w:asciiTheme="majorEastAsia" w:eastAsiaTheme="majorEastAsia" w:hAnsiTheme="majorEastAsia"/>
          <w:color w:val="00B050"/>
          <w:spacing w:val="-3"/>
          <w:lang w:eastAsia="ja"/>
        </w:rPr>
      </w:pPr>
      <w:r>
        <w:rPr>
          <w:rFonts w:asciiTheme="majorEastAsia" w:eastAsiaTheme="majorEastAsia" w:hAnsiTheme="majorEastAsia" w:hint="eastAsia"/>
          <w:color w:val="00B050"/>
          <w:spacing w:val="-3"/>
          <w:lang w:eastAsia="ja"/>
        </w:rPr>
        <w:t>（例）</w:t>
      </w:r>
    </w:p>
    <w:p w14:paraId="24A64B84" w14:textId="438DBB8E" w:rsidR="008A6C48" w:rsidRPr="00D14FCE" w:rsidRDefault="008A6C48" w:rsidP="00D14FCE">
      <w:pPr>
        <w:pStyle w:val="a3"/>
        <w:ind w:left="102" w:firstLine="0"/>
        <w:rPr>
          <w:rFonts w:asciiTheme="majorEastAsia" w:eastAsiaTheme="majorEastAsia" w:hAnsiTheme="majorEastAsia"/>
          <w:color w:val="00B050"/>
          <w:spacing w:val="-3"/>
          <w:lang w:eastAsia="ja"/>
        </w:rPr>
      </w:pPr>
      <w:r w:rsidRPr="00D14FCE">
        <w:rPr>
          <w:rFonts w:asciiTheme="majorEastAsia" w:eastAsiaTheme="majorEastAsia" w:hAnsiTheme="majorEastAsia" w:hint="eastAsia"/>
          <w:color w:val="00B050"/>
          <w:spacing w:val="-3"/>
          <w:lang w:eastAsia="ja"/>
        </w:rPr>
        <w:t>追跡期間終了後、最終調査によりデータを確定した後にすべての評価項目に対する解析を行う。それ以外の時期は効果・安全性評価委員会の許可を得た場合をのぞき、主要評価項目、有効性に関する副次評価項目の解析を行わない。最終解析結果はデータセンターが「最終解析レポート」としてまとめ、研究事務局、研究責任医師に提出する。</w:t>
      </w:r>
    </w:p>
    <w:p w14:paraId="7629A454" w14:textId="4EE73187" w:rsidR="008A6C48" w:rsidRPr="00F76DDC" w:rsidRDefault="008A6C48" w:rsidP="00F76DDC">
      <w:pPr>
        <w:pStyle w:val="a3"/>
        <w:rPr>
          <w:rFonts w:asciiTheme="majorEastAsia" w:eastAsiaTheme="majorEastAsia" w:hAnsiTheme="majorEastAsia"/>
          <w:color w:val="00B050"/>
          <w:spacing w:val="-3"/>
          <w:lang w:eastAsia="ja"/>
        </w:rPr>
      </w:pPr>
      <w:r w:rsidRPr="00D14FCE">
        <w:rPr>
          <w:rFonts w:asciiTheme="majorEastAsia" w:eastAsiaTheme="majorEastAsia" w:hAnsiTheme="majorEastAsia" w:hint="eastAsia"/>
          <w:color w:val="00B050"/>
          <w:spacing w:val="-3"/>
          <w:lang w:eastAsia="ja"/>
        </w:rPr>
        <w:t xml:space="preserve">　</w:t>
      </w:r>
    </w:p>
    <w:p w14:paraId="3DD43A45" w14:textId="77777777" w:rsidR="005A753E" w:rsidRPr="008A6C48" w:rsidRDefault="005A753E" w:rsidP="008A6C48">
      <w:pPr>
        <w:pStyle w:val="a3"/>
        <w:rPr>
          <w:rFonts w:asciiTheme="majorEastAsia" w:eastAsiaTheme="majorEastAsia" w:hAnsiTheme="majorEastAsia"/>
          <w:color w:val="FF0000"/>
          <w:spacing w:val="-3"/>
          <w:lang w:eastAsia="ja"/>
        </w:rPr>
      </w:pPr>
    </w:p>
    <w:p w14:paraId="1E66FEA6" w14:textId="49EF6F0C" w:rsidR="008A6C48" w:rsidRDefault="008A6C48" w:rsidP="008A6C48">
      <w:pPr>
        <w:pStyle w:val="a3"/>
        <w:rPr>
          <w:rFonts w:asciiTheme="majorEastAsia" w:eastAsiaTheme="majorEastAsia" w:hAnsiTheme="majorEastAsia"/>
          <w:b/>
          <w:spacing w:val="-3"/>
          <w:lang w:eastAsia="ja"/>
        </w:rPr>
      </w:pPr>
      <w:r w:rsidRPr="00D14FCE">
        <w:rPr>
          <w:rFonts w:asciiTheme="majorEastAsia" w:eastAsiaTheme="majorEastAsia" w:hAnsiTheme="majorEastAsia" w:hint="eastAsia"/>
          <w:b/>
          <w:spacing w:val="-3"/>
          <w:lang w:eastAsia="ja"/>
        </w:rPr>
        <w:t>9</w:t>
      </w:r>
      <w:r w:rsidRPr="00D14FCE">
        <w:rPr>
          <w:rFonts w:asciiTheme="majorEastAsia" w:eastAsiaTheme="majorEastAsia" w:hAnsiTheme="majorEastAsia"/>
          <w:b/>
          <w:spacing w:val="-3"/>
          <w:lang w:eastAsia="ja"/>
        </w:rPr>
        <w:t>.</w:t>
      </w:r>
      <w:r w:rsidRPr="00D14FCE">
        <w:rPr>
          <w:rFonts w:asciiTheme="majorEastAsia" w:eastAsiaTheme="majorEastAsia" w:hAnsiTheme="majorEastAsia" w:hint="eastAsia"/>
          <w:b/>
          <w:spacing w:val="-3"/>
          <w:lang w:eastAsia="ja-JP"/>
        </w:rPr>
        <w:t>5</w:t>
      </w:r>
      <w:r w:rsidRPr="00D14FCE">
        <w:rPr>
          <w:rFonts w:asciiTheme="majorEastAsia" w:eastAsiaTheme="majorEastAsia" w:hAnsiTheme="majorEastAsia"/>
          <w:b/>
          <w:spacing w:val="-3"/>
          <w:lang w:eastAsia="ja"/>
        </w:rPr>
        <w:t xml:space="preserve">.1 </w:t>
      </w:r>
      <w:r w:rsidRPr="00D14FCE">
        <w:rPr>
          <w:rFonts w:asciiTheme="majorEastAsia" w:eastAsiaTheme="majorEastAsia" w:hAnsiTheme="majorEastAsia" w:hint="eastAsia"/>
          <w:b/>
          <w:spacing w:val="-3"/>
          <w:lang w:eastAsia="ja"/>
        </w:rPr>
        <w:t>主要評価項目に対する解析</w:t>
      </w:r>
    </w:p>
    <w:p w14:paraId="0183F6A8" w14:textId="77777777" w:rsidR="002530C5" w:rsidRPr="00D14FCE" w:rsidRDefault="002530C5" w:rsidP="008A6C48">
      <w:pPr>
        <w:pStyle w:val="a3"/>
        <w:rPr>
          <w:rFonts w:asciiTheme="majorEastAsia" w:eastAsiaTheme="majorEastAsia" w:hAnsiTheme="majorEastAsia"/>
          <w:spacing w:val="-3"/>
          <w:lang w:eastAsia="ja"/>
        </w:rPr>
      </w:pPr>
    </w:p>
    <w:p w14:paraId="7043DF8C" w14:textId="77777777" w:rsidR="008A6C48" w:rsidRPr="00D14FCE" w:rsidRDefault="008A6C48" w:rsidP="008A6C48">
      <w:pPr>
        <w:pStyle w:val="a3"/>
        <w:rPr>
          <w:rFonts w:asciiTheme="majorEastAsia" w:eastAsiaTheme="majorEastAsia" w:hAnsiTheme="majorEastAsia"/>
          <w:color w:val="00B050"/>
          <w:spacing w:val="-3"/>
          <w:lang w:eastAsia="ja"/>
        </w:rPr>
      </w:pPr>
      <w:r w:rsidRPr="00D14FCE">
        <w:rPr>
          <w:rFonts w:asciiTheme="majorEastAsia" w:eastAsiaTheme="majorEastAsia" w:hAnsiTheme="majorEastAsia"/>
          <w:color w:val="00B050"/>
          <w:spacing w:val="-3"/>
          <w:lang w:eastAsia="ja"/>
        </w:rPr>
        <w:t>（</w:t>
      </w:r>
      <w:r w:rsidRPr="00D14FCE">
        <w:rPr>
          <w:rFonts w:asciiTheme="majorEastAsia" w:eastAsiaTheme="majorEastAsia" w:hAnsiTheme="majorEastAsia" w:hint="eastAsia"/>
          <w:color w:val="00B050"/>
          <w:spacing w:val="-3"/>
          <w:lang w:eastAsia="ja"/>
        </w:rPr>
        <w:t>例1）</w:t>
      </w:r>
    </w:p>
    <w:p w14:paraId="76E3F55E" w14:textId="1B739006" w:rsidR="008A6C48" w:rsidRPr="00D14FCE" w:rsidRDefault="008A6C48" w:rsidP="00D14FCE">
      <w:pPr>
        <w:pStyle w:val="a3"/>
        <w:ind w:left="102" w:firstLine="0"/>
        <w:rPr>
          <w:rFonts w:asciiTheme="majorEastAsia" w:eastAsiaTheme="majorEastAsia" w:hAnsiTheme="majorEastAsia"/>
          <w:color w:val="00B050"/>
          <w:spacing w:val="-3"/>
          <w:lang w:eastAsia="ja"/>
        </w:rPr>
      </w:pPr>
      <w:r w:rsidRPr="00D14FCE">
        <w:rPr>
          <w:rFonts w:asciiTheme="majorEastAsia" w:eastAsiaTheme="majorEastAsia" w:hAnsiTheme="majorEastAsia"/>
          <w:color w:val="00B050"/>
          <w:spacing w:val="-3"/>
          <w:lang w:eastAsia="ja"/>
        </w:rPr>
        <w:t>本研究の主要評価項目解析の目的は、</w:t>
      </w:r>
      <w:r w:rsidR="003719D8">
        <w:rPr>
          <w:rFonts w:asciiTheme="majorEastAsia" w:eastAsiaTheme="majorEastAsia" w:hAnsiTheme="majorEastAsia" w:hint="eastAsia"/>
          <w:color w:val="00B050"/>
          <w:spacing w:val="-3"/>
          <w:lang w:eastAsia="ja-JP"/>
        </w:rPr>
        <w:t>xx</w:t>
      </w:r>
      <w:r w:rsidRPr="00D14FCE">
        <w:rPr>
          <w:rFonts w:asciiTheme="majorEastAsia" w:eastAsiaTheme="majorEastAsia" w:hAnsiTheme="majorEastAsia" w:hint="eastAsia"/>
          <w:color w:val="00B050"/>
          <w:spacing w:val="-3"/>
          <w:lang w:eastAsia="ja"/>
        </w:rPr>
        <w:t>の有効性</w:t>
      </w:r>
      <w:r w:rsidRPr="00D14FCE">
        <w:rPr>
          <w:rFonts w:asciiTheme="majorEastAsia" w:eastAsiaTheme="majorEastAsia" w:hAnsiTheme="majorEastAsia"/>
          <w:color w:val="00B050"/>
          <w:spacing w:val="-3"/>
          <w:lang w:eastAsia="ja"/>
        </w:rPr>
        <w:t>を評価することである。主要評価項目の解析では、観察された奏効率に基づいて、「真の奏効率が、無効と判断する閾値奏効率以下である」という帰無仮説に対する二項検定を行う。対立仮説は、「真の奏効率が、有効と判断する期待奏効率以上である」とする。帰無仮説が棄却されれば有効と判断し、棄却されなければ無効と判断する。区間推定は、二項分布に基づく正確な信頼区間を用いる。</w:t>
      </w:r>
    </w:p>
    <w:p w14:paraId="22490C90" w14:textId="77777777" w:rsidR="008A6C48" w:rsidRPr="00D14FCE" w:rsidRDefault="008A6C48" w:rsidP="008A6C48">
      <w:pPr>
        <w:pStyle w:val="a3"/>
        <w:rPr>
          <w:rFonts w:asciiTheme="majorEastAsia" w:eastAsiaTheme="majorEastAsia" w:hAnsiTheme="majorEastAsia"/>
          <w:color w:val="00B050"/>
          <w:spacing w:val="-3"/>
          <w:lang w:eastAsia="ja"/>
        </w:rPr>
      </w:pPr>
    </w:p>
    <w:p w14:paraId="6773BC10" w14:textId="77777777" w:rsidR="008A6C48" w:rsidRPr="00D14FCE" w:rsidRDefault="008A6C48" w:rsidP="008A6C48">
      <w:pPr>
        <w:pStyle w:val="a3"/>
        <w:rPr>
          <w:rFonts w:asciiTheme="majorEastAsia" w:eastAsiaTheme="majorEastAsia" w:hAnsiTheme="majorEastAsia"/>
          <w:color w:val="00B050"/>
          <w:spacing w:val="-3"/>
          <w:lang w:eastAsia="ja"/>
        </w:rPr>
      </w:pPr>
      <w:r w:rsidRPr="00D14FCE">
        <w:rPr>
          <w:rFonts w:asciiTheme="majorEastAsia" w:eastAsiaTheme="majorEastAsia" w:hAnsiTheme="majorEastAsia"/>
          <w:color w:val="00B050"/>
          <w:spacing w:val="-3"/>
          <w:lang w:eastAsia="ja"/>
        </w:rPr>
        <w:t>（</w:t>
      </w:r>
      <w:r w:rsidRPr="00D14FCE">
        <w:rPr>
          <w:rFonts w:asciiTheme="majorEastAsia" w:eastAsiaTheme="majorEastAsia" w:hAnsiTheme="majorEastAsia" w:hint="eastAsia"/>
          <w:color w:val="00B050"/>
          <w:spacing w:val="-3"/>
          <w:lang w:eastAsia="ja"/>
        </w:rPr>
        <w:t>例2）</w:t>
      </w:r>
      <w:r w:rsidRPr="00D14FCE">
        <w:rPr>
          <w:rFonts w:asciiTheme="majorEastAsia" w:eastAsiaTheme="majorEastAsia" w:hAnsiTheme="majorEastAsia" w:hint="eastAsia"/>
          <w:color w:val="0070C0"/>
          <w:spacing w:val="-3"/>
          <w:lang w:eastAsia="ja"/>
        </w:rPr>
        <w:t>記述的な統計を行う場合</w:t>
      </w:r>
    </w:p>
    <w:p w14:paraId="5E02A427" w14:textId="1A046F29" w:rsidR="008A6C48" w:rsidRPr="00D14FCE" w:rsidRDefault="008A6C48" w:rsidP="00D14FCE">
      <w:pPr>
        <w:pStyle w:val="a3"/>
        <w:ind w:left="102" w:firstLine="0"/>
        <w:rPr>
          <w:rFonts w:asciiTheme="majorEastAsia" w:eastAsiaTheme="majorEastAsia" w:hAnsiTheme="majorEastAsia"/>
          <w:color w:val="00B050"/>
          <w:spacing w:val="-3"/>
          <w:lang w:eastAsia="ja"/>
        </w:rPr>
      </w:pPr>
      <w:r w:rsidRPr="00D14FCE">
        <w:rPr>
          <w:rFonts w:asciiTheme="majorEastAsia" w:eastAsiaTheme="majorEastAsia" w:hAnsiTheme="majorEastAsia" w:hint="eastAsia"/>
          <w:color w:val="00B050"/>
          <w:spacing w:val="-3"/>
          <w:lang w:eastAsia="ja"/>
        </w:rPr>
        <w:t>主要評価項目に関して、ベースラインから</w:t>
      </w:r>
      <w:r w:rsidRPr="00D14FCE">
        <w:rPr>
          <w:rFonts w:asciiTheme="majorEastAsia" w:eastAsiaTheme="majorEastAsia" w:hAnsiTheme="majorEastAsia"/>
          <w:color w:val="00B050"/>
          <w:spacing w:val="-3"/>
          <w:lang w:eastAsia="ja"/>
        </w:rPr>
        <w:t>12</w:t>
      </w:r>
      <w:r w:rsidRPr="00EB4CE3">
        <w:rPr>
          <w:rFonts w:asciiTheme="majorEastAsia" w:eastAsiaTheme="majorEastAsia" w:hAnsiTheme="majorEastAsia"/>
          <w:color w:val="00B050"/>
          <w:spacing w:val="-3"/>
          <w:lang w:eastAsia="ja"/>
        </w:rPr>
        <w:t>ヶ月</w:t>
      </w:r>
      <w:r w:rsidR="00605880" w:rsidRPr="00EB4CE3">
        <w:rPr>
          <w:rFonts w:asciiTheme="majorEastAsia" w:eastAsiaTheme="majorEastAsia" w:hAnsiTheme="majorEastAsia" w:hint="eastAsia"/>
          <w:color w:val="00B050"/>
          <w:spacing w:val="-3"/>
          <w:lang w:eastAsia="ja"/>
        </w:rPr>
        <w:t>時点まで</w:t>
      </w:r>
      <w:r w:rsidRPr="00EB4CE3">
        <w:rPr>
          <w:rFonts w:asciiTheme="majorEastAsia" w:eastAsiaTheme="majorEastAsia" w:hAnsiTheme="majorEastAsia"/>
          <w:color w:val="00B050"/>
          <w:spacing w:val="-3"/>
          <w:lang w:eastAsia="ja"/>
        </w:rPr>
        <w:t>の</w:t>
      </w:r>
      <w:r w:rsidRPr="00D14FCE">
        <w:rPr>
          <w:rFonts w:asciiTheme="majorEastAsia" w:eastAsiaTheme="majorEastAsia" w:hAnsiTheme="majorEastAsia"/>
          <w:color w:val="00B050"/>
          <w:spacing w:val="-3"/>
          <w:lang w:eastAsia="ja"/>
        </w:rPr>
        <w:t>変化量を算出する。あわせて時点ごとに要約統計量を算出する。</w:t>
      </w:r>
    </w:p>
    <w:p w14:paraId="26604D0D" w14:textId="77777777" w:rsidR="008A6C48" w:rsidRPr="00D14FCE" w:rsidRDefault="008A6C48" w:rsidP="008A6C48">
      <w:pPr>
        <w:pStyle w:val="a3"/>
        <w:rPr>
          <w:rFonts w:asciiTheme="majorEastAsia" w:eastAsiaTheme="majorEastAsia" w:hAnsiTheme="majorEastAsia"/>
          <w:color w:val="00B050"/>
          <w:spacing w:val="-3"/>
          <w:lang w:eastAsia="ja"/>
        </w:rPr>
      </w:pPr>
    </w:p>
    <w:p w14:paraId="5778C03E" w14:textId="77777777" w:rsidR="008A6C48" w:rsidRPr="00D14FCE" w:rsidRDefault="008A6C48" w:rsidP="008A6C48">
      <w:pPr>
        <w:pStyle w:val="a3"/>
        <w:rPr>
          <w:rFonts w:asciiTheme="majorEastAsia" w:eastAsiaTheme="majorEastAsia" w:hAnsiTheme="majorEastAsia"/>
          <w:color w:val="00B050"/>
          <w:spacing w:val="-3"/>
          <w:lang w:eastAsia="ja"/>
        </w:rPr>
      </w:pPr>
      <w:r w:rsidRPr="00D14FCE">
        <w:rPr>
          <w:rFonts w:asciiTheme="majorEastAsia" w:eastAsiaTheme="majorEastAsia" w:hAnsiTheme="majorEastAsia" w:hint="eastAsia"/>
          <w:color w:val="00B050"/>
          <w:spacing w:val="-3"/>
          <w:lang w:eastAsia="ja"/>
        </w:rPr>
        <w:t>（例3）</w:t>
      </w:r>
      <w:r w:rsidRPr="00D14FCE">
        <w:rPr>
          <w:rFonts w:asciiTheme="majorEastAsia" w:eastAsiaTheme="majorEastAsia" w:hAnsiTheme="majorEastAsia" w:hint="eastAsia"/>
          <w:color w:val="0070C0"/>
          <w:spacing w:val="-3"/>
          <w:lang w:eastAsia="ja"/>
        </w:rPr>
        <w:t>ランダム化比較試験などで群間の比較を行う場合（連続的データ）</w:t>
      </w:r>
    </w:p>
    <w:p w14:paraId="4E73E02A" w14:textId="77777777" w:rsidR="008A6C48" w:rsidRPr="00D14FCE" w:rsidRDefault="008A6C48" w:rsidP="00D14FCE">
      <w:pPr>
        <w:pStyle w:val="a3"/>
        <w:ind w:left="102" w:firstLine="0"/>
        <w:rPr>
          <w:rFonts w:asciiTheme="majorEastAsia" w:eastAsiaTheme="majorEastAsia" w:hAnsiTheme="majorEastAsia"/>
          <w:color w:val="00B050"/>
          <w:spacing w:val="-3"/>
          <w:lang w:val="en-GB" w:eastAsia="ja"/>
        </w:rPr>
      </w:pPr>
      <w:r w:rsidRPr="00D14FCE">
        <w:rPr>
          <w:rFonts w:asciiTheme="majorEastAsia" w:eastAsiaTheme="majorEastAsia" w:hAnsiTheme="majorEastAsia"/>
          <w:color w:val="00B050"/>
          <w:spacing w:val="-3"/>
          <w:lang w:val="en-GB" w:eastAsia="ja"/>
        </w:rPr>
        <w:lastRenderedPageBreak/>
        <w:t>F</w:t>
      </w:r>
      <w:r w:rsidRPr="00D14FCE">
        <w:rPr>
          <w:rFonts w:asciiTheme="majorEastAsia" w:eastAsiaTheme="majorEastAsia" w:hAnsiTheme="majorEastAsia"/>
          <w:color w:val="00B050"/>
          <w:spacing w:val="-3"/>
          <w:lang w:eastAsia="ja"/>
        </w:rPr>
        <w:t>AS</w:t>
      </w:r>
      <w:r w:rsidRPr="00D14FCE">
        <w:rPr>
          <w:rFonts w:asciiTheme="majorEastAsia" w:eastAsiaTheme="majorEastAsia" w:hAnsiTheme="majorEastAsia" w:hint="eastAsia"/>
          <w:color w:val="00B050"/>
          <w:spacing w:val="-3"/>
          <w:lang w:val="en-GB" w:eastAsia="ja"/>
        </w:rPr>
        <w:t>を対象に、ベースライン値を共変量とする共分散分析を行う。また治療群別に各時点の平均値と標準偏差を算出する。</w:t>
      </w:r>
    </w:p>
    <w:p w14:paraId="4E6B9CB3" w14:textId="77777777" w:rsidR="008A6C48" w:rsidRPr="00D14FCE" w:rsidRDefault="008A6C48" w:rsidP="008A6C48">
      <w:pPr>
        <w:pStyle w:val="a3"/>
        <w:rPr>
          <w:rFonts w:asciiTheme="majorEastAsia" w:eastAsiaTheme="majorEastAsia" w:hAnsiTheme="majorEastAsia"/>
          <w:color w:val="00B050"/>
          <w:spacing w:val="-3"/>
          <w:lang w:val="en-GB" w:eastAsia="ja"/>
        </w:rPr>
      </w:pPr>
    </w:p>
    <w:p w14:paraId="11675905" w14:textId="77777777" w:rsidR="008A6C48" w:rsidRPr="00D14FCE" w:rsidRDefault="008A6C48" w:rsidP="008A6C48">
      <w:pPr>
        <w:pStyle w:val="a3"/>
        <w:rPr>
          <w:rFonts w:asciiTheme="majorEastAsia" w:eastAsiaTheme="majorEastAsia" w:hAnsiTheme="majorEastAsia"/>
          <w:color w:val="0070C0"/>
          <w:spacing w:val="-3"/>
          <w:lang w:eastAsia="ja"/>
        </w:rPr>
      </w:pPr>
      <w:r w:rsidRPr="00D14FCE">
        <w:rPr>
          <w:rFonts w:asciiTheme="majorEastAsia" w:eastAsiaTheme="majorEastAsia" w:hAnsiTheme="majorEastAsia" w:hint="eastAsia"/>
          <w:color w:val="00B050"/>
          <w:spacing w:val="-3"/>
          <w:lang w:eastAsia="ja"/>
        </w:rPr>
        <w:t>（例4）</w:t>
      </w:r>
      <w:r w:rsidRPr="00D14FCE">
        <w:rPr>
          <w:rFonts w:asciiTheme="majorEastAsia" w:eastAsiaTheme="majorEastAsia" w:hAnsiTheme="majorEastAsia" w:hint="eastAsia"/>
          <w:color w:val="0070C0"/>
          <w:spacing w:val="-3"/>
          <w:lang w:eastAsia="ja"/>
        </w:rPr>
        <w:t>ランダム化比較試験などで群間の比較を行う場合（生存時間データ）</w:t>
      </w:r>
    </w:p>
    <w:p w14:paraId="44CECE10" w14:textId="77777777" w:rsidR="008A6C48" w:rsidRPr="00D14FCE" w:rsidRDefault="008A6C48" w:rsidP="008A6C48">
      <w:pPr>
        <w:pStyle w:val="a3"/>
        <w:rPr>
          <w:rFonts w:asciiTheme="majorEastAsia" w:eastAsiaTheme="majorEastAsia" w:hAnsiTheme="majorEastAsia"/>
          <w:color w:val="00B050"/>
          <w:spacing w:val="-3"/>
          <w:lang w:eastAsia="ja"/>
        </w:rPr>
      </w:pPr>
      <w:r w:rsidRPr="00D14FCE">
        <w:rPr>
          <w:rFonts w:asciiTheme="majorEastAsia" w:eastAsiaTheme="majorEastAsia" w:hAnsiTheme="majorEastAsia"/>
          <w:color w:val="00B050"/>
          <w:spacing w:val="-3"/>
          <w:lang w:val="en-GB" w:eastAsia="ja"/>
        </w:rPr>
        <w:t>FAS</w:t>
      </w:r>
      <w:r w:rsidRPr="00D14FCE">
        <w:rPr>
          <w:rFonts w:asciiTheme="majorEastAsia" w:eastAsiaTheme="majorEastAsia" w:hAnsiTheme="majorEastAsia"/>
          <w:color w:val="00B050"/>
          <w:spacing w:val="-3"/>
          <w:lang w:eastAsia="ja"/>
        </w:rPr>
        <w:t>を対象</w:t>
      </w:r>
      <w:r w:rsidRPr="00D14FCE">
        <w:rPr>
          <w:rFonts w:asciiTheme="majorEastAsia" w:eastAsiaTheme="majorEastAsia" w:hAnsiTheme="majorEastAsia" w:hint="eastAsia"/>
          <w:color w:val="00B050"/>
          <w:spacing w:val="-3"/>
          <w:lang w:eastAsia="ja"/>
        </w:rPr>
        <w:t>に以下の解析を行う。</w:t>
      </w:r>
    </w:p>
    <w:p w14:paraId="4CC40CF6" w14:textId="77777777" w:rsidR="008A6C48" w:rsidRPr="00D14FCE" w:rsidRDefault="008A6C48" w:rsidP="00D14FCE">
      <w:pPr>
        <w:pStyle w:val="a3"/>
        <w:ind w:left="102" w:firstLine="0"/>
        <w:rPr>
          <w:rFonts w:asciiTheme="majorEastAsia" w:eastAsiaTheme="majorEastAsia" w:hAnsiTheme="majorEastAsia"/>
          <w:color w:val="00B050"/>
          <w:spacing w:val="-3"/>
          <w:lang w:eastAsia="ja"/>
        </w:rPr>
      </w:pPr>
      <w:r w:rsidRPr="00D14FCE">
        <w:rPr>
          <w:rFonts w:asciiTheme="majorEastAsia" w:eastAsiaTheme="majorEastAsia" w:hAnsiTheme="majorEastAsia" w:hint="eastAsia"/>
          <w:color w:val="00B050"/>
          <w:spacing w:val="-3"/>
          <w:lang w:eastAsia="ja"/>
        </w:rPr>
        <w:t>累積無増悪生存曲線、無増悪生存期間中央値、年次無増悪生存割合などの推定は</w:t>
      </w:r>
      <w:r w:rsidRPr="00D14FCE">
        <w:rPr>
          <w:rFonts w:asciiTheme="majorEastAsia" w:eastAsiaTheme="majorEastAsia" w:hAnsiTheme="majorEastAsia"/>
          <w:color w:val="00B050"/>
          <w:spacing w:val="-3"/>
          <w:lang w:eastAsia="ja"/>
        </w:rPr>
        <w:t>Kaplan-Meier法を用いて</w:t>
      </w:r>
      <w:r w:rsidRPr="00D14FCE">
        <w:rPr>
          <w:rFonts w:asciiTheme="majorEastAsia" w:eastAsiaTheme="majorEastAsia" w:hAnsiTheme="majorEastAsia" w:hint="eastAsia"/>
          <w:color w:val="00B050"/>
          <w:spacing w:val="-3"/>
          <w:lang w:eastAsia="ja"/>
        </w:rPr>
        <w:t>行い、</w:t>
      </w:r>
      <w:r w:rsidRPr="00D14FCE">
        <w:rPr>
          <w:rFonts w:asciiTheme="majorEastAsia" w:eastAsiaTheme="majorEastAsia" w:hAnsiTheme="majorEastAsia"/>
          <w:color w:val="00B050"/>
          <w:spacing w:val="-3"/>
          <w:lang w:eastAsia="ja"/>
        </w:rPr>
        <w:t>Brookmeyer and Crowley</w:t>
      </w:r>
      <w:r w:rsidRPr="00D14FCE">
        <w:rPr>
          <w:rFonts w:asciiTheme="majorEastAsia" w:eastAsiaTheme="majorEastAsia" w:hAnsiTheme="majorEastAsia" w:hint="eastAsia"/>
          <w:color w:val="00B050"/>
          <w:spacing w:val="-3"/>
          <w:lang w:eastAsia="ja"/>
        </w:rPr>
        <w:t>の方法を用いて無増悪生存期間中央値の</w:t>
      </w:r>
      <w:r w:rsidRPr="00D14FCE">
        <w:rPr>
          <w:rFonts w:asciiTheme="majorEastAsia" w:eastAsiaTheme="majorEastAsia" w:hAnsiTheme="majorEastAsia"/>
          <w:color w:val="00B050"/>
          <w:spacing w:val="-3"/>
          <w:lang w:eastAsia="ja"/>
        </w:rPr>
        <w:t>95%</w:t>
      </w:r>
      <w:r w:rsidRPr="00D14FCE">
        <w:rPr>
          <w:rFonts w:asciiTheme="majorEastAsia" w:eastAsiaTheme="majorEastAsia" w:hAnsiTheme="majorEastAsia" w:hint="eastAsia"/>
          <w:color w:val="00B050"/>
          <w:spacing w:val="-3"/>
          <w:lang w:eastAsia="ja"/>
        </w:rPr>
        <w:t>信頼区間を求め、</w:t>
      </w:r>
      <w:r w:rsidRPr="00D14FCE">
        <w:rPr>
          <w:rFonts w:asciiTheme="majorEastAsia" w:eastAsiaTheme="majorEastAsia" w:hAnsiTheme="majorEastAsia"/>
          <w:color w:val="00B050"/>
          <w:spacing w:val="-3"/>
          <w:lang w:eastAsia="ja"/>
        </w:rPr>
        <w:t>Greenwood</w:t>
      </w:r>
      <w:r w:rsidRPr="00D14FCE">
        <w:rPr>
          <w:rFonts w:asciiTheme="majorEastAsia" w:eastAsiaTheme="majorEastAsia" w:hAnsiTheme="majorEastAsia" w:hint="eastAsia"/>
          <w:color w:val="00B050"/>
          <w:spacing w:val="-3"/>
          <w:lang w:eastAsia="ja"/>
        </w:rPr>
        <w:t>の公式を用いて年次無増悪生存割合</w:t>
      </w:r>
      <w:r w:rsidRPr="00D14FCE">
        <w:rPr>
          <w:rFonts w:asciiTheme="majorEastAsia" w:eastAsiaTheme="majorEastAsia" w:hAnsiTheme="majorEastAsia"/>
          <w:color w:val="00B050"/>
          <w:spacing w:val="-3"/>
          <w:lang w:eastAsia="ja"/>
        </w:rPr>
        <w:t>の95%信頼区間を求める。</w:t>
      </w:r>
    </w:p>
    <w:p w14:paraId="18320858" w14:textId="77777777" w:rsidR="008A6C48" w:rsidRPr="008A6C48" w:rsidRDefault="008A6C48" w:rsidP="008A6C48">
      <w:pPr>
        <w:pStyle w:val="a3"/>
        <w:rPr>
          <w:rFonts w:asciiTheme="majorEastAsia" w:eastAsiaTheme="majorEastAsia" w:hAnsiTheme="majorEastAsia"/>
          <w:color w:val="FF0000"/>
          <w:spacing w:val="-3"/>
          <w:lang w:eastAsia="ja"/>
        </w:rPr>
      </w:pPr>
    </w:p>
    <w:p w14:paraId="3EF65377" w14:textId="77777777" w:rsidR="008A6C48" w:rsidRPr="00D14FCE" w:rsidRDefault="008A6C48" w:rsidP="008A6C48">
      <w:pPr>
        <w:pStyle w:val="a3"/>
        <w:rPr>
          <w:rFonts w:asciiTheme="majorEastAsia" w:eastAsiaTheme="majorEastAsia" w:hAnsiTheme="majorEastAsia"/>
          <w:spacing w:val="-3"/>
          <w:lang w:eastAsia="ja"/>
        </w:rPr>
      </w:pPr>
    </w:p>
    <w:p w14:paraId="0AECC3A4" w14:textId="3E9A2F99" w:rsidR="008A6C48" w:rsidRDefault="008A6C48" w:rsidP="008A6C48">
      <w:pPr>
        <w:pStyle w:val="a3"/>
        <w:rPr>
          <w:rFonts w:asciiTheme="majorEastAsia" w:eastAsiaTheme="majorEastAsia" w:hAnsiTheme="majorEastAsia"/>
          <w:b/>
          <w:spacing w:val="-3"/>
          <w:lang w:eastAsia="ja"/>
        </w:rPr>
      </w:pPr>
      <w:r w:rsidRPr="00D14FCE">
        <w:rPr>
          <w:rFonts w:asciiTheme="majorEastAsia" w:eastAsiaTheme="majorEastAsia" w:hAnsiTheme="majorEastAsia" w:hint="eastAsia"/>
          <w:b/>
          <w:spacing w:val="-3"/>
          <w:lang w:eastAsia="ja"/>
        </w:rPr>
        <w:t>9</w:t>
      </w:r>
      <w:r w:rsidRPr="00D14FCE">
        <w:rPr>
          <w:rFonts w:asciiTheme="majorEastAsia" w:eastAsiaTheme="majorEastAsia" w:hAnsiTheme="majorEastAsia"/>
          <w:b/>
          <w:spacing w:val="-3"/>
          <w:lang w:eastAsia="ja"/>
        </w:rPr>
        <w:t>.</w:t>
      </w:r>
      <w:r w:rsidR="00A32A0E">
        <w:rPr>
          <w:rFonts w:asciiTheme="majorEastAsia" w:eastAsiaTheme="majorEastAsia" w:hAnsiTheme="majorEastAsia"/>
          <w:b/>
          <w:spacing w:val="-3"/>
          <w:lang w:eastAsia="ja"/>
        </w:rPr>
        <w:t>5</w:t>
      </w:r>
      <w:r w:rsidRPr="00D14FCE">
        <w:rPr>
          <w:rFonts w:asciiTheme="majorEastAsia" w:eastAsiaTheme="majorEastAsia" w:hAnsiTheme="majorEastAsia"/>
          <w:b/>
          <w:spacing w:val="-3"/>
          <w:lang w:eastAsia="ja"/>
        </w:rPr>
        <w:t xml:space="preserve">.2 </w:t>
      </w:r>
      <w:r w:rsidRPr="00D14FCE">
        <w:rPr>
          <w:rFonts w:asciiTheme="majorEastAsia" w:eastAsiaTheme="majorEastAsia" w:hAnsiTheme="majorEastAsia" w:hint="eastAsia"/>
          <w:b/>
          <w:spacing w:val="-3"/>
          <w:lang w:eastAsia="ja"/>
        </w:rPr>
        <w:t>副次評価項目に対する解析</w:t>
      </w:r>
    </w:p>
    <w:p w14:paraId="3C20CCA3" w14:textId="77777777" w:rsidR="002530C5" w:rsidRPr="00D14FCE" w:rsidRDefault="002530C5" w:rsidP="008A6C48">
      <w:pPr>
        <w:pStyle w:val="a3"/>
        <w:rPr>
          <w:rFonts w:asciiTheme="majorEastAsia" w:eastAsiaTheme="majorEastAsia" w:hAnsiTheme="majorEastAsia"/>
          <w:b/>
          <w:spacing w:val="-3"/>
          <w:lang w:eastAsia="ja"/>
        </w:rPr>
      </w:pPr>
    </w:p>
    <w:p w14:paraId="381A2207" w14:textId="77777777" w:rsidR="008A6C48" w:rsidRPr="00D14FCE" w:rsidRDefault="008A6C48" w:rsidP="008A6C48">
      <w:pPr>
        <w:pStyle w:val="a3"/>
        <w:rPr>
          <w:rFonts w:asciiTheme="majorEastAsia" w:eastAsiaTheme="majorEastAsia" w:hAnsiTheme="majorEastAsia"/>
          <w:color w:val="00B050"/>
          <w:spacing w:val="-3"/>
          <w:lang w:eastAsia="ja"/>
        </w:rPr>
      </w:pPr>
      <w:r w:rsidRPr="00D14FCE">
        <w:rPr>
          <w:rFonts w:asciiTheme="majorEastAsia" w:eastAsiaTheme="majorEastAsia" w:hAnsiTheme="majorEastAsia"/>
          <w:color w:val="00B050"/>
          <w:spacing w:val="-3"/>
          <w:lang w:eastAsia="ja"/>
        </w:rPr>
        <w:t>（</w:t>
      </w:r>
      <w:r w:rsidRPr="00D14FCE">
        <w:rPr>
          <w:rFonts w:asciiTheme="majorEastAsia" w:eastAsiaTheme="majorEastAsia" w:hAnsiTheme="majorEastAsia" w:hint="eastAsia"/>
          <w:color w:val="00B050"/>
          <w:spacing w:val="-3"/>
          <w:lang w:eastAsia="ja"/>
        </w:rPr>
        <w:t>例1</w:t>
      </w:r>
      <w:r w:rsidRPr="00D14FCE">
        <w:rPr>
          <w:rFonts w:asciiTheme="majorEastAsia" w:eastAsiaTheme="majorEastAsia" w:hAnsiTheme="majorEastAsia"/>
          <w:color w:val="00B050"/>
          <w:spacing w:val="-3"/>
          <w:lang w:eastAsia="ja"/>
        </w:rPr>
        <w:t>）</w:t>
      </w:r>
    </w:p>
    <w:p w14:paraId="5D9829E7" w14:textId="2F2C03F3" w:rsidR="008A6C48" w:rsidRPr="00D14FCE" w:rsidRDefault="003719D8" w:rsidP="00D14FCE">
      <w:pPr>
        <w:pStyle w:val="a3"/>
        <w:ind w:left="102" w:firstLine="0"/>
        <w:rPr>
          <w:rFonts w:asciiTheme="majorEastAsia" w:eastAsiaTheme="majorEastAsia" w:hAnsiTheme="majorEastAsia"/>
          <w:color w:val="00B050"/>
          <w:spacing w:val="-3"/>
          <w:lang w:eastAsia="ja"/>
        </w:rPr>
      </w:pPr>
      <w:r>
        <w:rPr>
          <w:rFonts w:asciiTheme="majorEastAsia" w:eastAsiaTheme="majorEastAsia" w:hAnsiTheme="majorEastAsia" w:hint="eastAsia"/>
          <w:color w:val="00B050"/>
          <w:spacing w:val="-3"/>
          <w:lang w:eastAsia="ja-JP"/>
        </w:rPr>
        <w:t>xx</w:t>
      </w:r>
      <w:r w:rsidR="008A6C48" w:rsidRPr="00D14FCE">
        <w:rPr>
          <w:rFonts w:asciiTheme="majorEastAsia" w:eastAsiaTheme="majorEastAsia" w:hAnsiTheme="majorEastAsia"/>
          <w:color w:val="00B050"/>
          <w:spacing w:val="-3"/>
          <w:lang w:eastAsia="ja"/>
        </w:rPr>
        <w:t>率、</w:t>
      </w:r>
      <w:r>
        <w:rPr>
          <w:rFonts w:asciiTheme="majorEastAsia" w:eastAsiaTheme="majorEastAsia" w:hAnsiTheme="majorEastAsia" w:hint="eastAsia"/>
          <w:color w:val="00B050"/>
          <w:spacing w:val="-3"/>
          <w:lang w:eastAsia="ja-JP"/>
        </w:rPr>
        <w:t>xx</w:t>
      </w:r>
      <w:r w:rsidR="008A6C48" w:rsidRPr="00D14FCE">
        <w:rPr>
          <w:rFonts w:asciiTheme="majorEastAsia" w:eastAsiaTheme="majorEastAsia" w:hAnsiTheme="majorEastAsia" w:hint="eastAsia"/>
          <w:color w:val="00B050"/>
          <w:spacing w:val="-3"/>
          <w:lang w:eastAsia="ja"/>
        </w:rPr>
        <w:t>服用後</w:t>
      </w:r>
      <w:r w:rsidR="008A6C48" w:rsidRPr="00D14FCE">
        <w:rPr>
          <w:rFonts w:asciiTheme="majorEastAsia" w:eastAsiaTheme="majorEastAsia" w:hAnsiTheme="majorEastAsia"/>
          <w:color w:val="00B050"/>
          <w:spacing w:val="-3"/>
          <w:lang w:eastAsia="ja"/>
        </w:rPr>
        <w:t>のTFS、PFSをKaplan-Meier 法を用いて推定する。中央値の95％信頼区間の推定にはBrookmeyer およびCrowleyの方法を用いる。</w:t>
      </w:r>
    </w:p>
    <w:p w14:paraId="318C6813" w14:textId="77777777" w:rsidR="008A6C48" w:rsidRPr="00D14FCE" w:rsidRDefault="008A6C48" w:rsidP="008A6C48">
      <w:pPr>
        <w:pStyle w:val="a3"/>
        <w:rPr>
          <w:rFonts w:asciiTheme="majorEastAsia" w:eastAsiaTheme="majorEastAsia" w:hAnsiTheme="majorEastAsia"/>
          <w:color w:val="00B050"/>
          <w:spacing w:val="-3"/>
          <w:lang w:eastAsia="ja"/>
        </w:rPr>
      </w:pPr>
    </w:p>
    <w:p w14:paraId="72815C9E" w14:textId="1C267CEB" w:rsidR="008A6C48" w:rsidRDefault="008A6C48" w:rsidP="008A6C48">
      <w:pPr>
        <w:pStyle w:val="a3"/>
        <w:rPr>
          <w:rFonts w:asciiTheme="majorEastAsia" w:eastAsiaTheme="majorEastAsia" w:hAnsiTheme="majorEastAsia"/>
          <w:color w:val="00B050"/>
          <w:spacing w:val="-3"/>
          <w:lang w:eastAsia="ja"/>
        </w:rPr>
      </w:pPr>
      <w:r w:rsidRPr="00D14FCE">
        <w:rPr>
          <w:rFonts w:asciiTheme="majorEastAsia" w:eastAsiaTheme="majorEastAsia" w:hAnsiTheme="majorEastAsia"/>
          <w:color w:val="00B050"/>
          <w:spacing w:val="-3"/>
          <w:lang w:eastAsia="ja"/>
        </w:rPr>
        <w:t>（</w:t>
      </w:r>
      <w:r w:rsidRPr="00D14FCE">
        <w:rPr>
          <w:rFonts w:asciiTheme="majorEastAsia" w:eastAsiaTheme="majorEastAsia" w:hAnsiTheme="majorEastAsia" w:hint="eastAsia"/>
          <w:color w:val="00B050"/>
          <w:spacing w:val="-3"/>
          <w:lang w:eastAsia="ja"/>
        </w:rPr>
        <w:t>例2</w:t>
      </w:r>
      <w:r w:rsidRPr="00D14FCE">
        <w:rPr>
          <w:rFonts w:asciiTheme="majorEastAsia" w:eastAsiaTheme="majorEastAsia" w:hAnsiTheme="majorEastAsia"/>
          <w:color w:val="00B050"/>
          <w:spacing w:val="-3"/>
          <w:lang w:eastAsia="ja"/>
        </w:rPr>
        <w:t>）</w:t>
      </w:r>
    </w:p>
    <w:p w14:paraId="0B931126" w14:textId="3F9AED1C" w:rsidR="00A32A0E" w:rsidRDefault="00A32A0E" w:rsidP="008A6C48">
      <w:pPr>
        <w:pStyle w:val="a3"/>
        <w:rPr>
          <w:rFonts w:asciiTheme="majorEastAsia" w:eastAsiaTheme="majorEastAsia" w:hAnsiTheme="majorEastAsia"/>
          <w:color w:val="00B050"/>
          <w:spacing w:val="-3"/>
          <w:lang w:eastAsia="ja"/>
        </w:rPr>
      </w:pPr>
      <w:r w:rsidRPr="00A32A0E">
        <w:rPr>
          <w:rFonts w:asciiTheme="majorEastAsia" w:eastAsiaTheme="majorEastAsia" w:hAnsiTheme="majorEastAsia"/>
          <w:color w:val="00B050"/>
          <w:spacing w:val="-3"/>
          <w:lang w:val="en-GB" w:eastAsia="ja"/>
        </w:rPr>
        <w:t>FAS</w:t>
      </w:r>
      <w:r w:rsidRPr="00A32A0E">
        <w:rPr>
          <w:rFonts w:asciiTheme="majorEastAsia" w:eastAsiaTheme="majorEastAsia" w:hAnsiTheme="majorEastAsia" w:hint="eastAsia"/>
          <w:color w:val="00B050"/>
          <w:spacing w:val="-3"/>
          <w:lang w:eastAsia="ja"/>
        </w:rPr>
        <w:t>を対象に主要評価項目と同様の解析を行う。</w:t>
      </w:r>
    </w:p>
    <w:p w14:paraId="07E8C1E1" w14:textId="5157562A" w:rsidR="00A32A0E" w:rsidRDefault="00A32A0E" w:rsidP="008A6C48">
      <w:pPr>
        <w:pStyle w:val="a3"/>
        <w:rPr>
          <w:rFonts w:asciiTheme="majorEastAsia" w:eastAsiaTheme="majorEastAsia" w:hAnsiTheme="majorEastAsia"/>
          <w:color w:val="00B050"/>
          <w:spacing w:val="-3"/>
          <w:lang w:eastAsia="ja"/>
        </w:rPr>
      </w:pPr>
    </w:p>
    <w:p w14:paraId="1E917801" w14:textId="77777777" w:rsidR="002530C5" w:rsidRDefault="002530C5" w:rsidP="008A6C48">
      <w:pPr>
        <w:pStyle w:val="a3"/>
        <w:rPr>
          <w:rFonts w:asciiTheme="majorEastAsia" w:eastAsiaTheme="majorEastAsia" w:hAnsiTheme="majorEastAsia"/>
          <w:color w:val="00B050"/>
          <w:spacing w:val="-3"/>
          <w:lang w:eastAsia="ja"/>
        </w:rPr>
      </w:pPr>
    </w:p>
    <w:p w14:paraId="67CB10AF" w14:textId="4DB583AC" w:rsidR="008A6C48" w:rsidRDefault="008A6C48" w:rsidP="008A6C48">
      <w:pPr>
        <w:pStyle w:val="a3"/>
        <w:rPr>
          <w:rFonts w:asciiTheme="majorEastAsia" w:eastAsiaTheme="majorEastAsia" w:hAnsiTheme="majorEastAsia"/>
          <w:b/>
          <w:spacing w:val="-3"/>
          <w:lang w:eastAsia="ja"/>
        </w:rPr>
      </w:pPr>
      <w:r w:rsidRPr="00D14FCE">
        <w:rPr>
          <w:rFonts w:asciiTheme="majorEastAsia" w:eastAsiaTheme="majorEastAsia" w:hAnsiTheme="majorEastAsia" w:hint="eastAsia"/>
          <w:b/>
          <w:spacing w:val="-3"/>
          <w:lang w:eastAsia="ja"/>
        </w:rPr>
        <w:t>9</w:t>
      </w:r>
      <w:r w:rsidRPr="00D14FCE">
        <w:rPr>
          <w:rFonts w:asciiTheme="majorEastAsia" w:eastAsiaTheme="majorEastAsia" w:hAnsiTheme="majorEastAsia"/>
          <w:b/>
          <w:spacing w:val="-3"/>
          <w:lang w:eastAsia="ja"/>
        </w:rPr>
        <w:t>.</w:t>
      </w:r>
      <w:r w:rsidR="00A32A0E">
        <w:rPr>
          <w:rFonts w:asciiTheme="majorEastAsia" w:eastAsiaTheme="majorEastAsia" w:hAnsiTheme="majorEastAsia"/>
          <w:b/>
          <w:spacing w:val="-3"/>
          <w:lang w:eastAsia="ja"/>
        </w:rPr>
        <w:t>5</w:t>
      </w:r>
      <w:r w:rsidRPr="00D14FCE">
        <w:rPr>
          <w:rFonts w:asciiTheme="majorEastAsia" w:eastAsiaTheme="majorEastAsia" w:hAnsiTheme="majorEastAsia"/>
          <w:b/>
          <w:spacing w:val="-3"/>
          <w:lang w:eastAsia="ja"/>
        </w:rPr>
        <w:t>.</w:t>
      </w:r>
      <w:r w:rsidR="00A32A0E">
        <w:rPr>
          <w:rFonts w:asciiTheme="majorEastAsia" w:eastAsiaTheme="majorEastAsia" w:hAnsiTheme="majorEastAsia"/>
          <w:b/>
          <w:spacing w:val="-3"/>
          <w:lang w:eastAsia="ja"/>
        </w:rPr>
        <w:t>3</w:t>
      </w:r>
      <w:r w:rsidRPr="00D14FCE">
        <w:rPr>
          <w:rFonts w:asciiTheme="majorEastAsia" w:eastAsiaTheme="majorEastAsia" w:hAnsiTheme="majorEastAsia"/>
          <w:b/>
          <w:spacing w:val="-3"/>
          <w:lang w:eastAsia="ja"/>
        </w:rPr>
        <w:t xml:space="preserve"> </w:t>
      </w:r>
      <w:r w:rsidR="00A32A0E">
        <w:rPr>
          <w:rFonts w:asciiTheme="majorEastAsia" w:eastAsiaTheme="majorEastAsia" w:hAnsiTheme="majorEastAsia" w:hint="eastAsia"/>
          <w:b/>
          <w:spacing w:val="-3"/>
          <w:lang w:eastAsia="ja"/>
        </w:rPr>
        <w:t>探索的</w:t>
      </w:r>
      <w:r w:rsidRPr="00D14FCE">
        <w:rPr>
          <w:rFonts w:asciiTheme="majorEastAsia" w:eastAsiaTheme="majorEastAsia" w:hAnsiTheme="majorEastAsia" w:hint="eastAsia"/>
          <w:b/>
          <w:spacing w:val="-3"/>
          <w:lang w:eastAsia="ja"/>
        </w:rPr>
        <w:t>評価項目に対する解析</w:t>
      </w:r>
    </w:p>
    <w:p w14:paraId="478937FF" w14:textId="77777777" w:rsidR="002530C5" w:rsidRPr="00D14FCE" w:rsidRDefault="002530C5" w:rsidP="008A6C48">
      <w:pPr>
        <w:pStyle w:val="a3"/>
        <w:rPr>
          <w:rFonts w:asciiTheme="majorEastAsia" w:eastAsiaTheme="majorEastAsia" w:hAnsiTheme="majorEastAsia"/>
          <w:b/>
          <w:spacing w:val="-3"/>
          <w:lang w:eastAsia="ja"/>
        </w:rPr>
      </w:pPr>
    </w:p>
    <w:p w14:paraId="72B79B2B" w14:textId="54DEAC76" w:rsidR="00A32A0E" w:rsidRDefault="0031549C" w:rsidP="008A6C48">
      <w:pPr>
        <w:pStyle w:val="a3"/>
        <w:rPr>
          <w:rFonts w:asciiTheme="majorEastAsia" w:eastAsiaTheme="majorEastAsia" w:hAnsiTheme="majorEastAsia"/>
          <w:color w:val="00B050"/>
          <w:spacing w:val="-3"/>
          <w:lang w:eastAsia="ja"/>
        </w:rPr>
      </w:pPr>
      <w:r>
        <w:rPr>
          <w:rFonts w:asciiTheme="majorEastAsia" w:eastAsiaTheme="majorEastAsia" w:hAnsiTheme="majorEastAsia" w:hint="eastAsia"/>
          <w:color w:val="00B050"/>
          <w:spacing w:val="-3"/>
          <w:lang w:eastAsia="ja"/>
        </w:rPr>
        <w:t>（例）</w:t>
      </w:r>
    </w:p>
    <w:p w14:paraId="5299C3A1" w14:textId="35D19727" w:rsidR="008A6C48" w:rsidRPr="00D14FCE" w:rsidRDefault="003719D8" w:rsidP="00D14FCE">
      <w:pPr>
        <w:pStyle w:val="a3"/>
        <w:ind w:left="102" w:firstLine="0"/>
        <w:rPr>
          <w:rFonts w:asciiTheme="majorEastAsia" w:eastAsiaTheme="majorEastAsia" w:hAnsiTheme="majorEastAsia"/>
          <w:color w:val="00B050"/>
          <w:spacing w:val="-3"/>
          <w:lang w:eastAsia="ja"/>
        </w:rPr>
      </w:pPr>
      <w:r>
        <w:rPr>
          <w:rFonts w:asciiTheme="majorEastAsia" w:eastAsiaTheme="majorEastAsia" w:hAnsiTheme="majorEastAsia" w:hint="eastAsia"/>
          <w:color w:val="00B050"/>
          <w:spacing w:val="-3"/>
          <w:lang w:eastAsia="ja-JP"/>
        </w:rPr>
        <w:t>xx</w:t>
      </w:r>
      <w:r w:rsidR="008A6C48" w:rsidRPr="00D14FCE">
        <w:rPr>
          <w:rFonts w:asciiTheme="majorEastAsia" w:eastAsiaTheme="majorEastAsia" w:hAnsiTheme="majorEastAsia" w:hint="eastAsia"/>
          <w:color w:val="00B050"/>
          <w:spacing w:val="-3"/>
          <w:lang w:eastAsia="ja"/>
        </w:rPr>
        <w:t>の有効</w:t>
      </w:r>
      <w:r w:rsidR="008A6C48" w:rsidRPr="00D14FCE">
        <w:rPr>
          <w:rFonts w:asciiTheme="majorEastAsia" w:eastAsiaTheme="majorEastAsia" w:hAnsiTheme="majorEastAsia"/>
          <w:color w:val="00B050"/>
          <w:spacing w:val="-3"/>
          <w:lang w:eastAsia="ja"/>
        </w:rPr>
        <w:t>率に影響する因子を検討するために、</w:t>
      </w:r>
      <w:r>
        <w:rPr>
          <w:rFonts w:asciiTheme="majorEastAsia" w:eastAsiaTheme="majorEastAsia" w:hAnsiTheme="majorEastAsia" w:hint="eastAsia"/>
          <w:color w:val="00B050"/>
          <w:spacing w:val="-3"/>
          <w:lang w:eastAsia="ja-JP"/>
        </w:rPr>
        <w:t>xx</w:t>
      </w:r>
      <w:r w:rsidR="008A6C48" w:rsidRPr="00D14FCE">
        <w:rPr>
          <w:rFonts w:asciiTheme="majorEastAsia" w:eastAsiaTheme="majorEastAsia" w:hAnsiTheme="majorEastAsia"/>
          <w:color w:val="00B050"/>
          <w:spacing w:val="-3"/>
          <w:lang w:eastAsia="ja"/>
        </w:rPr>
        <w:t>と</w:t>
      </w:r>
      <w:r>
        <w:rPr>
          <w:rFonts w:asciiTheme="majorEastAsia" w:eastAsiaTheme="majorEastAsia" w:hAnsiTheme="majorEastAsia" w:hint="eastAsia"/>
          <w:color w:val="00B050"/>
          <w:spacing w:val="-3"/>
          <w:lang w:eastAsia="ja-JP"/>
        </w:rPr>
        <w:t>xx</w:t>
      </w:r>
      <w:r w:rsidR="008A6C48" w:rsidRPr="00D14FCE">
        <w:rPr>
          <w:rFonts w:asciiTheme="majorEastAsia" w:eastAsiaTheme="majorEastAsia" w:hAnsiTheme="majorEastAsia"/>
          <w:color w:val="00B050"/>
          <w:spacing w:val="-3"/>
          <w:lang w:eastAsia="ja"/>
        </w:rPr>
        <w:t>率の関連について解析する。この解析では</w:t>
      </w:r>
      <w:r>
        <w:rPr>
          <w:rFonts w:asciiTheme="majorEastAsia" w:eastAsiaTheme="majorEastAsia" w:hAnsiTheme="majorEastAsia" w:hint="eastAsia"/>
          <w:color w:val="00B050"/>
          <w:spacing w:val="-3"/>
          <w:lang w:eastAsia="ja-JP"/>
        </w:rPr>
        <w:t>xx</w:t>
      </w:r>
      <w:r w:rsidR="008A6C48" w:rsidRPr="00D14FCE">
        <w:rPr>
          <w:rFonts w:asciiTheme="majorEastAsia" w:eastAsiaTheme="majorEastAsia" w:hAnsiTheme="majorEastAsia"/>
          <w:color w:val="00B050"/>
          <w:spacing w:val="-3"/>
          <w:lang w:eastAsia="ja"/>
        </w:rPr>
        <w:t>率と各因子との関連を単変量、および多変量解析を用いて解析する。また、</w:t>
      </w:r>
      <w:r>
        <w:rPr>
          <w:rFonts w:asciiTheme="majorEastAsia" w:eastAsiaTheme="majorEastAsia" w:hAnsiTheme="majorEastAsia" w:hint="eastAsia"/>
          <w:color w:val="00B050"/>
          <w:spacing w:val="-3"/>
          <w:lang w:eastAsia="ja-JP"/>
        </w:rPr>
        <w:t>xx</w:t>
      </w:r>
      <w:r w:rsidR="008A6C48" w:rsidRPr="00D14FCE">
        <w:rPr>
          <w:rFonts w:asciiTheme="majorEastAsia" w:eastAsiaTheme="majorEastAsia" w:hAnsiTheme="majorEastAsia"/>
          <w:color w:val="00B050"/>
          <w:spacing w:val="-3"/>
          <w:lang w:eastAsia="ja"/>
        </w:rPr>
        <w:t>率、PFSやTFSが</w:t>
      </w:r>
      <w:r>
        <w:rPr>
          <w:rFonts w:asciiTheme="majorEastAsia" w:eastAsiaTheme="majorEastAsia" w:hAnsiTheme="majorEastAsia" w:hint="eastAsia"/>
          <w:color w:val="00B050"/>
          <w:spacing w:val="-3"/>
          <w:lang w:eastAsia="ja-JP"/>
        </w:rPr>
        <w:t>xx</w:t>
      </w:r>
      <w:r w:rsidR="008A6C48" w:rsidRPr="00D14FCE">
        <w:rPr>
          <w:rFonts w:asciiTheme="majorEastAsia" w:eastAsiaTheme="majorEastAsia" w:hAnsiTheme="majorEastAsia"/>
          <w:color w:val="00B050"/>
          <w:spacing w:val="-3"/>
          <w:lang w:eastAsia="ja"/>
        </w:rPr>
        <w:t>率に関連していた因子により異なるかについての層別解析を行う。この検定には両側有意水準5 %のログランク検定を用いる。</w:t>
      </w:r>
    </w:p>
    <w:p w14:paraId="4389901D" w14:textId="77777777" w:rsidR="00A32A0E" w:rsidRDefault="00A32A0E" w:rsidP="008A6C48">
      <w:pPr>
        <w:pStyle w:val="a3"/>
        <w:rPr>
          <w:rFonts w:asciiTheme="majorEastAsia" w:eastAsiaTheme="majorEastAsia" w:hAnsiTheme="majorEastAsia"/>
          <w:color w:val="FF0000"/>
          <w:spacing w:val="-3"/>
          <w:lang w:eastAsia="ja"/>
        </w:rPr>
      </w:pPr>
    </w:p>
    <w:p w14:paraId="039154A1" w14:textId="487EE640" w:rsidR="00A32A0E" w:rsidRDefault="00A32A0E" w:rsidP="008A6C48">
      <w:pPr>
        <w:pStyle w:val="a3"/>
        <w:rPr>
          <w:rFonts w:asciiTheme="majorEastAsia" w:eastAsiaTheme="majorEastAsia" w:hAnsiTheme="majorEastAsia"/>
          <w:color w:val="FF0000"/>
          <w:spacing w:val="-3"/>
          <w:lang w:eastAsia="ja"/>
        </w:rPr>
      </w:pPr>
    </w:p>
    <w:p w14:paraId="47541019" w14:textId="76361BA8" w:rsidR="00A32A0E" w:rsidRDefault="00A32A0E" w:rsidP="008A6C48">
      <w:pPr>
        <w:pStyle w:val="a3"/>
        <w:rPr>
          <w:rFonts w:asciiTheme="majorEastAsia" w:eastAsiaTheme="majorEastAsia" w:hAnsiTheme="majorEastAsia"/>
          <w:b/>
          <w:spacing w:val="-3"/>
          <w:lang w:eastAsia="ja-JP"/>
        </w:rPr>
      </w:pPr>
      <w:r w:rsidRPr="00D14FCE">
        <w:rPr>
          <w:rFonts w:asciiTheme="majorEastAsia" w:eastAsiaTheme="majorEastAsia" w:hAnsiTheme="majorEastAsia" w:hint="eastAsia"/>
          <w:b/>
          <w:spacing w:val="-3"/>
          <w:lang w:eastAsia="ja-JP"/>
        </w:rPr>
        <w:t>9</w:t>
      </w:r>
      <w:r w:rsidRPr="00D14FCE">
        <w:rPr>
          <w:rFonts w:asciiTheme="majorEastAsia" w:eastAsiaTheme="majorEastAsia" w:hAnsiTheme="majorEastAsia"/>
          <w:b/>
          <w:spacing w:val="-3"/>
          <w:lang w:eastAsia="ja-JP"/>
        </w:rPr>
        <w:t xml:space="preserve">.5.4 </w:t>
      </w:r>
      <w:r w:rsidRPr="00D14FCE">
        <w:rPr>
          <w:rFonts w:asciiTheme="majorEastAsia" w:eastAsiaTheme="majorEastAsia" w:hAnsiTheme="majorEastAsia" w:hint="eastAsia"/>
          <w:b/>
          <w:spacing w:val="-3"/>
          <w:lang w:eastAsia="ja-JP"/>
        </w:rPr>
        <w:t>安全性の解析</w:t>
      </w:r>
    </w:p>
    <w:p w14:paraId="14CFFD10" w14:textId="77777777" w:rsidR="002530C5" w:rsidRPr="00D14FCE" w:rsidRDefault="002530C5" w:rsidP="008A6C48">
      <w:pPr>
        <w:pStyle w:val="a3"/>
        <w:rPr>
          <w:rFonts w:asciiTheme="majorEastAsia" w:eastAsiaTheme="majorEastAsia" w:hAnsiTheme="majorEastAsia"/>
          <w:b/>
          <w:spacing w:val="-3"/>
          <w:lang w:eastAsia="ja-JP"/>
        </w:rPr>
      </w:pPr>
    </w:p>
    <w:p w14:paraId="55E8E561" w14:textId="5993C1AD" w:rsidR="00A32A0E" w:rsidRPr="00D14FCE" w:rsidRDefault="0031549C" w:rsidP="008A6C48">
      <w:pPr>
        <w:pStyle w:val="a3"/>
        <w:rPr>
          <w:rFonts w:asciiTheme="majorEastAsia" w:eastAsiaTheme="majorEastAsia" w:hAnsiTheme="majorEastAsia"/>
          <w:color w:val="00B050"/>
          <w:spacing w:val="-3"/>
          <w:lang w:eastAsia="ja-JP"/>
        </w:rPr>
      </w:pPr>
      <w:r>
        <w:rPr>
          <w:rFonts w:asciiTheme="majorEastAsia" w:eastAsiaTheme="majorEastAsia" w:hAnsiTheme="majorEastAsia" w:hint="eastAsia"/>
          <w:color w:val="00B050"/>
          <w:spacing w:val="-3"/>
          <w:lang w:eastAsia="ja-JP"/>
        </w:rPr>
        <w:t>（例）</w:t>
      </w:r>
    </w:p>
    <w:p w14:paraId="5F42DBEC" w14:textId="0B6D1F8D" w:rsidR="00A32A0E" w:rsidRDefault="000F3095" w:rsidP="008A6C48">
      <w:pPr>
        <w:pStyle w:val="a3"/>
        <w:rPr>
          <w:rFonts w:asciiTheme="majorEastAsia" w:eastAsiaTheme="majorEastAsia" w:hAnsiTheme="majorEastAsia"/>
          <w:color w:val="00B050"/>
          <w:spacing w:val="-3"/>
          <w:lang w:eastAsia="ja-JP"/>
        </w:rPr>
      </w:pPr>
      <w:r>
        <w:rPr>
          <w:rFonts w:asciiTheme="majorEastAsia" w:eastAsiaTheme="majorEastAsia" w:hAnsiTheme="majorEastAsia" w:hint="eastAsia"/>
          <w:color w:val="00B050"/>
          <w:spacing w:val="-3"/>
          <w:lang w:eastAsia="ja-JP"/>
        </w:rPr>
        <w:t>SAS</w:t>
      </w:r>
      <w:r w:rsidR="00A32A0E" w:rsidRPr="00D14FCE">
        <w:rPr>
          <w:rFonts w:asciiTheme="majorEastAsia" w:eastAsiaTheme="majorEastAsia" w:hAnsiTheme="majorEastAsia" w:hint="eastAsia"/>
          <w:color w:val="00B050"/>
          <w:spacing w:val="-3"/>
          <w:lang w:eastAsia="ja-JP"/>
        </w:rPr>
        <w:t>を対象に疾病等（有害事象）の発生状況について集計を行う。</w:t>
      </w:r>
    </w:p>
    <w:p w14:paraId="5E8B8298" w14:textId="291DEC38" w:rsidR="00A32A0E" w:rsidRDefault="00A32A0E" w:rsidP="008A6C48">
      <w:pPr>
        <w:pStyle w:val="a3"/>
        <w:rPr>
          <w:rFonts w:asciiTheme="majorEastAsia" w:eastAsiaTheme="majorEastAsia" w:hAnsiTheme="majorEastAsia"/>
          <w:color w:val="00B050"/>
          <w:spacing w:val="-3"/>
          <w:lang w:eastAsia="ja-JP"/>
        </w:rPr>
      </w:pPr>
    </w:p>
    <w:p w14:paraId="7BFBE281" w14:textId="77777777" w:rsidR="00A32A0E" w:rsidRPr="00D14FCE" w:rsidRDefault="00A32A0E" w:rsidP="008A6C48">
      <w:pPr>
        <w:pStyle w:val="a3"/>
        <w:rPr>
          <w:rFonts w:asciiTheme="majorEastAsia" w:eastAsiaTheme="majorEastAsia" w:hAnsiTheme="majorEastAsia"/>
          <w:color w:val="00B050"/>
          <w:spacing w:val="-3"/>
          <w:lang w:eastAsia="ja-JP"/>
        </w:rPr>
      </w:pPr>
    </w:p>
    <w:p w14:paraId="4F8911CF" w14:textId="77777777" w:rsidR="00A32A0E" w:rsidRPr="00725DB7" w:rsidRDefault="00A32A0E" w:rsidP="00A32A0E">
      <w:pPr>
        <w:pStyle w:val="a3"/>
        <w:rPr>
          <w:rFonts w:asciiTheme="majorEastAsia" w:eastAsiaTheme="majorEastAsia" w:hAnsiTheme="majorEastAsia"/>
          <w:b/>
          <w:spacing w:val="-3"/>
          <w:szCs w:val="22"/>
          <w:lang w:eastAsia="ja-JP"/>
        </w:rPr>
      </w:pPr>
      <w:r w:rsidRPr="00725DB7">
        <w:rPr>
          <w:rFonts w:asciiTheme="majorEastAsia" w:eastAsiaTheme="majorEastAsia" w:hAnsiTheme="majorEastAsia" w:hint="eastAsia"/>
          <w:b/>
          <w:spacing w:val="-3"/>
          <w:szCs w:val="22"/>
          <w:lang w:eastAsia="ja-JP"/>
        </w:rPr>
        <w:t>9</w:t>
      </w:r>
      <w:r w:rsidRPr="00725DB7">
        <w:rPr>
          <w:rFonts w:asciiTheme="majorEastAsia" w:eastAsiaTheme="majorEastAsia" w:hAnsiTheme="majorEastAsia"/>
          <w:b/>
          <w:spacing w:val="-3"/>
          <w:szCs w:val="22"/>
          <w:lang w:eastAsia="ja-JP"/>
        </w:rPr>
        <w:t xml:space="preserve">.6 </w:t>
      </w:r>
      <w:r w:rsidRPr="00725DB7">
        <w:rPr>
          <w:rFonts w:asciiTheme="majorEastAsia" w:eastAsiaTheme="majorEastAsia" w:hAnsiTheme="majorEastAsia" w:hint="eastAsia"/>
          <w:b/>
          <w:spacing w:val="-3"/>
          <w:szCs w:val="22"/>
          <w:lang w:eastAsia="ja-JP"/>
        </w:rPr>
        <w:t>中間解析</w:t>
      </w:r>
    </w:p>
    <w:p w14:paraId="587D127B" w14:textId="77777777" w:rsidR="00A32A0E" w:rsidRPr="00A32A0E" w:rsidRDefault="00A32A0E" w:rsidP="00A32A0E">
      <w:pPr>
        <w:pStyle w:val="a3"/>
        <w:rPr>
          <w:rFonts w:asciiTheme="majorEastAsia" w:eastAsiaTheme="majorEastAsia" w:hAnsiTheme="majorEastAsia"/>
          <w:color w:val="FF0000"/>
          <w:spacing w:val="-3"/>
          <w:lang w:eastAsia="ja"/>
        </w:rPr>
      </w:pPr>
      <w:r w:rsidRPr="00A32A0E">
        <w:rPr>
          <w:rFonts w:asciiTheme="majorEastAsia" w:eastAsiaTheme="majorEastAsia" w:hAnsiTheme="majorEastAsia"/>
          <w:color w:val="FF0000"/>
          <w:spacing w:val="-3"/>
          <w:lang w:eastAsia="ja"/>
        </w:rPr>
        <w:t>中間解析の実施の有無、実施する場合はその時期および実施内容</w:t>
      </w:r>
    </w:p>
    <w:p w14:paraId="513AE22F" w14:textId="77777777" w:rsidR="00A32A0E" w:rsidRPr="00725DB7" w:rsidRDefault="00A32A0E" w:rsidP="00A32A0E">
      <w:pPr>
        <w:pStyle w:val="a3"/>
        <w:rPr>
          <w:rFonts w:asciiTheme="majorEastAsia" w:eastAsiaTheme="majorEastAsia" w:hAnsiTheme="majorEastAsia"/>
          <w:color w:val="0070C0"/>
          <w:spacing w:val="-3"/>
          <w:lang w:eastAsia="ja"/>
        </w:rPr>
      </w:pPr>
      <w:r w:rsidRPr="00725DB7">
        <w:rPr>
          <w:rFonts w:asciiTheme="majorEastAsia" w:eastAsiaTheme="majorEastAsia" w:hAnsiTheme="majorEastAsia"/>
          <w:color w:val="0070C0"/>
          <w:spacing w:val="-3"/>
          <w:lang w:eastAsia="ja"/>
        </w:rPr>
        <w:t>中間解析の実施は、症例数</w:t>
      </w:r>
      <w:r w:rsidRPr="00725DB7">
        <w:rPr>
          <w:rFonts w:asciiTheme="majorEastAsia" w:eastAsiaTheme="majorEastAsia" w:hAnsiTheme="majorEastAsia" w:hint="eastAsia"/>
          <w:color w:val="0070C0"/>
          <w:spacing w:val="-3"/>
          <w:lang w:eastAsia="ja"/>
        </w:rPr>
        <w:t>設定</w:t>
      </w:r>
      <w:r w:rsidRPr="00725DB7">
        <w:rPr>
          <w:rFonts w:asciiTheme="majorEastAsia" w:eastAsiaTheme="majorEastAsia" w:hAnsiTheme="majorEastAsia"/>
          <w:color w:val="0070C0"/>
          <w:spacing w:val="-3"/>
          <w:lang w:eastAsia="ja"/>
        </w:rPr>
        <w:t>に影響する場合があるため、実施を計画する場合は慎重に検</w:t>
      </w:r>
    </w:p>
    <w:p w14:paraId="5B03F552" w14:textId="77777777" w:rsidR="00A32A0E" w:rsidRPr="00725DB7" w:rsidRDefault="00A32A0E" w:rsidP="00A32A0E">
      <w:pPr>
        <w:pStyle w:val="a3"/>
        <w:rPr>
          <w:rFonts w:asciiTheme="majorEastAsia" w:eastAsiaTheme="majorEastAsia" w:hAnsiTheme="majorEastAsia"/>
          <w:color w:val="0070C0"/>
          <w:spacing w:val="-3"/>
          <w:lang w:eastAsia="ja"/>
        </w:rPr>
      </w:pPr>
      <w:r w:rsidRPr="00725DB7">
        <w:rPr>
          <w:rFonts w:asciiTheme="majorEastAsia" w:eastAsiaTheme="majorEastAsia" w:hAnsiTheme="majorEastAsia"/>
          <w:color w:val="0070C0"/>
          <w:spacing w:val="-3"/>
          <w:lang w:eastAsia="ja"/>
        </w:rPr>
        <w:t>討すること</w:t>
      </w:r>
      <w:r w:rsidRPr="00725DB7">
        <w:rPr>
          <w:rFonts w:asciiTheme="majorEastAsia" w:eastAsiaTheme="majorEastAsia" w:hAnsiTheme="majorEastAsia" w:hint="eastAsia"/>
          <w:color w:val="0070C0"/>
          <w:spacing w:val="-3"/>
          <w:lang w:eastAsia="ja"/>
        </w:rPr>
        <w:t>。</w:t>
      </w:r>
    </w:p>
    <w:p w14:paraId="2CAD72F4" w14:textId="11CC32B9" w:rsidR="00A32A0E" w:rsidRDefault="00A32A0E" w:rsidP="00A32A0E">
      <w:pPr>
        <w:pStyle w:val="a3"/>
        <w:ind w:left="102" w:firstLine="0"/>
        <w:rPr>
          <w:rFonts w:asciiTheme="majorEastAsia" w:eastAsiaTheme="majorEastAsia" w:hAnsiTheme="majorEastAsia"/>
          <w:color w:val="0070C0"/>
          <w:spacing w:val="-3"/>
          <w:lang w:eastAsia="ja"/>
        </w:rPr>
      </w:pPr>
      <w:r w:rsidRPr="00D14FCE">
        <w:rPr>
          <w:rFonts w:asciiTheme="majorEastAsia" w:eastAsiaTheme="majorEastAsia" w:hAnsiTheme="majorEastAsia" w:hint="eastAsia"/>
          <w:color w:val="0070C0"/>
          <w:spacing w:val="-3"/>
          <w:lang w:eastAsia="ja"/>
        </w:rPr>
        <w:t>中間解析を実施するための最も重要な目的は臨床研究における研究対象者とその利益の保護にある。したがって、例えば研究治療が明らかに無効であれば研究を早期終了するなど、倫理的観点から中間解析を行うのが望ましい場合があるが、研究の途中で繰り返し解析を行うと誤って有意差があると結論する確率が増大するため、統計の専門家とも相談し適切な中間解析計画をあらかじめ立てておく必要がある。</w:t>
      </w:r>
    </w:p>
    <w:p w14:paraId="61C2ABE3" w14:textId="77777777" w:rsidR="005A753E" w:rsidRPr="00D14FCE" w:rsidRDefault="005A753E" w:rsidP="00D14FCE">
      <w:pPr>
        <w:pStyle w:val="a3"/>
        <w:ind w:left="102" w:firstLine="0"/>
        <w:rPr>
          <w:rFonts w:asciiTheme="majorEastAsia" w:eastAsiaTheme="majorEastAsia" w:hAnsiTheme="majorEastAsia"/>
          <w:color w:val="0070C0"/>
          <w:spacing w:val="-3"/>
          <w:lang w:eastAsia="ja"/>
        </w:rPr>
      </w:pPr>
    </w:p>
    <w:p w14:paraId="08439DBE" w14:textId="691C7D07" w:rsidR="005A753E" w:rsidRPr="00D14FCE" w:rsidRDefault="005A753E" w:rsidP="008A6C48">
      <w:pPr>
        <w:pStyle w:val="a3"/>
        <w:rPr>
          <w:rFonts w:asciiTheme="majorEastAsia" w:eastAsiaTheme="majorEastAsia" w:hAnsiTheme="majorEastAsia"/>
          <w:color w:val="00B050"/>
          <w:spacing w:val="-3"/>
          <w:lang w:eastAsia="ja"/>
        </w:rPr>
      </w:pPr>
      <w:r w:rsidRPr="00D14FCE">
        <w:rPr>
          <w:rFonts w:asciiTheme="majorEastAsia" w:eastAsiaTheme="majorEastAsia" w:hAnsiTheme="majorEastAsia" w:hint="eastAsia"/>
          <w:color w:val="00B050"/>
          <w:spacing w:val="-3"/>
          <w:lang w:eastAsia="ja"/>
        </w:rPr>
        <w:t>（</w:t>
      </w:r>
      <w:r w:rsidRPr="00D14FCE">
        <w:rPr>
          <w:rFonts w:asciiTheme="majorEastAsia" w:eastAsiaTheme="majorEastAsia" w:hAnsiTheme="majorEastAsia" w:hint="eastAsia"/>
          <w:color w:val="00B050"/>
          <w:spacing w:val="-3"/>
          <w:lang w:eastAsia="ja-JP"/>
        </w:rPr>
        <w:t>例1</w:t>
      </w:r>
      <w:r w:rsidRPr="00D14FCE">
        <w:rPr>
          <w:rFonts w:asciiTheme="majorEastAsia" w:eastAsiaTheme="majorEastAsia" w:hAnsiTheme="majorEastAsia" w:hint="eastAsia"/>
          <w:color w:val="00B050"/>
          <w:spacing w:val="-3"/>
          <w:lang w:eastAsia="ja"/>
        </w:rPr>
        <w:t>）</w:t>
      </w:r>
    </w:p>
    <w:p w14:paraId="50DF7A7D" w14:textId="6A86A381" w:rsidR="008A6C48" w:rsidRPr="00D14FCE" w:rsidRDefault="008A6C48" w:rsidP="00D14FCE">
      <w:pPr>
        <w:pStyle w:val="a3"/>
        <w:ind w:left="0" w:firstLineChars="50" w:firstLine="104"/>
        <w:rPr>
          <w:rFonts w:asciiTheme="majorEastAsia" w:eastAsiaTheme="majorEastAsia" w:hAnsiTheme="majorEastAsia"/>
          <w:color w:val="00B050"/>
          <w:spacing w:val="-3"/>
          <w:lang w:eastAsia="ja"/>
        </w:rPr>
      </w:pPr>
      <w:r w:rsidRPr="00D14FCE">
        <w:rPr>
          <w:rFonts w:asciiTheme="majorEastAsia" w:eastAsiaTheme="majorEastAsia" w:hAnsiTheme="majorEastAsia"/>
          <w:color w:val="00B050"/>
          <w:spacing w:val="-3"/>
          <w:lang w:eastAsia="ja"/>
        </w:rPr>
        <w:t>本研究の途中で、本研究の主たる目的が達成されているかを判断する目的で</w:t>
      </w:r>
      <w:r w:rsidR="003719D8">
        <w:rPr>
          <w:rFonts w:asciiTheme="majorEastAsia" w:eastAsiaTheme="majorEastAsia" w:hAnsiTheme="majorEastAsia" w:hint="eastAsia"/>
          <w:color w:val="00B050"/>
          <w:spacing w:val="-3"/>
          <w:lang w:eastAsia="ja-JP"/>
        </w:rPr>
        <w:t>xx</w:t>
      </w:r>
      <w:r w:rsidRPr="00D14FCE">
        <w:rPr>
          <w:rFonts w:asciiTheme="majorEastAsia" w:eastAsiaTheme="majorEastAsia" w:hAnsiTheme="majorEastAsia"/>
          <w:color w:val="00B050"/>
          <w:spacing w:val="-3"/>
          <w:lang w:eastAsia="ja"/>
        </w:rPr>
        <w:t>年</w:t>
      </w:r>
      <w:r w:rsidR="003719D8">
        <w:rPr>
          <w:rFonts w:asciiTheme="majorEastAsia" w:eastAsiaTheme="majorEastAsia" w:hAnsiTheme="majorEastAsia" w:hint="eastAsia"/>
          <w:color w:val="00B050"/>
          <w:spacing w:val="-3"/>
          <w:lang w:eastAsia="ja-JP"/>
        </w:rPr>
        <w:t>xx</w:t>
      </w:r>
      <w:r w:rsidRPr="00D14FCE">
        <w:rPr>
          <w:rFonts w:asciiTheme="majorEastAsia" w:eastAsiaTheme="majorEastAsia" w:hAnsiTheme="majorEastAsia"/>
          <w:color w:val="00B050"/>
          <w:spacing w:val="-3"/>
          <w:lang w:eastAsia="ja"/>
        </w:rPr>
        <w:t>日の</w:t>
      </w:r>
    </w:p>
    <w:p w14:paraId="286AF663" w14:textId="1FA8A03D" w:rsidR="008A6C48" w:rsidRPr="00D14FCE" w:rsidRDefault="008A6C48" w:rsidP="00D14FCE">
      <w:pPr>
        <w:pStyle w:val="a3"/>
        <w:ind w:left="102" w:firstLine="0"/>
        <w:rPr>
          <w:rFonts w:asciiTheme="majorEastAsia" w:eastAsiaTheme="majorEastAsia" w:hAnsiTheme="majorEastAsia"/>
          <w:color w:val="00B050"/>
          <w:spacing w:val="-3"/>
          <w:lang w:eastAsia="ja"/>
        </w:rPr>
      </w:pPr>
      <w:r w:rsidRPr="00D14FCE">
        <w:rPr>
          <w:rFonts w:asciiTheme="majorEastAsia" w:eastAsiaTheme="majorEastAsia" w:hAnsiTheme="majorEastAsia"/>
          <w:color w:val="00B050"/>
          <w:spacing w:val="-3"/>
          <w:lang w:eastAsia="ja"/>
        </w:rPr>
        <w:t>データ固定後に中間解析を行う。また、登録を継続することが妥当かどうかを判断する目的で登録から</w:t>
      </w:r>
      <w:r w:rsidR="003719D8">
        <w:rPr>
          <w:rFonts w:asciiTheme="majorEastAsia" w:eastAsiaTheme="majorEastAsia" w:hAnsiTheme="majorEastAsia" w:hint="eastAsia"/>
          <w:color w:val="00B050"/>
          <w:spacing w:val="-3"/>
          <w:lang w:eastAsia="ja-JP"/>
        </w:rPr>
        <w:t>xx</w:t>
      </w:r>
      <w:r w:rsidRPr="00D14FCE">
        <w:rPr>
          <w:rFonts w:asciiTheme="majorEastAsia" w:eastAsiaTheme="majorEastAsia" w:hAnsiTheme="majorEastAsia"/>
          <w:color w:val="00B050"/>
          <w:spacing w:val="-3"/>
          <w:lang w:eastAsia="ja"/>
        </w:rPr>
        <w:t>年間は毎年</w:t>
      </w:r>
      <w:r w:rsidR="003719D8">
        <w:rPr>
          <w:rFonts w:asciiTheme="majorEastAsia" w:eastAsiaTheme="majorEastAsia" w:hAnsiTheme="majorEastAsia" w:hint="eastAsia"/>
          <w:color w:val="00B050"/>
          <w:spacing w:val="-3"/>
          <w:lang w:eastAsia="ja-JP"/>
        </w:rPr>
        <w:t>xx</w:t>
      </w:r>
      <w:r w:rsidRPr="00D14FCE">
        <w:rPr>
          <w:rFonts w:asciiTheme="majorEastAsia" w:eastAsiaTheme="majorEastAsia" w:hAnsiTheme="majorEastAsia"/>
          <w:color w:val="00B050"/>
          <w:spacing w:val="-3"/>
          <w:lang w:eastAsia="ja"/>
        </w:rPr>
        <w:t>月のスナップショットを用いて主要評価項目について年次報告を行う。</w:t>
      </w:r>
    </w:p>
    <w:p w14:paraId="39EFBEA3" w14:textId="19216837" w:rsidR="00C15FB1" w:rsidRDefault="00C15FB1">
      <w:pPr>
        <w:pStyle w:val="a3"/>
        <w:rPr>
          <w:rFonts w:asciiTheme="majorEastAsia" w:eastAsiaTheme="majorEastAsia" w:hAnsiTheme="majorEastAsia"/>
          <w:color w:val="FF0000"/>
          <w:spacing w:val="-3"/>
          <w:szCs w:val="22"/>
          <w:lang w:eastAsia="ja"/>
        </w:rPr>
      </w:pPr>
    </w:p>
    <w:p w14:paraId="6E067AA3" w14:textId="514C0A06" w:rsidR="005A753E" w:rsidRPr="00D14FCE" w:rsidRDefault="005A753E" w:rsidP="005A753E">
      <w:pPr>
        <w:pStyle w:val="a3"/>
        <w:rPr>
          <w:rFonts w:asciiTheme="majorEastAsia" w:eastAsiaTheme="majorEastAsia" w:hAnsiTheme="majorEastAsia"/>
          <w:color w:val="00B050"/>
          <w:spacing w:val="-3"/>
          <w:lang w:eastAsia="ja"/>
        </w:rPr>
      </w:pPr>
      <w:r w:rsidRPr="00D14FCE">
        <w:rPr>
          <w:rFonts w:asciiTheme="majorEastAsia" w:eastAsiaTheme="majorEastAsia" w:hAnsiTheme="majorEastAsia" w:hint="eastAsia"/>
          <w:color w:val="00B050"/>
          <w:spacing w:val="-3"/>
          <w:lang w:eastAsia="ja-JP"/>
        </w:rPr>
        <w:t>（</w:t>
      </w:r>
      <w:r w:rsidRPr="00D14FCE">
        <w:rPr>
          <w:rFonts w:asciiTheme="majorEastAsia" w:eastAsiaTheme="majorEastAsia" w:hAnsiTheme="majorEastAsia" w:hint="eastAsia"/>
          <w:color w:val="00B050"/>
          <w:spacing w:val="-3"/>
          <w:lang w:eastAsia="ja"/>
        </w:rPr>
        <w:t>例</w:t>
      </w:r>
      <w:r w:rsidRPr="00D14FCE">
        <w:rPr>
          <w:rFonts w:asciiTheme="majorEastAsia" w:eastAsiaTheme="majorEastAsia" w:hAnsiTheme="majorEastAsia"/>
          <w:color w:val="00B050"/>
          <w:spacing w:val="-3"/>
          <w:lang w:eastAsia="ja"/>
        </w:rPr>
        <w:t>2</w:t>
      </w:r>
      <w:r w:rsidRPr="00D14FCE">
        <w:rPr>
          <w:rFonts w:asciiTheme="majorEastAsia" w:eastAsiaTheme="majorEastAsia" w:hAnsiTheme="majorEastAsia" w:hint="eastAsia"/>
          <w:color w:val="00B050"/>
          <w:spacing w:val="-3"/>
          <w:lang w:eastAsia="ja"/>
        </w:rPr>
        <w:t>）</w:t>
      </w:r>
      <w:r w:rsidRPr="00D14FCE">
        <w:rPr>
          <w:rFonts w:asciiTheme="majorEastAsia" w:eastAsiaTheme="majorEastAsia" w:hAnsiTheme="majorEastAsia" w:hint="eastAsia"/>
          <w:color w:val="0070C0"/>
          <w:spacing w:val="-3"/>
          <w:lang w:eastAsia="ja"/>
        </w:rPr>
        <w:t>中間解析で有効性が示されたときに研究を早期終了する計画の場合</w:t>
      </w:r>
    </w:p>
    <w:p w14:paraId="099BC14B" w14:textId="6D295A73" w:rsidR="005A753E" w:rsidRPr="00D14FCE" w:rsidRDefault="005A753E" w:rsidP="00D14FCE">
      <w:pPr>
        <w:pStyle w:val="a3"/>
        <w:ind w:left="102" w:firstLine="0"/>
        <w:rPr>
          <w:rFonts w:asciiTheme="majorEastAsia" w:eastAsiaTheme="majorEastAsia" w:hAnsiTheme="majorEastAsia"/>
          <w:color w:val="00B050"/>
          <w:spacing w:val="-3"/>
          <w:lang w:val="en-GB" w:eastAsia="ja"/>
        </w:rPr>
      </w:pPr>
      <w:r w:rsidRPr="00D14FCE">
        <w:rPr>
          <w:rFonts w:asciiTheme="majorEastAsia" w:eastAsiaTheme="majorEastAsia" w:hAnsiTheme="majorEastAsia" w:hint="eastAsia"/>
          <w:color w:val="00B050"/>
          <w:spacing w:val="-3"/>
          <w:lang w:val="en-GB" w:eastAsia="ja"/>
        </w:rPr>
        <w:lastRenderedPageBreak/>
        <w:t>本研究は、組み入れ対象者数が</w:t>
      </w:r>
      <w:r w:rsidRPr="00D14FCE">
        <w:rPr>
          <w:rFonts w:asciiTheme="majorEastAsia" w:eastAsiaTheme="majorEastAsia" w:hAnsiTheme="majorEastAsia"/>
          <w:color w:val="00B050"/>
          <w:spacing w:val="-3"/>
          <w:lang w:val="en-GB" w:eastAsia="ja"/>
        </w:rPr>
        <w:t>50</w:t>
      </w:r>
      <w:r w:rsidRPr="00D14FCE">
        <w:rPr>
          <w:rFonts w:asciiTheme="majorEastAsia" w:eastAsiaTheme="majorEastAsia" w:hAnsiTheme="majorEastAsia" w:hint="eastAsia"/>
          <w:color w:val="00B050"/>
          <w:spacing w:val="-3"/>
          <w:lang w:val="en-GB" w:eastAsia="ja"/>
        </w:rPr>
        <w:t>例に到達した時点で中間解析を行い、研究の継続に問題ないか判断する。有意水準調整下で有効性の解析を行い、データモニタリング委員会が継続の可否を判断する。中間解析の詳細は中間解析計画書に記載する。</w:t>
      </w:r>
    </w:p>
    <w:p w14:paraId="31A7BA0F" w14:textId="0A998E25" w:rsidR="00A32A0E" w:rsidRPr="00D14FCE" w:rsidRDefault="00A32A0E">
      <w:pPr>
        <w:pStyle w:val="a3"/>
        <w:rPr>
          <w:rFonts w:asciiTheme="majorEastAsia" w:eastAsiaTheme="majorEastAsia" w:hAnsiTheme="majorEastAsia"/>
          <w:color w:val="00B050"/>
          <w:spacing w:val="-3"/>
          <w:szCs w:val="22"/>
          <w:lang w:val="en-GB" w:eastAsia="ja"/>
        </w:rPr>
      </w:pPr>
    </w:p>
    <w:p w14:paraId="7AD547B9" w14:textId="05964918" w:rsidR="005A753E" w:rsidRPr="00D14FCE" w:rsidRDefault="005A753E" w:rsidP="005A753E">
      <w:pPr>
        <w:pStyle w:val="a3"/>
        <w:rPr>
          <w:rFonts w:asciiTheme="majorEastAsia" w:eastAsiaTheme="majorEastAsia" w:hAnsiTheme="majorEastAsia"/>
          <w:color w:val="00B050"/>
          <w:spacing w:val="-3"/>
          <w:lang w:eastAsia="ja"/>
        </w:rPr>
      </w:pPr>
      <w:r w:rsidRPr="00D14FCE">
        <w:rPr>
          <w:rFonts w:asciiTheme="majorEastAsia" w:eastAsiaTheme="majorEastAsia" w:hAnsiTheme="majorEastAsia" w:hint="eastAsia"/>
          <w:color w:val="00B050"/>
          <w:spacing w:val="-3"/>
          <w:lang w:eastAsia="ja"/>
        </w:rPr>
        <w:t>（例</w:t>
      </w:r>
      <w:r w:rsidRPr="00D14FCE">
        <w:rPr>
          <w:rFonts w:asciiTheme="majorEastAsia" w:eastAsiaTheme="majorEastAsia" w:hAnsiTheme="majorEastAsia" w:hint="eastAsia"/>
          <w:color w:val="00B050"/>
          <w:spacing w:val="-3"/>
          <w:lang w:eastAsia="ja-JP"/>
        </w:rPr>
        <w:t>3</w:t>
      </w:r>
      <w:r w:rsidRPr="00D14FCE">
        <w:rPr>
          <w:rFonts w:asciiTheme="majorEastAsia" w:eastAsiaTheme="majorEastAsia" w:hAnsiTheme="majorEastAsia" w:hint="eastAsia"/>
          <w:color w:val="00B050"/>
          <w:spacing w:val="-3"/>
          <w:lang w:eastAsia="ja"/>
        </w:rPr>
        <w:t>）</w:t>
      </w:r>
      <w:r w:rsidRPr="00D14FCE">
        <w:rPr>
          <w:rFonts w:asciiTheme="majorEastAsia" w:eastAsiaTheme="majorEastAsia" w:hAnsiTheme="majorEastAsia" w:hint="eastAsia"/>
          <w:color w:val="0070C0"/>
          <w:spacing w:val="-3"/>
          <w:lang w:eastAsia="ja"/>
        </w:rPr>
        <w:t>中間解析を行わない場合</w:t>
      </w:r>
    </w:p>
    <w:p w14:paraId="632D6DA1" w14:textId="717EC966" w:rsidR="005A753E" w:rsidRPr="00D14FCE" w:rsidRDefault="005A753E" w:rsidP="005A753E">
      <w:pPr>
        <w:pStyle w:val="a3"/>
        <w:rPr>
          <w:rFonts w:asciiTheme="majorEastAsia" w:eastAsiaTheme="majorEastAsia" w:hAnsiTheme="majorEastAsia"/>
          <w:color w:val="00B050"/>
          <w:spacing w:val="-3"/>
          <w:lang w:val="en-GB" w:eastAsia="ja"/>
        </w:rPr>
      </w:pPr>
      <w:r w:rsidRPr="00D14FCE">
        <w:rPr>
          <w:rFonts w:asciiTheme="majorEastAsia" w:eastAsiaTheme="majorEastAsia" w:hAnsiTheme="majorEastAsia" w:hint="eastAsia"/>
          <w:color w:val="00B050"/>
          <w:spacing w:val="-3"/>
          <w:lang w:val="en-GB" w:eastAsia="ja"/>
        </w:rPr>
        <w:t>実施しない。</w:t>
      </w:r>
    </w:p>
    <w:p w14:paraId="0D3C6D01" w14:textId="622E64D3" w:rsidR="00A32A0E" w:rsidRDefault="00A32A0E">
      <w:pPr>
        <w:pStyle w:val="a3"/>
        <w:rPr>
          <w:rFonts w:asciiTheme="majorEastAsia" w:eastAsiaTheme="majorEastAsia" w:hAnsiTheme="majorEastAsia"/>
          <w:color w:val="FF0000"/>
          <w:spacing w:val="-3"/>
          <w:szCs w:val="22"/>
          <w:lang w:eastAsia="ja"/>
        </w:rPr>
      </w:pPr>
    </w:p>
    <w:p w14:paraId="3D715333" w14:textId="404696DF" w:rsidR="00A74264" w:rsidRPr="006532EF" w:rsidRDefault="00CA7A5B" w:rsidP="00A74264">
      <w:pPr>
        <w:pStyle w:val="a3"/>
        <w:rPr>
          <w:rFonts w:asciiTheme="majorEastAsia" w:eastAsiaTheme="majorEastAsia" w:hAnsiTheme="majorEastAsia"/>
          <w:b/>
          <w:lang w:eastAsia="ja-JP"/>
        </w:rPr>
      </w:pPr>
      <w:r w:rsidRPr="006532EF">
        <w:rPr>
          <w:rFonts w:asciiTheme="majorEastAsia" w:eastAsiaTheme="majorEastAsia" w:hAnsiTheme="majorEastAsia" w:hint="eastAsia"/>
          <w:b/>
          <w:spacing w:val="-3"/>
          <w:lang w:eastAsia="ja-JP"/>
        </w:rPr>
        <w:t>9</w:t>
      </w:r>
      <w:r w:rsidR="00A74264" w:rsidRPr="006532EF">
        <w:rPr>
          <w:rFonts w:asciiTheme="majorEastAsia" w:eastAsiaTheme="majorEastAsia" w:hAnsiTheme="majorEastAsia" w:hint="eastAsia"/>
          <w:b/>
          <w:spacing w:val="-3"/>
          <w:lang w:eastAsia="ja-JP"/>
        </w:rPr>
        <w:t>.</w:t>
      </w:r>
      <w:r w:rsidR="00A32A0E">
        <w:rPr>
          <w:rFonts w:asciiTheme="majorEastAsia" w:eastAsiaTheme="majorEastAsia" w:hAnsiTheme="majorEastAsia"/>
          <w:b/>
          <w:spacing w:val="-3"/>
          <w:lang w:eastAsia="ja-JP"/>
        </w:rPr>
        <w:t>7</w:t>
      </w:r>
      <w:r w:rsidR="00A74264" w:rsidRPr="006532EF">
        <w:rPr>
          <w:rFonts w:asciiTheme="majorEastAsia" w:eastAsiaTheme="majorEastAsia" w:hAnsiTheme="majorEastAsia" w:hint="eastAsia"/>
          <w:b/>
          <w:spacing w:val="-3"/>
          <w:lang w:eastAsia="ja-JP"/>
        </w:rPr>
        <w:t xml:space="preserve"> </w:t>
      </w:r>
      <w:r w:rsidR="00451404" w:rsidRPr="00920730">
        <w:rPr>
          <w:rFonts w:ascii="ＭＳ ゴシック" w:eastAsia="ＭＳ ゴシック" w:hAnsi="ＭＳ ゴシック" w:cs="ＭＳe眠副..." w:hint="eastAsia"/>
          <w:b/>
          <w:lang w:eastAsia="ja-JP"/>
        </w:rPr>
        <w:t>欠落、不採用及び異常データの取扱い</w:t>
      </w:r>
    </w:p>
    <w:p w14:paraId="3F919927" w14:textId="77777777" w:rsidR="00A74264" w:rsidRPr="006532EF" w:rsidRDefault="00A74264" w:rsidP="00446390">
      <w:pPr>
        <w:pStyle w:val="a3"/>
        <w:rPr>
          <w:rFonts w:asciiTheme="majorEastAsia" w:eastAsiaTheme="majorEastAsia" w:hAnsiTheme="majorEastAsia"/>
          <w:color w:val="FF0000"/>
          <w:lang w:eastAsia="ja-JP"/>
        </w:rPr>
      </w:pPr>
      <w:r w:rsidRPr="006532EF">
        <w:rPr>
          <w:rFonts w:asciiTheme="majorEastAsia" w:eastAsiaTheme="majorEastAsia" w:hAnsiTheme="majorEastAsia" w:hint="eastAsia"/>
          <w:color w:val="FF0000"/>
          <w:lang w:eastAsia="ja-JP"/>
        </w:rPr>
        <w:t>欠測値など、本来収集すべきデータの欠落が生じた場合の対応手順</w:t>
      </w:r>
    </w:p>
    <w:p w14:paraId="4FAD4DE6" w14:textId="77777777" w:rsidR="00A74264" w:rsidRPr="006532EF" w:rsidRDefault="00A74264" w:rsidP="00A74264">
      <w:pPr>
        <w:pStyle w:val="a3"/>
        <w:rPr>
          <w:rFonts w:asciiTheme="majorEastAsia" w:eastAsiaTheme="majorEastAsia" w:hAnsiTheme="majorEastAsia"/>
          <w:color w:val="FF0000"/>
          <w:lang w:eastAsia="ja-JP"/>
        </w:rPr>
      </w:pPr>
      <w:r w:rsidRPr="006532EF">
        <w:rPr>
          <w:rFonts w:asciiTheme="majorEastAsia" w:eastAsiaTheme="majorEastAsia" w:hAnsiTheme="majorEastAsia" w:hint="eastAsia"/>
          <w:color w:val="FF0000"/>
          <w:lang w:eastAsia="ja-JP"/>
        </w:rPr>
        <w:t>異常と判断されるデータが認められた場合の取り扱い手順</w:t>
      </w:r>
    </w:p>
    <w:p w14:paraId="46925D80" w14:textId="044904A7" w:rsidR="00EE6E42" w:rsidRDefault="00A74264" w:rsidP="00CA7A5B">
      <w:pPr>
        <w:pStyle w:val="a3"/>
        <w:rPr>
          <w:rFonts w:asciiTheme="majorEastAsia" w:eastAsiaTheme="majorEastAsia" w:hAnsiTheme="majorEastAsia"/>
          <w:color w:val="FF0000"/>
          <w:lang w:eastAsia="ja-JP"/>
        </w:rPr>
      </w:pPr>
      <w:r w:rsidRPr="006532EF">
        <w:rPr>
          <w:rFonts w:asciiTheme="majorEastAsia" w:eastAsiaTheme="majorEastAsia" w:hAnsiTheme="majorEastAsia" w:hint="eastAsia"/>
          <w:color w:val="FF0000"/>
          <w:lang w:eastAsia="ja-JP"/>
        </w:rPr>
        <w:t>あらかじめ計画された統計解析手順において、データの不採用を決定する手順</w:t>
      </w:r>
    </w:p>
    <w:p w14:paraId="00441E57" w14:textId="77777777" w:rsidR="005A753E" w:rsidRPr="006532EF" w:rsidRDefault="005A753E" w:rsidP="00CA7A5B">
      <w:pPr>
        <w:pStyle w:val="a3"/>
        <w:rPr>
          <w:rFonts w:asciiTheme="majorEastAsia" w:eastAsiaTheme="majorEastAsia" w:hAnsiTheme="majorEastAsia"/>
          <w:color w:val="FF0000"/>
          <w:lang w:eastAsia="ja-JP"/>
        </w:rPr>
      </w:pPr>
    </w:p>
    <w:p w14:paraId="72817CBD" w14:textId="0B1DCB3B" w:rsidR="00CA3423" w:rsidRPr="00D14FCE" w:rsidRDefault="00CA3423" w:rsidP="00CA3423">
      <w:pPr>
        <w:pStyle w:val="a3"/>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w:t>
      </w:r>
      <w:r w:rsidRPr="00D14FCE">
        <w:rPr>
          <w:rFonts w:asciiTheme="majorEastAsia" w:eastAsiaTheme="majorEastAsia" w:hAnsiTheme="majorEastAsia" w:hint="eastAsia"/>
          <w:color w:val="00B050"/>
          <w:lang w:eastAsia="ja-JP"/>
        </w:rPr>
        <w:t>例</w:t>
      </w:r>
      <w:r w:rsidRPr="00D14FCE">
        <w:rPr>
          <w:rFonts w:asciiTheme="majorEastAsia" w:eastAsiaTheme="majorEastAsia" w:hAnsiTheme="majorEastAsia"/>
          <w:color w:val="00B050"/>
          <w:lang w:eastAsia="ja-JP"/>
        </w:rPr>
        <w:t>1</w:t>
      </w:r>
      <w:r w:rsidRPr="00D14FCE">
        <w:rPr>
          <w:rFonts w:asciiTheme="majorEastAsia" w:eastAsiaTheme="majorEastAsia" w:hAnsiTheme="majorEastAsia" w:hint="eastAsia"/>
          <w:color w:val="00B050"/>
          <w:lang w:eastAsia="ja-JP"/>
        </w:rPr>
        <w:t>）</w:t>
      </w:r>
      <w:r w:rsidRPr="00D14FCE">
        <w:rPr>
          <w:rFonts w:asciiTheme="majorEastAsia" w:eastAsiaTheme="majorEastAsia" w:hAnsiTheme="majorEastAsia" w:hint="eastAsia"/>
          <w:color w:val="0070C0"/>
          <w:lang w:eastAsia="ja-JP"/>
        </w:rPr>
        <w:t>脱落やデータの欠測について特に対処を行わない場合</w:t>
      </w:r>
    </w:p>
    <w:p w14:paraId="6C9B5C2A" w14:textId="191C3371" w:rsidR="00CA3423" w:rsidRDefault="00CA3423" w:rsidP="00CA3423">
      <w:pPr>
        <w:pStyle w:val="a3"/>
        <w:rPr>
          <w:rFonts w:asciiTheme="majorEastAsia" w:eastAsiaTheme="majorEastAsia" w:hAnsiTheme="majorEastAsia"/>
          <w:color w:val="00B050"/>
          <w:lang w:eastAsia="ja-JP"/>
        </w:rPr>
      </w:pPr>
      <w:r w:rsidRPr="00D14FCE">
        <w:rPr>
          <w:rFonts w:asciiTheme="majorEastAsia" w:eastAsiaTheme="majorEastAsia" w:hAnsiTheme="majorEastAsia" w:hint="eastAsia"/>
          <w:color w:val="00B050"/>
          <w:lang w:eastAsia="ja-JP"/>
        </w:rPr>
        <w:t>有効性評価項目、安全性評価項目に関連する欠測値の補完は行わない。</w:t>
      </w:r>
    </w:p>
    <w:p w14:paraId="040D3E5B" w14:textId="77777777" w:rsidR="00CA3423" w:rsidRPr="00D14FCE" w:rsidRDefault="00CA3423" w:rsidP="00CA3423">
      <w:pPr>
        <w:pStyle w:val="a3"/>
        <w:rPr>
          <w:rFonts w:asciiTheme="majorEastAsia" w:eastAsiaTheme="majorEastAsia" w:hAnsiTheme="majorEastAsia"/>
          <w:color w:val="00B050"/>
          <w:lang w:eastAsia="ja-JP"/>
        </w:rPr>
      </w:pPr>
    </w:p>
    <w:p w14:paraId="1F2B9AB1" w14:textId="110A4352" w:rsidR="00CA3423" w:rsidRPr="00D14FCE" w:rsidRDefault="00CA3423" w:rsidP="00CA3423">
      <w:pPr>
        <w:pStyle w:val="a3"/>
        <w:rPr>
          <w:rFonts w:asciiTheme="majorEastAsia" w:eastAsiaTheme="majorEastAsia" w:hAnsiTheme="majorEastAsia"/>
          <w:color w:val="0070C0"/>
          <w:lang w:eastAsia="ja-JP"/>
        </w:rPr>
      </w:pPr>
      <w:r>
        <w:rPr>
          <w:rFonts w:asciiTheme="majorEastAsia" w:eastAsiaTheme="majorEastAsia" w:hAnsiTheme="majorEastAsia" w:hint="eastAsia"/>
          <w:color w:val="00B050"/>
          <w:lang w:eastAsia="ja-JP"/>
        </w:rPr>
        <w:t>（</w:t>
      </w:r>
      <w:r w:rsidRPr="00D14FCE">
        <w:rPr>
          <w:rFonts w:asciiTheme="majorEastAsia" w:eastAsiaTheme="majorEastAsia" w:hAnsiTheme="majorEastAsia" w:hint="eastAsia"/>
          <w:color w:val="00B050"/>
          <w:lang w:eastAsia="ja-JP"/>
        </w:rPr>
        <w:t>例</w:t>
      </w:r>
      <w:r w:rsidRPr="00D14FCE">
        <w:rPr>
          <w:rFonts w:asciiTheme="majorEastAsia" w:eastAsiaTheme="majorEastAsia" w:hAnsiTheme="majorEastAsia"/>
          <w:color w:val="00B050"/>
          <w:lang w:eastAsia="ja-JP"/>
        </w:rPr>
        <w:t>2</w:t>
      </w:r>
      <w:r w:rsidRPr="00D14FCE">
        <w:rPr>
          <w:rFonts w:asciiTheme="majorEastAsia" w:eastAsiaTheme="majorEastAsia" w:hAnsiTheme="majorEastAsia" w:hint="eastAsia"/>
          <w:color w:val="00B050"/>
          <w:lang w:eastAsia="ja-JP"/>
        </w:rPr>
        <w:t>）</w:t>
      </w:r>
      <w:r w:rsidRPr="00D14FCE">
        <w:rPr>
          <w:rFonts w:asciiTheme="majorEastAsia" w:eastAsiaTheme="majorEastAsia" w:hAnsiTheme="majorEastAsia" w:hint="eastAsia"/>
          <w:color w:val="0070C0"/>
          <w:lang w:eastAsia="ja-JP"/>
        </w:rPr>
        <w:t>最悪ケースを想定した評価を行う場合</w:t>
      </w:r>
    </w:p>
    <w:p w14:paraId="66DA2D46" w14:textId="51C54CB2" w:rsidR="00CA3423" w:rsidRPr="00D14FCE" w:rsidRDefault="00CA3423" w:rsidP="00D14FCE">
      <w:pPr>
        <w:pStyle w:val="a3"/>
        <w:ind w:left="102" w:firstLine="0"/>
        <w:rPr>
          <w:rFonts w:asciiTheme="majorEastAsia" w:eastAsiaTheme="majorEastAsia" w:hAnsiTheme="majorEastAsia"/>
          <w:color w:val="00B050"/>
          <w:lang w:eastAsia="ja-JP"/>
        </w:rPr>
      </w:pPr>
      <w:r w:rsidRPr="00D14FCE">
        <w:rPr>
          <w:rFonts w:asciiTheme="majorEastAsia" w:eastAsiaTheme="majorEastAsia" w:hAnsiTheme="majorEastAsia"/>
          <w:color w:val="00B050"/>
          <w:lang w:eastAsia="ja-JP"/>
        </w:rPr>
        <w:t>解析時点の6分間歩行距離は測定されていないが、他の時点で1回でも測定されている場合は、測定時点の6分間歩行距離の改善の有無を「改善なし」として解析に含める</w:t>
      </w:r>
      <w:r w:rsidRPr="00D14FCE">
        <w:rPr>
          <w:rFonts w:asciiTheme="majorEastAsia" w:eastAsiaTheme="majorEastAsia" w:hAnsiTheme="majorEastAsia" w:hint="eastAsia"/>
          <w:color w:val="00B050"/>
          <w:lang w:eastAsia="ja-JP"/>
        </w:rPr>
        <w:t>。</w:t>
      </w:r>
    </w:p>
    <w:p w14:paraId="7819D562" w14:textId="65CA7349" w:rsidR="00CA7A5B" w:rsidRDefault="00CA7A5B" w:rsidP="00CA7A5B">
      <w:pPr>
        <w:pStyle w:val="a3"/>
        <w:rPr>
          <w:rFonts w:asciiTheme="majorEastAsia" w:eastAsiaTheme="majorEastAsia" w:hAnsiTheme="majorEastAsia"/>
          <w:color w:val="FF0000"/>
          <w:lang w:eastAsia="ja-JP"/>
        </w:rPr>
      </w:pPr>
    </w:p>
    <w:p w14:paraId="11044A1B" w14:textId="77777777" w:rsidR="00F76DDC" w:rsidRPr="00AE470E" w:rsidRDefault="00F76DDC" w:rsidP="00EF047D">
      <w:pPr>
        <w:pStyle w:val="a3"/>
        <w:ind w:left="0" w:firstLine="0"/>
        <w:rPr>
          <w:rFonts w:asciiTheme="majorEastAsia" w:eastAsiaTheme="majorEastAsia" w:hAnsiTheme="majorEastAsia"/>
          <w:color w:val="FF0000"/>
          <w:lang w:eastAsia="ja-JP"/>
        </w:rPr>
      </w:pPr>
    </w:p>
    <w:p w14:paraId="4C85CF2C" w14:textId="77777777" w:rsidR="00A61BCA" w:rsidRPr="00446390" w:rsidRDefault="00A61BCA" w:rsidP="00A61BCA">
      <w:pPr>
        <w:pStyle w:val="2"/>
        <w:rPr>
          <w:rFonts w:asciiTheme="majorEastAsia" w:eastAsiaTheme="majorEastAsia" w:hAnsiTheme="majorEastAsia"/>
          <w:sz w:val="32"/>
          <w:szCs w:val="32"/>
          <w:lang w:eastAsia="ja-JP"/>
        </w:rPr>
      </w:pPr>
      <w:bookmarkStart w:id="45" w:name="_Toc528509"/>
      <w:bookmarkStart w:id="46" w:name="_Toc68164158"/>
      <w:r w:rsidRPr="00446390">
        <w:rPr>
          <w:rFonts w:asciiTheme="majorEastAsia" w:eastAsiaTheme="majorEastAsia" w:hAnsiTheme="majorEastAsia"/>
          <w:sz w:val="32"/>
          <w:szCs w:val="32"/>
          <w:lang w:eastAsia="ja-JP"/>
        </w:rPr>
        <w:t>1</w:t>
      </w:r>
      <w:r w:rsidRPr="00446390">
        <w:rPr>
          <w:rFonts w:asciiTheme="majorEastAsia" w:eastAsiaTheme="majorEastAsia" w:hAnsiTheme="majorEastAsia" w:hint="eastAsia"/>
          <w:sz w:val="32"/>
          <w:szCs w:val="32"/>
          <w:lang w:eastAsia="ja-JP"/>
        </w:rPr>
        <w:t>0</w:t>
      </w:r>
      <w:r w:rsidR="004B4971" w:rsidRPr="008B1E9D">
        <w:rPr>
          <w:rFonts w:asciiTheme="majorEastAsia" w:eastAsiaTheme="majorEastAsia" w:hAnsiTheme="majorEastAsia" w:hint="eastAsia"/>
          <w:sz w:val="32"/>
          <w:szCs w:val="32"/>
          <w:lang w:eastAsia="ja-JP"/>
        </w:rPr>
        <w:t>.</w:t>
      </w:r>
      <w:r w:rsidRPr="00446390">
        <w:rPr>
          <w:rFonts w:asciiTheme="majorEastAsia" w:eastAsiaTheme="majorEastAsia" w:hAnsiTheme="majorEastAsia"/>
          <w:sz w:val="32"/>
          <w:szCs w:val="32"/>
          <w:lang w:eastAsia="ja-JP"/>
        </w:rPr>
        <w:t>原資料の直接閲覧</w:t>
      </w:r>
      <w:bookmarkEnd w:id="45"/>
      <w:bookmarkEnd w:id="46"/>
    </w:p>
    <w:p w14:paraId="4469A1AD" w14:textId="77777777" w:rsidR="00A61BCA" w:rsidRPr="006532EF" w:rsidRDefault="00A61BCA" w:rsidP="00446390">
      <w:pPr>
        <w:ind w:leftChars="94" w:left="207" w:firstLine="0"/>
        <w:rPr>
          <w:rFonts w:asciiTheme="majorEastAsia" w:eastAsiaTheme="majorEastAsia" w:hAnsiTheme="majorEastAsia" w:cs="ＭＳe眠副..."/>
          <w:szCs w:val="21"/>
          <w:lang w:eastAsia="ja-JP"/>
        </w:rPr>
      </w:pPr>
      <w:r w:rsidRPr="00446390">
        <w:rPr>
          <w:rFonts w:asciiTheme="majorEastAsia" w:eastAsiaTheme="majorEastAsia" w:hAnsiTheme="majorEastAsia" w:cs="ＭＳe眠副..."/>
          <w:color w:val="FF0000"/>
          <w:szCs w:val="21"/>
          <w:lang w:eastAsia="ja-JP"/>
        </w:rPr>
        <w:t>「原資料等（臨床研究により得られたデータその他の記録であって、法第32条の規定により</w:t>
      </w:r>
      <w:r w:rsidRPr="00446390">
        <w:rPr>
          <w:rFonts w:asciiTheme="majorEastAsia" w:eastAsiaTheme="majorEastAsia" w:hAnsiTheme="majorEastAsia" w:cs="ＭＳe眠副..." w:hint="eastAsia"/>
          <w:color w:val="FF0000"/>
          <w:szCs w:val="21"/>
          <w:lang w:eastAsia="ja-JP"/>
        </w:rPr>
        <w:t>締結した契約の内容を含む。）の閲覧」について、研究責任医師は、研究計画書又は別の合意文書中に、研究責任医師及び実施医療機関が、臨床研究に関連するモニタリング、監査並びに認定臨床研究審査委員会及び規制当局の調査の際に、原資料等の全ての臨床研究関連記録を直接閲覧に供すべき旨を記載すること。</w:t>
      </w:r>
    </w:p>
    <w:p w14:paraId="236C49C2" w14:textId="77777777" w:rsidR="00A61BCA" w:rsidRPr="006532EF" w:rsidRDefault="00A61BCA" w:rsidP="00A61BCA">
      <w:pPr>
        <w:pStyle w:val="2"/>
        <w:rPr>
          <w:rFonts w:asciiTheme="majorEastAsia" w:eastAsiaTheme="majorEastAsia" w:hAnsiTheme="majorEastAsia"/>
          <w:b w:val="0"/>
          <w:sz w:val="21"/>
          <w:szCs w:val="21"/>
          <w:lang w:eastAsia="ja-JP"/>
        </w:rPr>
      </w:pPr>
    </w:p>
    <w:p w14:paraId="350049AC" w14:textId="77777777" w:rsidR="00E97AF4" w:rsidRPr="000412E5" w:rsidRDefault="00E97AF4" w:rsidP="000412E5">
      <w:pPr>
        <w:pStyle w:val="a3"/>
        <w:ind w:left="102" w:firstLineChars="100" w:firstLine="210"/>
        <w:rPr>
          <w:rFonts w:asciiTheme="majorEastAsia" w:eastAsiaTheme="majorEastAsia" w:hAnsiTheme="majorEastAsia"/>
          <w:lang w:eastAsia="ja-JP"/>
        </w:rPr>
      </w:pPr>
      <w:r w:rsidRPr="000412E5">
        <w:rPr>
          <w:rFonts w:asciiTheme="majorEastAsia" w:eastAsiaTheme="majorEastAsia" w:hAnsiTheme="majorEastAsia" w:hint="eastAsia"/>
          <w:lang w:eastAsia="ja-JP"/>
        </w:rPr>
        <w:t>原資料とは、症例報告書に記載されるデータの元になる資料であり、診療録等（診療録、看護記録、処方記録）、同意書、研究対象者登録名簿、臨床検査の測定結果伝票等を指す。</w:t>
      </w:r>
    </w:p>
    <w:p w14:paraId="31616E77" w14:textId="1DDAF682" w:rsidR="00A61BCA" w:rsidRPr="006532EF" w:rsidRDefault="00A61BCA" w:rsidP="000412E5">
      <w:pPr>
        <w:pStyle w:val="a3"/>
        <w:ind w:left="102" w:firstLine="0"/>
        <w:rPr>
          <w:rFonts w:asciiTheme="majorEastAsia" w:eastAsiaTheme="majorEastAsia" w:hAnsiTheme="majorEastAsia"/>
          <w:color w:val="00B050"/>
          <w:lang w:eastAsia="ja-JP"/>
        </w:rPr>
      </w:pPr>
      <w:r w:rsidRPr="000412E5">
        <w:rPr>
          <w:rFonts w:asciiTheme="majorEastAsia" w:eastAsiaTheme="majorEastAsia" w:hAnsiTheme="majorEastAsia"/>
          <w:lang w:eastAsia="ja-JP"/>
        </w:rPr>
        <w:t>研究責任医師及び実施医療機関は、臨床研究に関連するモニタリング、監査並びに</w:t>
      </w:r>
      <w:r w:rsidRPr="000412E5">
        <w:rPr>
          <w:rFonts w:asciiTheme="majorEastAsia" w:eastAsiaTheme="majorEastAsia" w:hAnsiTheme="majorEastAsia" w:hint="eastAsia"/>
          <w:lang w:eastAsia="ja-JP"/>
        </w:rPr>
        <w:t>認定臨床研究審査委員会及び規制当局の調査の際に、原資料等の全ての臨床研究関連記録を直接閲覧に供する。</w:t>
      </w:r>
    </w:p>
    <w:p w14:paraId="01D78647" w14:textId="4EDA6E56" w:rsidR="004B4971" w:rsidRDefault="004B4971" w:rsidP="004B4971">
      <w:pPr>
        <w:pStyle w:val="a3"/>
        <w:spacing w:before="3"/>
        <w:rPr>
          <w:rFonts w:asciiTheme="majorEastAsia" w:eastAsiaTheme="majorEastAsia" w:hAnsiTheme="majorEastAsia"/>
          <w:lang w:eastAsia="ja-JP"/>
        </w:rPr>
      </w:pPr>
    </w:p>
    <w:p w14:paraId="2CC7CAD6" w14:textId="77777777" w:rsidR="00EB4CE3" w:rsidRPr="006532EF" w:rsidRDefault="00EB4CE3" w:rsidP="004B4971">
      <w:pPr>
        <w:pStyle w:val="a3"/>
        <w:spacing w:before="3"/>
        <w:rPr>
          <w:rFonts w:asciiTheme="majorEastAsia" w:eastAsiaTheme="majorEastAsia" w:hAnsiTheme="majorEastAsia"/>
          <w:lang w:eastAsia="ja-JP"/>
        </w:rPr>
      </w:pPr>
    </w:p>
    <w:p w14:paraId="746570F2" w14:textId="77777777" w:rsidR="005344A6" w:rsidRDefault="00097C44" w:rsidP="00BE7796">
      <w:pPr>
        <w:pStyle w:val="2"/>
        <w:rPr>
          <w:rFonts w:asciiTheme="majorEastAsia" w:eastAsiaTheme="majorEastAsia" w:hAnsiTheme="majorEastAsia"/>
          <w:sz w:val="32"/>
          <w:szCs w:val="32"/>
          <w:lang w:eastAsia="ja-JP"/>
        </w:rPr>
      </w:pPr>
      <w:bookmarkStart w:id="47" w:name="_Toc528510"/>
      <w:bookmarkStart w:id="48" w:name="_Toc68164159"/>
      <w:r w:rsidRPr="00446390">
        <w:rPr>
          <w:rFonts w:asciiTheme="majorEastAsia" w:eastAsiaTheme="majorEastAsia" w:hAnsiTheme="majorEastAsia" w:hint="eastAsia"/>
          <w:sz w:val="32"/>
          <w:szCs w:val="32"/>
          <w:lang w:eastAsia="ja-JP"/>
        </w:rPr>
        <w:t>1</w:t>
      </w:r>
      <w:r w:rsidR="00ED75AF" w:rsidRPr="00446390">
        <w:rPr>
          <w:rFonts w:asciiTheme="majorEastAsia" w:eastAsiaTheme="majorEastAsia" w:hAnsiTheme="majorEastAsia" w:hint="eastAsia"/>
          <w:sz w:val="32"/>
          <w:szCs w:val="32"/>
          <w:lang w:eastAsia="ja-JP"/>
        </w:rPr>
        <w:t>1</w:t>
      </w:r>
      <w:r w:rsidR="004B4971" w:rsidRPr="008B1E9D">
        <w:rPr>
          <w:rFonts w:asciiTheme="majorEastAsia" w:eastAsiaTheme="majorEastAsia" w:hAnsiTheme="majorEastAsia" w:hint="eastAsia"/>
          <w:sz w:val="32"/>
          <w:szCs w:val="32"/>
          <w:lang w:eastAsia="ja-JP"/>
        </w:rPr>
        <w:t>.</w:t>
      </w:r>
      <w:r w:rsidR="005344A6" w:rsidRPr="00446390">
        <w:rPr>
          <w:rFonts w:asciiTheme="majorEastAsia" w:eastAsiaTheme="majorEastAsia" w:hAnsiTheme="majorEastAsia" w:hint="eastAsia"/>
          <w:sz w:val="32"/>
          <w:szCs w:val="32"/>
          <w:lang w:eastAsia="ja-JP"/>
        </w:rPr>
        <w:t>モニタリングおよび監査</w:t>
      </w:r>
      <w:bookmarkEnd w:id="47"/>
      <w:bookmarkEnd w:id="48"/>
    </w:p>
    <w:p w14:paraId="72AAD89D" w14:textId="77777777" w:rsidR="00D805E6" w:rsidRPr="006532EF" w:rsidRDefault="00D805E6" w:rsidP="00D805E6">
      <w:pPr>
        <w:pStyle w:val="a3"/>
        <w:rPr>
          <w:rFonts w:asciiTheme="majorEastAsia" w:eastAsiaTheme="majorEastAsia" w:hAnsiTheme="majorEastAsia"/>
          <w:color w:val="0070C0"/>
          <w:lang w:eastAsia="ja-JP"/>
        </w:rPr>
      </w:pPr>
      <w:r w:rsidRPr="006532EF">
        <w:rPr>
          <w:rFonts w:asciiTheme="majorEastAsia" w:eastAsiaTheme="majorEastAsia" w:hAnsiTheme="majorEastAsia" w:hint="eastAsia"/>
          <w:color w:val="0070C0"/>
          <w:lang w:eastAsia="ja-JP"/>
        </w:rPr>
        <w:t>モニタリングは臨床研究の品質管理、監査は臨床研究の品質保証を目的とする。</w:t>
      </w:r>
    </w:p>
    <w:p w14:paraId="1F450409" w14:textId="77777777" w:rsidR="00446390" w:rsidRPr="00692DE4" w:rsidRDefault="00451404" w:rsidP="00D805E6">
      <w:pPr>
        <w:rPr>
          <w:rFonts w:asciiTheme="majorEastAsia" w:eastAsiaTheme="majorEastAsia" w:hAnsiTheme="majorEastAsia"/>
          <w:b/>
          <w:sz w:val="21"/>
          <w:szCs w:val="21"/>
          <w:lang w:eastAsia="ja-JP"/>
        </w:rPr>
      </w:pPr>
      <w:r w:rsidRPr="00692DE4">
        <w:rPr>
          <w:rFonts w:asciiTheme="majorEastAsia" w:eastAsiaTheme="majorEastAsia" w:hAnsiTheme="majorEastAsia"/>
          <w:b/>
          <w:sz w:val="21"/>
          <w:szCs w:val="21"/>
          <w:lang w:eastAsia="ja-JP"/>
        </w:rPr>
        <w:t xml:space="preserve">11.1 </w:t>
      </w:r>
      <w:r w:rsidRPr="00692DE4">
        <w:rPr>
          <w:rFonts w:asciiTheme="majorEastAsia" w:eastAsiaTheme="majorEastAsia" w:hAnsiTheme="majorEastAsia" w:hint="eastAsia"/>
          <w:b/>
          <w:sz w:val="21"/>
          <w:szCs w:val="21"/>
          <w:lang w:eastAsia="ja-JP"/>
        </w:rPr>
        <w:t>モニタリング</w:t>
      </w:r>
    </w:p>
    <w:p w14:paraId="35B890A2" w14:textId="77777777" w:rsidR="00446390" w:rsidRPr="005859EB" w:rsidRDefault="005344A6" w:rsidP="00446390">
      <w:pPr>
        <w:pStyle w:val="a3"/>
        <w:rPr>
          <w:rFonts w:asciiTheme="majorEastAsia" w:eastAsiaTheme="majorEastAsia" w:hAnsiTheme="majorEastAsia"/>
          <w:color w:val="0070C0"/>
          <w:lang w:eastAsia="ja-JP"/>
        </w:rPr>
      </w:pPr>
      <w:r w:rsidRPr="005859EB">
        <w:rPr>
          <w:rFonts w:asciiTheme="majorEastAsia" w:eastAsiaTheme="majorEastAsia" w:hAnsiTheme="majorEastAsia" w:hint="eastAsia"/>
          <w:color w:val="0070C0"/>
          <w:lang w:eastAsia="ja-JP"/>
        </w:rPr>
        <w:t>モニタリングの方法については、臨床研究法施行規則第17条関係を参照すること。</w:t>
      </w:r>
    </w:p>
    <w:p w14:paraId="049155A5" w14:textId="6F33DB51" w:rsidR="00C55703" w:rsidRPr="006532EF" w:rsidRDefault="00C55703" w:rsidP="00C55703">
      <w:pPr>
        <w:tabs>
          <w:tab w:val="left" w:pos="499"/>
        </w:tabs>
        <w:rPr>
          <w:rFonts w:asciiTheme="majorEastAsia" w:eastAsiaTheme="majorEastAsia" w:hAnsiTheme="majorEastAsia"/>
          <w:color w:val="7030A0"/>
          <w:spacing w:val="-3"/>
          <w:sz w:val="21"/>
          <w:lang w:eastAsia="ja-JP"/>
        </w:rPr>
      </w:pPr>
      <w:r w:rsidRPr="006532EF">
        <w:rPr>
          <w:rFonts w:asciiTheme="majorEastAsia" w:eastAsiaTheme="majorEastAsia" w:hAnsiTheme="majorEastAsia"/>
          <w:color w:val="7030A0"/>
          <w:lang w:eastAsia="ja-JP"/>
        </w:rPr>
        <w:t>＜臨床研究法施行規則</w:t>
      </w:r>
      <w:r w:rsidRPr="006532EF">
        <w:rPr>
          <w:rFonts w:asciiTheme="majorEastAsia" w:eastAsiaTheme="majorEastAsia" w:hAnsiTheme="majorEastAsia" w:hint="eastAsia"/>
          <w:color w:val="7030A0"/>
          <w:lang w:eastAsia="ja-JP"/>
        </w:rPr>
        <w:t>第</w:t>
      </w:r>
      <w:r w:rsidRPr="006532EF">
        <w:rPr>
          <w:rFonts w:asciiTheme="majorEastAsia" w:eastAsiaTheme="majorEastAsia" w:hAnsiTheme="majorEastAsia"/>
          <w:color w:val="7030A0"/>
          <w:lang w:eastAsia="ja-JP"/>
        </w:rPr>
        <w:t>17条</w:t>
      </w:r>
      <w:r w:rsidR="005859EB">
        <w:rPr>
          <w:rFonts w:asciiTheme="majorEastAsia" w:eastAsiaTheme="majorEastAsia" w:hAnsiTheme="majorEastAsia" w:hint="eastAsia"/>
          <w:color w:val="7030A0"/>
          <w:lang w:eastAsia="ja-JP"/>
        </w:rPr>
        <w:t>より</w:t>
      </w:r>
      <w:r w:rsidRPr="006532EF">
        <w:rPr>
          <w:rFonts w:asciiTheme="majorEastAsia" w:eastAsiaTheme="majorEastAsia" w:hAnsiTheme="majorEastAsia"/>
          <w:color w:val="7030A0"/>
          <w:lang w:eastAsia="ja-JP"/>
        </w:rPr>
        <w:t>＞</w:t>
      </w:r>
    </w:p>
    <w:p w14:paraId="568F56A9" w14:textId="77777777" w:rsidR="00C55703" w:rsidRPr="006532EF" w:rsidRDefault="00C55703" w:rsidP="00C55703">
      <w:pPr>
        <w:pStyle w:val="a3"/>
        <w:rPr>
          <w:rFonts w:asciiTheme="majorEastAsia" w:eastAsiaTheme="majorEastAsia" w:hAnsiTheme="majorEastAsia"/>
          <w:color w:val="7030A0"/>
          <w:lang w:eastAsia="ja-JP"/>
        </w:rPr>
      </w:pPr>
      <w:r w:rsidRPr="006532EF">
        <w:rPr>
          <w:rFonts w:asciiTheme="majorEastAsia" w:eastAsiaTheme="majorEastAsia" w:hAnsiTheme="majorEastAsia" w:hint="eastAsia"/>
          <w:color w:val="7030A0"/>
          <w:lang w:eastAsia="ja-JP"/>
        </w:rPr>
        <w:t>・研究責任医師は、研究計画書ごとにモニタリングに関する－の手順書を作成し、当該手順</w:t>
      </w:r>
    </w:p>
    <w:p w14:paraId="53FC6251" w14:textId="77777777" w:rsidR="00C55703" w:rsidRPr="006532EF" w:rsidRDefault="00C55703" w:rsidP="00C55703">
      <w:pPr>
        <w:pStyle w:val="a3"/>
        <w:rPr>
          <w:rFonts w:asciiTheme="majorEastAsia" w:eastAsiaTheme="majorEastAsia" w:hAnsiTheme="majorEastAsia"/>
          <w:color w:val="7030A0"/>
          <w:lang w:eastAsia="ja-JP"/>
        </w:rPr>
      </w:pPr>
      <w:r w:rsidRPr="006532EF">
        <w:rPr>
          <w:rFonts w:asciiTheme="majorEastAsia" w:eastAsiaTheme="majorEastAsia" w:hAnsiTheme="majorEastAsia" w:hint="eastAsia"/>
          <w:color w:val="7030A0"/>
          <w:lang w:eastAsia="ja-JP"/>
        </w:rPr>
        <w:t xml:space="preserve">　書及び研究計画書に定めるところにより、モニタリングを実施させなければならない。</w:t>
      </w:r>
    </w:p>
    <w:p w14:paraId="14549DDD" w14:textId="77777777" w:rsidR="00CD1082" w:rsidRPr="006532EF" w:rsidRDefault="00CD1082" w:rsidP="00CE04D0">
      <w:pPr>
        <w:pStyle w:val="a3"/>
        <w:rPr>
          <w:rFonts w:asciiTheme="majorEastAsia" w:eastAsiaTheme="majorEastAsia" w:hAnsiTheme="majorEastAsia"/>
          <w:color w:val="7030A0"/>
          <w:lang w:eastAsia="ja-JP"/>
        </w:rPr>
      </w:pPr>
      <w:r w:rsidRPr="006532EF">
        <w:rPr>
          <w:rFonts w:asciiTheme="majorEastAsia" w:eastAsiaTheme="majorEastAsia" w:hAnsiTheme="majorEastAsia" w:hint="eastAsia"/>
          <w:color w:val="7030A0"/>
          <w:lang w:eastAsia="ja-JP"/>
        </w:rPr>
        <w:t>・研究責任医師は、モニタリングの対象となる臨床研究に従事する者に、当該者が直接担当</w:t>
      </w:r>
    </w:p>
    <w:p w14:paraId="0D38D1FF" w14:textId="77777777" w:rsidR="00C55703" w:rsidRPr="006532EF" w:rsidRDefault="00CD1082" w:rsidP="00CE04D0">
      <w:pPr>
        <w:pStyle w:val="a3"/>
        <w:rPr>
          <w:rFonts w:asciiTheme="majorEastAsia" w:eastAsiaTheme="majorEastAsia" w:hAnsiTheme="majorEastAsia"/>
          <w:color w:val="7030A0"/>
          <w:lang w:eastAsia="ja-JP"/>
        </w:rPr>
      </w:pPr>
      <w:r w:rsidRPr="006532EF">
        <w:rPr>
          <w:rFonts w:asciiTheme="majorEastAsia" w:eastAsiaTheme="majorEastAsia" w:hAnsiTheme="majorEastAsia" w:hint="eastAsia"/>
          <w:color w:val="7030A0"/>
          <w:lang w:eastAsia="ja-JP"/>
        </w:rPr>
        <w:t xml:space="preserve">　する業務のモニタリングを行わせてはならない。</w:t>
      </w:r>
    </w:p>
    <w:p w14:paraId="57DCEBA4" w14:textId="77777777" w:rsidR="00CD1082" w:rsidRPr="006532EF" w:rsidRDefault="00CD1082" w:rsidP="00CE04D0">
      <w:pPr>
        <w:pStyle w:val="a3"/>
        <w:rPr>
          <w:rFonts w:asciiTheme="majorEastAsia" w:eastAsiaTheme="majorEastAsia" w:hAnsiTheme="majorEastAsia"/>
          <w:color w:val="7030A0"/>
          <w:lang w:eastAsia="ja-JP"/>
        </w:rPr>
      </w:pPr>
      <w:r w:rsidRPr="006532EF">
        <w:rPr>
          <w:rFonts w:asciiTheme="majorEastAsia" w:eastAsiaTheme="majorEastAsia" w:hAnsiTheme="majorEastAsia" w:hint="eastAsia"/>
          <w:color w:val="7030A0"/>
          <w:lang w:eastAsia="ja-JP"/>
        </w:rPr>
        <w:t>・モニタリングに従事する者は、当該モニタリングの結果を研究責任医師に報告しなければ</w:t>
      </w:r>
    </w:p>
    <w:p w14:paraId="5148E1C5" w14:textId="77777777" w:rsidR="00CD1082" w:rsidRPr="006532EF" w:rsidRDefault="00CD1082" w:rsidP="00CE04D0">
      <w:pPr>
        <w:pStyle w:val="a3"/>
        <w:rPr>
          <w:rFonts w:asciiTheme="majorEastAsia" w:eastAsiaTheme="majorEastAsia" w:hAnsiTheme="majorEastAsia"/>
          <w:color w:val="7030A0"/>
          <w:lang w:eastAsia="ja-JP"/>
        </w:rPr>
      </w:pPr>
      <w:r w:rsidRPr="006532EF">
        <w:rPr>
          <w:rFonts w:asciiTheme="majorEastAsia" w:eastAsiaTheme="majorEastAsia" w:hAnsiTheme="majorEastAsia" w:hint="eastAsia"/>
          <w:color w:val="7030A0"/>
          <w:lang w:eastAsia="ja-JP"/>
        </w:rPr>
        <w:t xml:space="preserve">　ならない。</w:t>
      </w:r>
    </w:p>
    <w:p w14:paraId="740A31AF" w14:textId="77777777" w:rsidR="00CD1082" w:rsidRPr="006532EF" w:rsidRDefault="00CD1082" w:rsidP="00CE04D0">
      <w:pPr>
        <w:pStyle w:val="a3"/>
        <w:rPr>
          <w:rFonts w:asciiTheme="majorEastAsia" w:eastAsiaTheme="majorEastAsia" w:hAnsiTheme="majorEastAsia"/>
          <w:color w:val="7030A0"/>
          <w:lang w:eastAsia="ja-JP"/>
        </w:rPr>
      </w:pPr>
      <w:r w:rsidRPr="006532EF">
        <w:rPr>
          <w:rFonts w:asciiTheme="majorEastAsia" w:eastAsiaTheme="majorEastAsia" w:hAnsiTheme="majorEastAsia" w:hint="eastAsia"/>
          <w:color w:val="7030A0"/>
          <w:lang w:eastAsia="ja-JP"/>
        </w:rPr>
        <w:t>・前項の報告を受けた研究責任医師は、臨床研究を多施設共同研究として実施する場合は、</w:t>
      </w:r>
    </w:p>
    <w:p w14:paraId="4620EEB9" w14:textId="77777777" w:rsidR="00CD1082" w:rsidRPr="006532EF" w:rsidRDefault="00CD1082" w:rsidP="00CD1082">
      <w:pPr>
        <w:pStyle w:val="a3"/>
        <w:rPr>
          <w:rFonts w:asciiTheme="majorEastAsia" w:eastAsiaTheme="majorEastAsia" w:hAnsiTheme="majorEastAsia"/>
          <w:color w:val="7030A0"/>
          <w:lang w:eastAsia="ja-JP"/>
        </w:rPr>
      </w:pPr>
      <w:r w:rsidRPr="006532EF">
        <w:rPr>
          <w:rFonts w:asciiTheme="majorEastAsia" w:eastAsiaTheme="majorEastAsia" w:hAnsiTheme="majorEastAsia" w:hint="eastAsia"/>
          <w:color w:val="7030A0"/>
          <w:lang w:eastAsia="ja-JP"/>
        </w:rPr>
        <w:t xml:space="preserve">　必要に応じ、当該報告の内容を研究代表医師に通知しなければならない。この場合におい</w:t>
      </w:r>
    </w:p>
    <w:p w14:paraId="78731BA0" w14:textId="77777777" w:rsidR="00CD1082" w:rsidRDefault="00CD1082" w:rsidP="00CD1082">
      <w:pPr>
        <w:pStyle w:val="a3"/>
        <w:rPr>
          <w:rFonts w:asciiTheme="majorEastAsia" w:eastAsiaTheme="majorEastAsia" w:hAnsiTheme="majorEastAsia"/>
          <w:color w:val="7030A0"/>
          <w:lang w:eastAsia="ja-JP"/>
        </w:rPr>
      </w:pPr>
      <w:r w:rsidRPr="006532EF">
        <w:rPr>
          <w:rFonts w:asciiTheme="majorEastAsia" w:eastAsiaTheme="majorEastAsia" w:hAnsiTheme="majorEastAsia" w:hint="eastAsia"/>
          <w:color w:val="7030A0"/>
          <w:lang w:eastAsia="ja-JP"/>
        </w:rPr>
        <w:t xml:space="preserve">　て、当該通知の内容を他の研究責任医師に情報提供しなければならない。</w:t>
      </w:r>
    </w:p>
    <w:p w14:paraId="72F7C2F5" w14:textId="77777777" w:rsidR="00C15FB1" w:rsidRPr="006532EF" w:rsidRDefault="00C15FB1" w:rsidP="00CD1082">
      <w:pPr>
        <w:pStyle w:val="a3"/>
        <w:rPr>
          <w:rFonts w:asciiTheme="majorEastAsia" w:eastAsiaTheme="majorEastAsia" w:hAnsiTheme="majorEastAsia"/>
          <w:color w:val="7030A0"/>
          <w:lang w:eastAsia="ja-JP"/>
        </w:rPr>
      </w:pPr>
    </w:p>
    <w:p w14:paraId="25FF1855" w14:textId="2268B0E3" w:rsidR="00893ECD" w:rsidRPr="000D554D" w:rsidRDefault="0031549C" w:rsidP="00446390">
      <w:pPr>
        <w:pStyle w:val="a3"/>
        <w:ind w:left="0" w:firstLine="0"/>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（例）</w:t>
      </w:r>
    </w:p>
    <w:p w14:paraId="46553AF0" w14:textId="77777777" w:rsidR="000D554D" w:rsidRPr="000D554D" w:rsidRDefault="000D554D" w:rsidP="000D554D">
      <w:pPr>
        <w:pStyle w:val="a3"/>
        <w:rPr>
          <w:rFonts w:asciiTheme="majorEastAsia" w:eastAsiaTheme="majorEastAsia" w:hAnsiTheme="majorEastAsia"/>
          <w:b/>
          <w:color w:val="00B050"/>
          <w:lang w:eastAsia="ja-JP"/>
        </w:rPr>
      </w:pPr>
      <w:r w:rsidRPr="000D554D">
        <w:rPr>
          <w:rFonts w:asciiTheme="majorEastAsia" w:eastAsiaTheme="majorEastAsia" w:hAnsiTheme="majorEastAsia" w:hint="eastAsia"/>
          <w:b/>
          <w:color w:val="00B050"/>
          <w:lang w:eastAsia="ja-JP"/>
        </w:rPr>
        <w:lastRenderedPageBreak/>
        <w:t>【</w:t>
      </w:r>
      <w:r w:rsidRPr="000D554D">
        <w:rPr>
          <w:rFonts w:asciiTheme="majorEastAsia" w:eastAsiaTheme="majorEastAsia" w:hAnsiTheme="majorEastAsia"/>
          <w:b/>
          <w:color w:val="00B050"/>
          <w:lang w:eastAsia="ja-JP"/>
        </w:rPr>
        <w:t>モニタリング】</w:t>
      </w:r>
    </w:p>
    <w:p w14:paraId="4EC2DCA8" w14:textId="77777777" w:rsidR="000D554D" w:rsidRDefault="000D554D" w:rsidP="000D554D">
      <w:pPr>
        <w:pStyle w:val="a3"/>
        <w:rPr>
          <w:rFonts w:asciiTheme="majorEastAsia" w:eastAsiaTheme="majorEastAsia" w:hAnsiTheme="majorEastAsia"/>
          <w:color w:val="00B050"/>
          <w:lang w:eastAsia="ja-JP"/>
        </w:rPr>
      </w:pPr>
      <w:r w:rsidRPr="000D554D">
        <w:rPr>
          <w:rFonts w:asciiTheme="majorEastAsia" w:eastAsiaTheme="majorEastAsia" w:hAnsiTheme="majorEastAsia"/>
          <w:color w:val="00B050"/>
          <w:lang w:eastAsia="ja-JP"/>
        </w:rPr>
        <w:t>モニタリングは臨床</w:t>
      </w:r>
      <w:r w:rsidRPr="000D554D">
        <w:rPr>
          <w:rFonts w:asciiTheme="majorEastAsia" w:eastAsiaTheme="majorEastAsia" w:hAnsiTheme="majorEastAsia" w:hint="eastAsia"/>
          <w:color w:val="00B050"/>
          <w:lang w:eastAsia="ja-JP"/>
        </w:rPr>
        <w:t>研究</w:t>
      </w:r>
      <w:r w:rsidRPr="000D554D">
        <w:rPr>
          <w:rFonts w:asciiTheme="majorEastAsia" w:eastAsiaTheme="majorEastAsia" w:hAnsiTheme="majorEastAsia"/>
          <w:color w:val="00B050"/>
          <w:lang w:eastAsia="ja-JP"/>
        </w:rPr>
        <w:t>の品質管理（quality control, QC）を目的と</w:t>
      </w:r>
      <w:r w:rsidRPr="000D554D">
        <w:rPr>
          <w:rFonts w:asciiTheme="majorEastAsia" w:eastAsiaTheme="majorEastAsia" w:hAnsiTheme="majorEastAsia" w:hint="eastAsia"/>
          <w:color w:val="00B050"/>
          <w:lang w:eastAsia="ja-JP"/>
        </w:rPr>
        <w:t>して、以下のように</w:t>
      </w:r>
    </w:p>
    <w:p w14:paraId="24980036" w14:textId="77777777" w:rsidR="000D554D" w:rsidRPr="000D554D" w:rsidRDefault="000D554D" w:rsidP="000D554D">
      <w:pPr>
        <w:pStyle w:val="a3"/>
        <w:rPr>
          <w:rFonts w:asciiTheme="majorEastAsia" w:eastAsiaTheme="majorEastAsia" w:hAnsiTheme="majorEastAsia"/>
          <w:color w:val="00B050"/>
          <w:lang w:eastAsia="ja-JP"/>
        </w:rPr>
      </w:pPr>
      <w:r w:rsidRPr="000D554D">
        <w:rPr>
          <w:rFonts w:asciiTheme="majorEastAsia" w:eastAsiaTheme="majorEastAsia" w:hAnsiTheme="majorEastAsia" w:hint="eastAsia"/>
          <w:color w:val="00B050"/>
          <w:lang w:eastAsia="ja-JP"/>
        </w:rPr>
        <w:t>実施する</w:t>
      </w:r>
      <w:r w:rsidRPr="000D554D">
        <w:rPr>
          <w:rFonts w:asciiTheme="majorEastAsia" w:eastAsiaTheme="majorEastAsia" w:hAnsiTheme="majorEastAsia"/>
          <w:color w:val="00B050"/>
          <w:lang w:eastAsia="ja-JP"/>
        </w:rPr>
        <w:t>。</w:t>
      </w:r>
    </w:p>
    <w:p w14:paraId="764CCFA9" w14:textId="77777777" w:rsidR="000D554D" w:rsidRPr="000D554D" w:rsidRDefault="000D554D" w:rsidP="000D554D">
      <w:pPr>
        <w:pStyle w:val="a3"/>
        <w:rPr>
          <w:rFonts w:asciiTheme="majorEastAsia" w:eastAsiaTheme="majorEastAsia" w:hAnsiTheme="majorEastAsia"/>
          <w:b/>
          <w:color w:val="00B050"/>
          <w:lang w:eastAsia="ja-JP"/>
        </w:rPr>
      </w:pPr>
      <w:r w:rsidRPr="000D554D">
        <w:rPr>
          <w:rFonts w:asciiTheme="majorEastAsia" w:eastAsiaTheme="majorEastAsia" w:hAnsiTheme="majorEastAsia" w:hint="eastAsia"/>
          <w:b/>
          <w:color w:val="00B050"/>
          <w:lang w:eastAsia="ja-JP"/>
        </w:rPr>
        <w:t>【研究責任医師の責務】</w:t>
      </w:r>
    </w:p>
    <w:p w14:paraId="7BC78180" w14:textId="77777777" w:rsidR="000D554D" w:rsidRPr="000D554D" w:rsidRDefault="000D554D" w:rsidP="000D554D">
      <w:pPr>
        <w:pStyle w:val="a3"/>
        <w:ind w:left="0" w:firstLine="0"/>
        <w:rPr>
          <w:rFonts w:asciiTheme="majorEastAsia" w:eastAsiaTheme="majorEastAsia" w:hAnsiTheme="majorEastAsia"/>
          <w:color w:val="00B050"/>
          <w:lang w:eastAsia="ja-JP"/>
        </w:rPr>
      </w:pPr>
      <w:r w:rsidRPr="000D554D">
        <w:rPr>
          <w:rFonts w:asciiTheme="majorEastAsia" w:eastAsiaTheme="majorEastAsia" w:hAnsiTheme="majorEastAsia" w:hint="eastAsia"/>
          <w:color w:val="00B050"/>
          <w:lang w:eastAsia="ja-JP"/>
        </w:rPr>
        <w:t>１）研究責任医師は、本研究がヘルシンキ宣言の精神に基づいて実施され、医薬品、医療機器等の品質、有効性及び安全性の確保等に関する法律、臨床研究法及び研究計画書を遵守して行われていること、並びに研究データ等が正確かつ完全で、原資料等の研究関連記録に照らして検証できることを確認するため、モニタリングを実施させる。</w:t>
      </w:r>
    </w:p>
    <w:p w14:paraId="2FBFF620" w14:textId="77777777" w:rsidR="000D554D" w:rsidRPr="000D554D" w:rsidRDefault="000D554D" w:rsidP="000D554D">
      <w:pPr>
        <w:pStyle w:val="a3"/>
        <w:ind w:left="0" w:firstLine="0"/>
        <w:rPr>
          <w:rFonts w:asciiTheme="majorEastAsia" w:eastAsiaTheme="majorEastAsia" w:hAnsiTheme="majorEastAsia"/>
          <w:color w:val="00B050"/>
          <w:lang w:eastAsia="ja-JP"/>
        </w:rPr>
      </w:pPr>
      <w:r w:rsidRPr="000D554D">
        <w:rPr>
          <w:rFonts w:asciiTheme="majorEastAsia" w:eastAsiaTheme="majorEastAsia" w:hAnsiTheme="majorEastAsia" w:hint="eastAsia"/>
          <w:color w:val="00B050"/>
          <w:lang w:eastAsia="ja-JP"/>
        </w:rPr>
        <w:t>２）研究責任医師は、認定臨床研究審査委員会への付議等の手続きを経て作成されたモニタリングに関する手順書をもとに、モニターに対しモニタリングの実施に関して適切な指示を与えるとともに問題発生時には適切な措置を講ずる。</w:t>
      </w:r>
    </w:p>
    <w:p w14:paraId="7251EF61" w14:textId="77777777" w:rsidR="000D554D" w:rsidRPr="000D554D" w:rsidRDefault="000D554D" w:rsidP="000D554D">
      <w:pPr>
        <w:pStyle w:val="a3"/>
        <w:rPr>
          <w:rFonts w:asciiTheme="majorEastAsia" w:eastAsiaTheme="majorEastAsia" w:hAnsiTheme="majorEastAsia"/>
          <w:color w:val="00B050"/>
          <w:lang w:eastAsia="ja-JP"/>
        </w:rPr>
      </w:pPr>
    </w:p>
    <w:p w14:paraId="4C596090" w14:textId="77777777" w:rsidR="000D554D" w:rsidRPr="000D554D" w:rsidRDefault="000D554D" w:rsidP="000D554D">
      <w:pPr>
        <w:pStyle w:val="a3"/>
        <w:rPr>
          <w:rFonts w:asciiTheme="majorEastAsia" w:eastAsiaTheme="majorEastAsia" w:hAnsiTheme="majorEastAsia"/>
          <w:b/>
          <w:color w:val="00B050"/>
          <w:lang w:eastAsia="ja-JP"/>
        </w:rPr>
      </w:pPr>
      <w:bookmarkStart w:id="49" w:name="_Toc412057820"/>
      <w:bookmarkStart w:id="50" w:name="_Toc412813117"/>
      <w:bookmarkStart w:id="51" w:name="_Toc530415143"/>
      <w:r w:rsidRPr="000D554D">
        <w:rPr>
          <w:rFonts w:asciiTheme="majorEastAsia" w:eastAsiaTheme="majorEastAsia" w:hAnsiTheme="majorEastAsia" w:hint="eastAsia"/>
          <w:b/>
          <w:color w:val="00B050"/>
          <w:lang w:eastAsia="ja-JP"/>
        </w:rPr>
        <w:t>【</w:t>
      </w:r>
      <w:bookmarkStart w:id="52" w:name="_Toc412057821"/>
      <w:bookmarkStart w:id="53" w:name="_Toc412813118"/>
      <w:bookmarkEnd w:id="49"/>
      <w:bookmarkEnd w:id="50"/>
      <w:bookmarkEnd w:id="51"/>
      <w:r w:rsidRPr="000D554D">
        <w:rPr>
          <w:rFonts w:asciiTheme="majorEastAsia" w:eastAsiaTheme="majorEastAsia" w:hAnsiTheme="majorEastAsia" w:hint="eastAsia"/>
          <w:b/>
          <w:color w:val="00B050"/>
          <w:lang w:eastAsia="ja-JP"/>
        </w:rPr>
        <w:t>モニターの指名</w:t>
      </w:r>
      <w:bookmarkEnd w:id="52"/>
      <w:bookmarkEnd w:id="53"/>
      <w:r w:rsidRPr="000D554D">
        <w:rPr>
          <w:rFonts w:asciiTheme="majorEastAsia" w:eastAsiaTheme="majorEastAsia" w:hAnsiTheme="majorEastAsia" w:hint="eastAsia"/>
          <w:b/>
          <w:color w:val="00B050"/>
          <w:lang w:eastAsia="ja-JP"/>
        </w:rPr>
        <w:t>】</w:t>
      </w:r>
    </w:p>
    <w:p w14:paraId="1BDA45C3" w14:textId="77777777" w:rsidR="000D554D" w:rsidRPr="000D554D" w:rsidRDefault="000D554D" w:rsidP="000D554D">
      <w:pPr>
        <w:pStyle w:val="a3"/>
        <w:ind w:leftChars="100" w:left="220" w:firstLine="0"/>
        <w:rPr>
          <w:rFonts w:asciiTheme="majorEastAsia" w:eastAsiaTheme="majorEastAsia" w:hAnsiTheme="majorEastAsia"/>
          <w:color w:val="00B050"/>
          <w:lang w:eastAsia="ja-JP"/>
        </w:rPr>
      </w:pPr>
      <w:r w:rsidRPr="000D554D">
        <w:rPr>
          <w:rFonts w:asciiTheme="majorEastAsia" w:eastAsiaTheme="majorEastAsia" w:hAnsiTheme="majorEastAsia" w:hint="eastAsia"/>
          <w:color w:val="00B050"/>
          <w:lang w:eastAsia="ja-JP"/>
        </w:rPr>
        <w:t>研究責任医師は、履歴書、教育履歴等により要件を満たすことを確認した上で当該研究のモニターとして指名する。なお、研究責任医師が指名するモニターは、当該モニタリングの対象となる実施医療機関において当該研究に関与する者であってはならない。</w:t>
      </w:r>
    </w:p>
    <w:p w14:paraId="1FB30E54" w14:textId="77777777" w:rsidR="000D554D" w:rsidRPr="000D554D" w:rsidRDefault="000D554D" w:rsidP="000D554D">
      <w:pPr>
        <w:pStyle w:val="a3"/>
        <w:rPr>
          <w:rFonts w:asciiTheme="majorEastAsia" w:eastAsiaTheme="majorEastAsia" w:hAnsiTheme="majorEastAsia"/>
          <w:color w:val="00B050"/>
          <w:lang w:eastAsia="ja-JP"/>
        </w:rPr>
      </w:pPr>
      <w:bookmarkStart w:id="54" w:name="_Toc412057822"/>
      <w:bookmarkStart w:id="55" w:name="_Toc412813119"/>
    </w:p>
    <w:p w14:paraId="333960BE" w14:textId="77777777" w:rsidR="000D554D" w:rsidRPr="000D554D" w:rsidRDefault="000D554D" w:rsidP="000D554D">
      <w:pPr>
        <w:pStyle w:val="a3"/>
        <w:rPr>
          <w:rFonts w:asciiTheme="majorEastAsia" w:eastAsiaTheme="majorEastAsia" w:hAnsiTheme="majorEastAsia"/>
          <w:b/>
          <w:color w:val="00B050"/>
          <w:lang w:eastAsia="ja-JP"/>
        </w:rPr>
      </w:pPr>
      <w:r w:rsidRPr="000D554D">
        <w:rPr>
          <w:rFonts w:asciiTheme="majorEastAsia" w:eastAsiaTheme="majorEastAsia" w:hAnsiTheme="majorEastAsia" w:hint="eastAsia"/>
          <w:b/>
          <w:color w:val="00B050"/>
          <w:lang w:eastAsia="ja-JP"/>
        </w:rPr>
        <w:t>【モニタリングの実施</w:t>
      </w:r>
      <w:bookmarkEnd w:id="54"/>
      <w:bookmarkEnd w:id="55"/>
      <w:r w:rsidRPr="000D554D">
        <w:rPr>
          <w:rFonts w:asciiTheme="majorEastAsia" w:eastAsiaTheme="majorEastAsia" w:hAnsiTheme="majorEastAsia" w:hint="eastAsia"/>
          <w:b/>
          <w:color w:val="00B050"/>
          <w:lang w:eastAsia="ja-JP"/>
        </w:rPr>
        <w:t>】</w:t>
      </w:r>
    </w:p>
    <w:p w14:paraId="3B4123A7" w14:textId="77777777" w:rsidR="000D554D" w:rsidRPr="000D554D" w:rsidRDefault="000D554D" w:rsidP="000D554D">
      <w:pPr>
        <w:pStyle w:val="a3"/>
        <w:ind w:leftChars="100" w:left="220" w:firstLine="0"/>
        <w:rPr>
          <w:rFonts w:asciiTheme="majorEastAsia" w:eastAsiaTheme="majorEastAsia" w:hAnsiTheme="majorEastAsia"/>
          <w:color w:val="00B050"/>
          <w:lang w:eastAsia="ja-JP"/>
        </w:rPr>
      </w:pPr>
      <w:r w:rsidRPr="000D554D">
        <w:rPr>
          <w:rFonts w:asciiTheme="majorEastAsia" w:eastAsiaTheme="majorEastAsia" w:hAnsiTheme="majorEastAsia" w:hint="eastAsia"/>
          <w:color w:val="00B050"/>
          <w:lang w:eastAsia="ja-JP"/>
        </w:rPr>
        <w:t>モニターは、本研究が「臨床研究法」、本研究の研究計画書を遵守して適切に実施されていることを、モニタリングを実施することにより確認する。また、モニターはモニタリングを実施した場合は、モニタリング報告書を作成し、研究責任医師へ提出する。</w:t>
      </w:r>
    </w:p>
    <w:p w14:paraId="4D019436" w14:textId="77777777" w:rsidR="000D554D" w:rsidRPr="000D554D" w:rsidRDefault="000D554D" w:rsidP="000D554D">
      <w:pPr>
        <w:pStyle w:val="a3"/>
        <w:rPr>
          <w:rFonts w:asciiTheme="majorEastAsia" w:eastAsiaTheme="majorEastAsia" w:hAnsiTheme="majorEastAsia"/>
          <w:color w:val="00B050"/>
          <w:lang w:eastAsia="ja-JP"/>
        </w:rPr>
      </w:pPr>
    </w:p>
    <w:p w14:paraId="509FAD97" w14:textId="77777777" w:rsidR="0072592A" w:rsidRDefault="000D554D" w:rsidP="000D554D">
      <w:pPr>
        <w:pStyle w:val="a3"/>
        <w:rPr>
          <w:rFonts w:asciiTheme="majorEastAsia" w:eastAsiaTheme="majorEastAsia" w:hAnsiTheme="majorEastAsia"/>
          <w:color w:val="00B050"/>
          <w:lang w:eastAsia="ja-JP"/>
        </w:rPr>
      </w:pPr>
      <w:r w:rsidRPr="000D554D">
        <w:rPr>
          <w:rFonts w:asciiTheme="majorEastAsia" w:eastAsiaTheme="majorEastAsia" w:hAnsiTheme="majorEastAsia" w:hint="eastAsia"/>
          <w:color w:val="00B050"/>
          <w:lang w:eastAsia="ja-JP"/>
        </w:rPr>
        <w:t>その他、実施に関する詳細な事項は、モニタリング計画および実施手順を定めた「モニタリ</w:t>
      </w:r>
    </w:p>
    <w:p w14:paraId="18D348C2" w14:textId="77777777" w:rsidR="000D554D" w:rsidRDefault="000D554D" w:rsidP="000D554D">
      <w:pPr>
        <w:pStyle w:val="a3"/>
        <w:rPr>
          <w:rFonts w:asciiTheme="majorEastAsia" w:eastAsiaTheme="majorEastAsia" w:hAnsiTheme="majorEastAsia"/>
          <w:color w:val="00B050"/>
          <w:lang w:eastAsia="ja-JP"/>
        </w:rPr>
      </w:pPr>
      <w:r w:rsidRPr="000D554D">
        <w:rPr>
          <w:rFonts w:asciiTheme="majorEastAsia" w:eastAsiaTheme="majorEastAsia" w:hAnsiTheme="majorEastAsia" w:hint="eastAsia"/>
          <w:color w:val="00B050"/>
          <w:lang w:eastAsia="ja-JP"/>
        </w:rPr>
        <w:t>ング手順書」に従う。</w:t>
      </w:r>
    </w:p>
    <w:p w14:paraId="7C9AF837" w14:textId="77777777" w:rsidR="00E503F5" w:rsidRDefault="00E503F5" w:rsidP="000D554D">
      <w:pPr>
        <w:pStyle w:val="a3"/>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なお、本</w:t>
      </w:r>
      <w:r w:rsidR="000D554D">
        <w:rPr>
          <w:rFonts w:asciiTheme="majorEastAsia" w:eastAsiaTheme="majorEastAsia" w:hAnsiTheme="majorEastAsia" w:hint="eastAsia"/>
          <w:color w:val="00B050"/>
          <w:lang w:eastAsia="ja-JP"/>
        </w:rPr>
        <w:t>研究計画書にモニタリング</w:t>
      </w:r>
      <w:r w:rsidR="000D554D" w:rsidRPr="000D554D">
        <w:rPr>
          <w:rFonts w:asciiTheme="majorEastAsia" w:eastAsiaTheme="majorEastAsia" w:hAnsiTheme="majorEastAsia" w:hint="eastAsia"/>
          <w:color w:val="00B050"/>
          <w:lang w:eastAsia="ja-JP"/>
        </w:rPr>
        <w:t>計画(実施者、実施時期・回数、実施内容、報告先等)</w:t>
      </w:r>
      <w:r>
        <w:rPr>
          <w:rFonts w:asciiTheme="majorEastAsia" w:eastAsiaTheme="majorEastAsia" w:hAnsiTheme="majorEastAsia" w:hint="eastAsia"/>
          <w:color w:val="00B050"/>
          <w:lang w:eastAsia="ja-JP"/>
        </w:rPr>
        <w:t>を</w:t>
      </w:r>
    </w:p>
    <w:p w14:paraId="60314998" w14:textId="77777777" w:rsidR="000D554D" w:rsidRPr="000D554D" w:rsidRDefault="000D554D" w:rsidP="00E503F5">
      <w:pPr>
        <w:pStyle w:val="a3"/>
        <w:rPr>
          <w:rFonts w:asciiTheme="majorEastAsia" w:eastAsiaTheme="majorEastAsia" w:hAnsiTheme="majorEastAsia"/>
          <w:color w:val="00B050"/>
          <w:lang w:eastAsia="ja-JP"/>
        </w:rPr>
      </w:pPr>
      <w:r w:rsidRPr="000D554D">
        <w:rPr>
          <w:rFonts w:asciiTheme="majorEastAsia" w:eastAsiaTheme="majorEastAsia" w:hAnsiTheme="majorEastAsia" w:hint="eastAsia"/>
          <w:color w:val="00B050"/>
          <w:lang w:eastAsia="ja-JP"/>
        </w:rPr>
        <w:t>含めても</w:t>
      </w:r>
      <w:r w:rsidR="0072592A">
        <w:rPr>
          <w:rFonts w:asciiTheme="majorEastAsia" w:eastAsiaTheme="majorEastAsia" w:hAnsiTheme="majorEastAsia" w:hint="eastAsia"/>
          <w:color w:val="00B050"/>
          <w:lang w:eastAsia="ja-JP"/>
        </w:rPr>
        <w:t>よい。当該研究計画に準</w:t>
      </w:r>
      <w:r w:rsidRPr="000D554D">
        <w:rPr>
          <w:rFonts w:asciiTheme="majorEastAsia" w:eastAsiaTheme="majorEastAsia" w:hAnsiTheme="majorEastAsia" w:hint="eastAsia"/>
          <w:color w:val="00B050"/>
          <w:lang w:eastAsia="ja-JP"/>
        </w:rPr>
        <w:t>じたモニタリング計画を立てておくことが必要である。</w:t>
      </w:r>
    </w:p>
    <w:p w14:paraId="5DE1308C" w14:textId="77777777" w:rsidR="000D554D" w:rsidRDefault="000D554D" w:rsidP="000D554D">
      <w:pPr>
        <w:pStyle w:val="a3"/>
        <w:rPr>
          <w:rFonts w:asciiTheme="majorEastAsia" w:eastAsiaTheme="majorEastAsia" w:hAnsiTheme="majorEastAsia"/>
          <w:color w:val="00B050"/>
          <w:lang w:eastAsia="ja-JP"/>
        </w:rPr>
      </w:pPr>
    </w:p>
    <w:p w14:paraId="23104D04" w14:textId="77777777" w:rsidR="000D554D" w:rsidRPr="00692DE4" w:rsidRDefault="000D554D" w:rsidP="000D554D">
      <w:pPr>
        <w:pStyle w:val="a3"/>
        <w:rPr>
          <w:rFonts w:asciiTheme="majorEastAsia" w:eastAsiaTheme="majorEastAsia" w:hAnsiTheme="majorEastAsia"/>
          <w:color w:val="0070C0"/>
          <w:lang w:eastAsia="ja-JP"/>
        </w:rPr>
      </w:pPr>
      <w:r w:rsidRPr="00692DE4">
        <w:rPr>
          <w:rFonts w:asciiTheme="majorEastAsia" w:eastAsiaTheme="majorEastAsia" w:hAnsiTheme="majorEastAsia" w:hint="eastAsia"/>
          <w:color w:val="0070C0"/>
          <w:lang w:eastAsia="ja-JP"/>
        </w:rPr>
        <w:t>（モニタリング計画等のコンサルト</w:t>
      </w:r>
      <w:r w:rsidR="0072592A" w:rsidRPr="00692DE4">
        <w:rPr>
          <w:rFonts w:asciiTheme="majorEastAsia" w:eastAsiaTheme="majorEastAsia" w:hAnsiTheme="majorEastAsia" w:hint="eastAsia"/>
          <w:color w:val="0070C0"/>
          <w:lang w:eastAsia="ja-JP"/>
        </w:rPr>
        <w:t>は、臨床研究推進部門</w:t>
      </w:r>
      <w:r w:rsidR="0072592A" w:rsidRPr="00692DE4">
        <w:rPr>
          <w:rFonts w:asciiTheme="majorEastAsia" w:eastAsiaTheme="majorEastAsia" w:hAnsiTheme="majorEastAsia"/>
          <w:color w:val="0070C0"/>
          <w:lang w:eastAsia="ja-JP"/>
        </w:rPr>
        <w:t xml:space="preserve"> </w:t>
      </w:r>
      <w:r w:rsidRPr="00692DE4">
        <w:rPr>
          <w:rFonts w:asciiTheme="majorEastAsia" w:eastAsiaTheme="majorEastAsia" w:hAnsiTheme="majorEastAsia" w:hint="eastAsia"/>
          <w:color w:val="0070C0"/>
          <w:lang w:eastAsia="ja-JP"/>
        </w:rPr>
        <w:t>モニタリング部でもお受けしています。）</w:t>
      </w:r>
    </w:p>
    <w:p w14:paraId="43676A58" w14:textId="77777777" w:rsidR="000D554D" w:rsidRPr="000D554D" w:rsidRDefault="000D554D" w:rsidP="000D554D">
      <w:pPr>
        <w:pStyle w:val="a3"/>
        <w:rPr>
          <w:rFonts w:asciiTheme="majorEastAsia" w:eastAsiaTheme="majorEastAsia" w:hAnsiTheme="majorEastAsia"/>
          <w:color w:val="00B050"/>
          <w:lang w:eastAsia="ja-JP"/>
        </w:rPr>
      </w:pPr>
    </w:p>
    <w:p w14:paraId="71678E47" w14:textId="77777777" w:rsidR="00451404" w:rsidRPr="000D554D" w:rsidRDefault="00451404" w:rsidP="00446390">
      <w:pPr>
        <w:pStyle w:val="a3"/>
        <w:ind w:left="0" w:firstLine="0"/>
        <w:rPr>
          <w:rFonts w:asciiTheme="majorEastAsia" w:eastAsiaTheme="majorEastAsia" w:hAnsiTheme="majorEastAsia"/>
          <w:color w:val="7030A0"/>
          <w:lang w:eastAsia="ja-JP"/>
        </w:rPr>
      </w:pPr>
    </w:p>
    <w:p w14:paraId="2CCA319B" w14:textId="77777777" w:rsidR="00451404" w:rsidRPr="0080528E" w:rsidRDefault="00451404" w:rsidP="00446390">
      <w:pPr>
        <w:pStyle w:val="a3"/>
        <w:ind w:left="0" w:firstLine="0"/>
        <w:rPr>
          <w:rFonts w:asciiTheme="majorEastAsia" w:eastAsiaTheme="majorEastAsia" w:hAnsiTheme="majorEastAsia"/>
          <w:b/>
          <w:lang w:eastAsia="ja-JP"/>
        </w:rPr>
      </w:pPr>
      <w:r w:rsidRPr="0080528E">
        <w:rPr>
          <w:rFonts w:asciiTheme="majorEastAsia" w:eastAsiaTheme="majorEastAsia" w:hAnsiTheme="majorEastAsia"/>
          <w:b/>
          <w:lang w:eastAsia="ja-JP"/>
        </w:rPr>
        <w:t>11.2</w:t>
      </w:r>
      <w:r w:rsidRPr="0080528E">
        <w:rPr>
          <w:rFonts w:asciiTheme="majorEastAsia" w:eastAsiaTheme="majorEastAsia" w:hAnsiTheme="majorEastAsia" w:hint="eastAsia"/>
          <w:b/>
          <w:lang w:eastAsia="ja-JP"/>
        </w:rPr>
        <w:t xml:space="preserve"> 監査</w:t>
      </w:r>
    </w:p>
    <w:p w14:paraId="63DDCBDE" w14:textId="77777777" w:rsidR="00893ECD" w:rsidRPr="005859EB" w:rsidRDefault="006D726F" w:rsidP="00CE04D0">
      <w:pPr>
        <w:pStyle w:val="a3"/>
        <w:rPr>
          <w:rFonts w:asciiTheme="majorEastAsia" w:eastAsiaTheme="majorEastAsia" w:hAnsiTheme="majorEastAsia"/>
          <w:color w:val="0070C0"/>
          <w:lang w:eastAsia="ja-JP"/>
        </w:rPr>
      </w:pPr>
      <w:r w:rsidRPr="005859EB">
        <w:rPr>
          <w:rFonts w:asciiTheme="majorEastAsia" w:eastAsiaTheme="majorEastAsia" w:hAnsiTheme="majorEastAsia" w:hint="eastAsia"/>
          <w:color w:val="0070C0"/>
          <w:lang w:eastAsia="ja-JP"/>
        </w:rPr>
        <w:t>監査の実施の必要性及び方法については、臨床研究法施行規則第18条関係を参照するこ</w:t>
      </w:r>
    </w:p>
    <w:p w14:paraId="4EE2E534" w14:textId="77777777" w:rsidR="006D726F" w:rsidRPr="005859EB" w:rsidRDefault="006D726F" w:rsidP="00CE04D0">
      <w:pPr>
        <w:pStyle w:val="a3"/>
        <w:rPr>
          <w:rFonts w:asciiTheme="majorEastAsia" w:eastAsiaTheme="majorEastAsia" w:hAnsiTheme="majorEastAsia"/>
          <w:color w:val="0070C0"/>
          <w:lang w:eastAsia="ja-JP"/>
        </w:rPr>
      </w:pPr>
      <w:r w:rsidRPr="005859EB">
        <w:rPr>
          <w:rFonts w:asciiTheme="majorEastAsia" w:eastAsiaTheme="majorEastAsia" w:hAnsiTheme="majorEastAsia" w:hint="eastAsia"/>
          <w:color w:val="0070C0"/>
          <w:lang w:eastAsia="ja-JP"/>
        </w:rPr>
        <w:t>と。</w:t>
      </w:r>
    </w:p>
    <w:p w14:paraId="717FE8C2" w14:textId="5743BE76" w:rsidR="006D726F" w:rsidRPr="006532EF" w:rsidRDefault="006D726F" w:rsidP="006D726F">
      <w:pPr>
        <w:pStyle w:val="a3"/>
        <w:spacing w:before="1"/>
        <w:rPr>
          <w:rFonts w:asciiTheme="majorEastAsia" w:eastAsiaTheme="majorEastAsia" w:hAnsiTheme="majorEastAsia"/>
          <w:color w:val="7030A0"/>
          <w:spacing w:val="-3"/>
          <w:szCs w:val="22"/>
          <w:lang w:eastAsia="ja-JP"/>
        </w:rPr>
      </w:pPr>
      <w:r w:rsidRPr="006532EF">
        <w:rPr>
          <w:rFonts w:asciiTheme="majorEastAsia" w:eastAsiaTheme="majorEastAsia" w:hAnsiTheme="majorEastAsia"/>
          <w:color w:val="7030A0"/>
          <w:lang w:eastAsia="ja-JP"/>
        </w:rPr>
        <w:t>＜臨床研究法施行規則</w:t>
      </w:r>
      <w:r w:rsidR="005859EB">
        <w:rPr>
          <w:rFonts w:asciiTheme="majorEastAsia" w:eastAsiaTheme="majorEastAsia" w:hAnsiTheme="majorEastAsia" w:hint="eastAsia"/>
          <w:color w:val="7030A0"/>
          <w:lang w:eastAsia="ja-JP"/>
        </w:rPr>
        <w:t>より</w:t>
      </w:r>
      <w:r w:rsidRPr="006532EF">
        <w:rPr>
          <w:rFonts w:asciiTheme="majorEastAsia" w:eastAsiaTheme="majorEastAsia" w:hAnsiTheme="majorEastAsia" w:hint="eastAsia"/>
          <w:color w:val="7030A0"/>
          <w:lang w:eastAsia="ja-JP"/>
        </w:rPr>
        <w:t>第</w:t>
      </w:r>
      <w:r w:rsidRPr="006532EF">
        <w:rPr>
          <w:rFonts w:asciiTheme="majorEastAsia" w:eastAsiaTheme="majorEastAsia" w:hAnsiTheme="majorEastAsia"/>
          <w:color w:val="7030A0"/>
          <w:lang w:eastAsia="ja-JP"/>
        </w:rPr>
        <w:t>1</w:t>
      </w:r>
      <w:r w:rsidRPr="006532EF">
        <w:rPr>
          <w:rFonts w:asciiTheme="majorEastAsia" w:eastAsiaTheme="majorEastAsia" w:hAnsiTheme="majorEastAsia" w:hint="eastAsia"/>
          <w:color w:val="7030A0"/>
          <w:lang w:eastAsia="ja-JP"/>
        </w:rPr>
        <w:t>8</w:t>
      </w:r>
      <w:r w:rsidRPr="006532EF">
        <w:rPr>
          <w:rFonts w:asciiTheme="majorEastAsia" w:eastAsiaTheme="majorEastAsia" w:hAnsiTheme="majorEastAsia"/>
          <w:color w:val="7030A0"/>
          <w:lang w:eastAsia="ja-JP"/>
        </w:rPr>
        <w:t>条</w:t>
      </w:r>
      <w:r w:rsidR="005859EB">
        <w:rPr>
          <w:rFonts w:asciiTheme="majorEastAsia" w:eastAsiaTheme="majorEastAsia" w:hAnsiTheme="majorEastAsia" w:hint="eastAsia"/>
          <w:color w:val="7030A0"/>
          <w:lang w:eastAsia="ja-JP"/>
        </w:rPr>
        <w:t>より</w:t>
      </w:r>
      <w:r w:rsidRPr="006532EF">
        <w:rPr>
          <w:rFonts w:asciiTheme="majorEastAsia" w:eastAsiaTheme="majorEastAsia" w:hAnsiTheme="majorEastAsia"/>
          <w:color w:val="7030A0"/>
          <w:lang w:eastAsia="ja-JP"/>
        </w:rPr>
        <w:t>＞</w:t>
      </w:r>
    </w:p>
    <w:p w14:paraId="531157C1" w14:textId="77777777" w:rsidR="00EE6E42" w:rsidRPr="006532EF" w:rsidRDefault="006D726F" w:rsidP="00893ECD">
      <w:pPr>
        <w:pStyle w:val="a3"/>
        <w:spacing w:before="1"/>
        <w:rPr>
          <w:rFonts w:asciiTheme="majorEastAsia" w:eastAsiaTheme="majorEastAsia" w:hAnsiTheme="majorEastAsia"/>
          <w:color w:val="7030A0"/>
          <w:spacing w:val="-3"/>
          <w:szCs w:val="22"/>
          <w:lang w:eastAsia="ja-JP"/>
        </w:rPr>
      </w:pPr>
      <w:r w:rsidRPr="006532EF">
        <w:rPr>
          <w:rFonts w:asciiTheme="majorEastAsia" w:eastAsiaTheme="majorEastAsia" w:hAnsiTheme="majorEastAsia" w:hint="eastAsia"/>
          <w:color w:val="7030A0"/>
          <w:spacing w:val="-3"/>
          <w:szCs w:val="22"/>
          <w:lang w:eastAsia="ja-JP"/>
        </w:rPr>
        <w:t>・研究責任医師は、必要に応じて、研究計画書ごとに監査に関する－の手順書を作成し、当</w:t>
      </w:r>
    </w:p>
    <w:p w14:paraId="5B607BED" w14:textId="77777777" w:rsidR="006D726F" w:rsidRPr="006532EF" w:rsidRDefault="00EE6E42" w:rsidP="00893ECD">
      <w:pPr>
        <w:pStyle w:val="a3"/>
        <w:spacing w:before="1"/>
        <w:rPr>
          <w:rFonts w:asciiTheme="majorEastAsia" w:eastAsiaTheme="majorEastAsia" w:hAnsiTheme="majorEastAsia"/>
          <w:color w:val="7030A0"/>
          <w:spacing w:val="-3"/>
          <w:szCs w:val="22"/>
          <w:lang w:eastAsia="ja-JP"/>
        </w:rPr>
      </w:pPr>
      <w:r w:rsidRPr="006532EF">
        <w:rPr>
          <w:rFonts w:asciiTheme="majorEastAsia" w:eastAsiaTheme="majorEastAsia" w:hAnsiTheme="majorEastAsia" w:hint="eastAsia"/>
          <w:color w:val="7030A0"/>
          <w:lang w:eastAsia="ja-JP"/>
        </w:rPr>
        <w:t xml:space="preserve">　</w:t>
      </w:r>
      <w:r w:rsidR="006D726F" w:rsidRPr="006532EF">
        <w:rPr>
          <w:rFonts w:asciiTheme="majorEastAsia" w:eastAsiaTheme="majorEastAsia" w:hAnsiTheme="majorEastAsia" w:hint="eastAsia"/>
          <w:color w:val="7030A0"/>
          <w:spacing w:val="-3"/>
          <w:szCs w:val="22"/>
          <w:lang w:eastAsia="ja-JP"/>
        </w:rPr>
        <w:t>該手順書及び研究計画書に定めるところにより、監査を実施させなければならない。</w:t>
      </w:r>
    </w:p>
    <w:p w14:paraId="1F7F13C2" w14:textId="77777777" w:rsidR="00EE6E42" w:rsidRPr="006532EF" w:rsidRDefault="006D726F" w:rsidP="00893ECD">
      <w:pPr>
        <w:pStyle w:val="a3"/>
        <w:spacing w:before="1"/>
        <w:rPr>
          <w:rFonts w:asciiTheme="majorEastAsia" w:eastAsiaTheme="majorEastAsia" w:hAnsiTheme="majorEastAsia"/>
          <w:color w:val="7030A0"/>
          <w:spacing w:val="-3"/>
          <w:szCs w:val="22"/>
          <w:lang w:eastAsia="ja-JP"/>
        </w:rPr>
      </w:pPr>
      <w:r w:rsidRPr="006532EF">
        <w:rPr>
          <w:rFonts w:asciiTheme="majorEastAsia" w:eastAsiaTheme="majorEastAsia" w:hAnsiTheme="majorEastAsia" w:hint="eastAsia"/>
          <w:color w:val="7030A0"/>
          <w:spacing w:val="-3"/>
          <w:szCs w:val="22"/>
          <w:lang w:eastAsia="ja-JP"/>
        </w:rPr>
        <w:t>・研究責任医師は、監査の対象となる臨床研究に従事する者及びそのモニタリングに従事す</w:t>
      </w:r>
    </w:p>
    <w:p w14:paraId="6925B917" w14:textId="77777777" w:rsidR="006D726F" w:rsidRPr="006532EF" w:rsidRDefault="00EE6E42" w:rsidP="00893ECD">
      <w:pPr>
        <w:pStyle w:val="a3"/>
        <w:spacing w:before="1"/>
        <w:rPr>
          <w:rFonts w:asciiTheme="majorEastAsia" w:eastAsiaTheme="majorEastAsia" w:hAnsiTheme="majorEastAsia"/>
          <w:color w:val="7030A0"/>
          <w:spacing w:val="-3"/>
          <w:szCs w:val="22"/>
          <w:lang w:eastAsia="ja-JP"/>
        </w:rPr>
      </w:pPr>
      <w:r w:rsidRPr="006532EF">
        <w:rPr>
          <w:rFonts w:asciiTheme="majorEastAsia" w:eastAsiaTheme="majorEastAsia" w:hAnsiTheme="majorEastAsia" w:hint="eastAsia"/>
          <w:color w:val="7030A0"/>
          <w:lang w:eastAsia="ja-JP"/>
        </w:rPr>
        <w:t xml:space="preserve">　</w:t>
      </w:r>
      <w:r w:rsidR="006D726F" w:rsidRPr="006532EF">
        <w:rPr>
          <w:rFonts w:asciiTheme="majorEastAsia" w:eastAsiaTheme="majorEastAsia" w:hAnsiTheme="majorEastAsia" w:hint="eastAsia"/>
          <w:color w:val="7030A0"/>
          <w:spacing w:val="-3"/>
          <w:szCs w:val="22"/>
          <w:lang w:eastAsia="ja-JP"/>
        </w:rPr>
        <w:t>る者に、監査を行わせてはならない。</w:t>
      </w:r>
    </w:p>
    <w:p w14:paraId="673A895C" w14:textId="77777777" w:rsidR="006D726F" w:rsidRPr="006532EF" w:rsidRDefault="006D726F" w:rsidP="006D726F">
      <w:pPr>
        <w:pStyle w:val="a3"/>
        <w:spacing w:before="1"/>
        <w:rPr>
          <w:rFonts w:asciiTheme="majorEastAsia" w:eastAsiaTheme="majorEastAsia" w:hAnsiTheme="majorEastAsia"/>
          <w:color w:val="7030A0"/>
          <w:spacing w:val="-3"/>
          <w:szCs w:val="22"/>
          <w:lang w:eastAsia="ja-JP"/>
        </w:rPr>
      </w:pPr>
      <w:r w:rsidRPr="006532EF">
        <w:rPr>
          <w:rFonts w:asciiTheme="majorEastAsia" w:eastAsiaTheme="majorEastAsia" w:hAnsiTheme="majorEastAsia" w:hint="eastAsia"/>
          <w:color w:val="7030A0"/>
          <w:spacing w:val="-3"/>
          <w:szCs w:val="22"/>
          <w:lang w:eastAsia="ja-JP"/>
        </w:rPr>
        <w:t>・監査に従事する者は、当該監査の結果を研究責任医師に報告しなければならない。</w:t>
      </w:r>
    </w:p>
    <w:p w14:paraId="4BB47EBD" w14:textId="77777777" w:rsidR="00EE6E42" w:rsidRPr="006532EF" w:rsidRDefault="006D726F" w:rsidP="00EE6E42">
      <w:pPr>
        <w:pStyle w:val="a3"/>
        <w:spacing w:before="1"/>
        <w:rPr>
          <w:rFonts w:asciiTheme="majorEastAsia" w:eastAsiaTheme="majorEastAsia" w:hAnsiTheme="majorEastAsia"/>
          <w:color w:val="7030A0"/>
          <w:spacing w:val="-3"/>
          <w:szCs w:val="22"/>
          <w:lang w:eastAsia="ja-JP"/>
        </w:rPr>
      </w:pPr>
      <w:r w:rsidRPr="006532EF">
        <w:rPr>
          <w:rFonts w:asciiTheme="majorEastAsia" w:eastAsiaTheme="majorEastAsia" w:hAnsiTheme="majorEastAsia" w:hint="eastAsia"/>
          <w:color w:val="7030A0"/>
          <w:spacing w:val="-3"/>
          <w:szCs w:val="22"/>
          <w:lang w:eastAsia="ja-JP"/>
        </w:rPr>
        <w:t>・前条第四項の規定は、臨床研究を多施設共同研究として実施する場合において、前項の報</w:t>
      </w:r>
    </w:p>
    <w:p w14:paraId="666EFD36" w14:textId="77777777" w:rsidR="006D726F" w:rsidRPr="006532EF" w:rsidRDefault="00EE6E42" w:rsidP="00EE6E42">
      <w:pPr>
        <w:pStyle w:val="a3"/>
        <w:spacing w:before="1"/>
        <w:rPr>
          <w:rFonts w:asciiTheme="majorEastAsia" w:eastAsiaTheme="majorEastAsia" w:hAnsiTheme="majorEastAsia"/>
          <w:color w:val="7030A0"/>
          <w:spacing w:val="-3"/>
          <w:szCs w:val="22"/>
          <w:lang w:eastAsia="ja-JP"/>
        </w:rPr>
      </w:pPr>
      <w:r w:rsidRPr="006532EF">
        <w:rPr>
          <w:rFonts w:asciiTheme="majorEastAsia" w:eastAsiaTheme="majorEastAsia" w:hAnsiTheme="majorEastAsia" w:hint="eastAsia"/>
          <w:color w:val="7030A0"/>
          <w:lang w:eastAsia="ja-JP"/>
        </w:rPr>
        <w:t xml:space="preserve">　</w:t>
      </w:r>
      <w:r w:rsidR="006D726F" w:rsidRPr="006532EF">
        <w:rPr>
          <w:rFonts w:asciiTheme="majorEastAsia" w:eastAsiaTheme="majorEastAsia" w:hAnsiTheme="majorEastAsia" w:hint="eastAsia"/>
          <w:color w:val="7030A0"/>
          <w:spacing w:val="-3"/>
          <w:szCs w:val="22"/>
          <w:lang w:eastAsia="ja-JP"/>
        </w:rPr>
        <w:t>告を受けた研究責任医師について準用する。</w:t>
      </w:r>
    </w:p>
    <w:p w14:paraId="4AF4F7AE" w14:textId="77777777" w:rsidR="006D726F" w:rsidRPr="006532EF" w:rsidRDefault="006D726F" w:rsidP="006D726F">
      <w:pPr>
        <w:pStyle w:val="a3"/>
        <w:spacing w:before="1"/>
        <w:rPr>
          <w:rFonts w:asciiTheme="majorEastAsia" w:eastAsiaTheme="majorEastAsia" w:hAnsiTheme="majorEastAsia"/>
          <w:color w:val="FF0000"/>
          <w:spacing w:val="-3"/>
          <w:szCs w:val="22"/>
          <w:lang w:eastAsia="ja-JP"/>
        </w:rPr>
      </w:pPr>
    </w:p>
    <w:p w14:paraId="5BDA142B" w14:textId="5A655301" w:rsidR="00985812" w:rsidRPr="00985812" w:rsidRDefault="00985812" w:rsidP="00985812">
      <w:pPr>
        <w:pStyle w:val="a3"/>
        <w:spacing w:before="3"/>
        <w:ind w:left="102" w:firstLine="0"/>
        <w:rPr>
          <w:rFonts w:asciiTheme="majorEastAsia" w:eastAsiaTheme="majorEastAsia" w:hAnsiTheme="majorEastAsia"/>
          <w:color w:val="0070C0"/>
          <w:lang w:eastAsia="ja-JP"/>
        </w:rPr>
      </w:pPr>
      <w:r w:rsidRPr="00985812">
        <w:rPr>
          <w:rFonts w:asciiTheme="majorEastAsia" w:eastAsiaTheme="majorEastAsia" w:hAnsiTheme="majorEastAsia" w:hint="eastAsia"/>
          <w:color w:val="0070C0"/>
          <w:lang w:eastAsia="ja-JP"/>
        </w:rPr>
        <w:t>別途監査に関する手順書等を作成する場合は、詳細は監査に関する手順書参照、としてもよい。作成しない場合は、上記に示した内容を研究計画書に明記すること。尚、監査計画書については、別紙となって差し支えなく、</w:t>
      </w:r>
      <w:r w:rsidR="00845825" w:rsidRPr="00845825">
        <w:rPr>
          <w:rFonts w:asciiTheme="majorEastAsia" w:eastAsiaTheme="majorEastAsia" w:hAnsiTheme="majorEastAsia" w:hint="eastAsia"/>
          <w:bCs/>
          <w:color w:val="0070C0"/>
          <w:lang w:eastAsia="ja-JP"/>
        </w:rPr>
        <w:t>認定臨床研究審査委員会</w:t>
      </w:r>
      <w:r w:rsidRPr="00985812">
        <w:rPr>
          <w:rFonts w:asciiTheme="majorEastAsia" w:eastAsiaTheme="majorEastAsia" w:hAnsiTheme="majorEastAsia"/>
          <w:color w:val="0070C0"/>
          <w:lang w:eastAsia="ja-JP"/>
        </w:rPr>
        <w:t>への提出（審査）は不要である。</w:t>
      </w:r>
    </w:p>
    <w:p w14:paraId="584492D5" w14:textId="77777777" w:rsidR="00985812" w:rsidRPr="00985812" w:rsidRDefault="00985812" w:rsidP="00985812">
      <w:pPr>
        <w:pStyle w:val="a3"/>
        <w:spacing w:before="3"/>
        <w:rPr>
          <w:rFonts w:asciiTheme="majorEastAsia" w:eastAsiaTheme="majorEastAsia" w:hAnsiTheme="majorEastAsia"/>
          <w:lang w:eastAsia="ja-JP"/>
        </w:rPr>
      </w:pPr>
    </w:p>
    <w:p w14:paraId="59C1CDB8" w14:textId="42CB88FC" w:rsidR="00985812" w:rsidRPr="00985812" w:rsidRDefault="001D28BF" w:rsidP="00985812">
      <w:pPr>
        <w:pStyle w:val="a3"/>
        <w:spacing w:before="3"/>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w:t>
      </w:r>
      <w:r w:rsidR="00985812" w:rsidRPr="00985812">
        <w:rPr>
          <w:rFonts w:asciiTheme="majorEastAsia" w:eastAsiaTheme="majorEastAsia" w:hAnsiTheme="majorEastAsia" w:hint="eastAsia"/>
          <w:color w:val="00B050"/>
          <w:lang w:eastAsia="ja-JP"/>
        </w:rPr>
        <w:t>例1）</w:t>
      </w:r>
    </w:p>
    <w:p w14:paraId="7AFDEB99" w14:textId="263E581F" w:rsidR="00985812" w:rsidRPr="00985812" w:rsidRDefault="00985812" w:rsidP="007A7787">
      <w:pPr>
        <w:pStyle w:val="a3"/>
        <w:spacing w:before="3"/>
        <w:ind w:left="102" w:firstLineChars="100" w:firstLine="210"/>
        <w:rPr>
          <w:rFonts w:asciiTheme="majorEastAsia" w:eastAsiaTheme="majorEastAsia" w:hAnsiTheme="majorEastAsia"/>
          <w:color w:val="00B050"/>
          <w:lang w:eastAsia="ja-JP"/>
        </w:rPr>
      </w:pPr>
      <w:r w:rsidRPr="00985812">
        <w:rPr>
          <w:rFonts w:asciiTheme="majorEastAsia" w:eastAsiaTheme="majorEastAsia" w:hAnsiTheme="majorEastAsia" w:hint="eastAsia"/>
          <w:color w:val="00B050"/>
          <w:lang w:eastAsia="ja-JP"/>
        </w:rPr>
        <w:t>本研究が、臨床研究法、関連法令および研究計画書を遵守していることを確認し、その保証するために監査を実施する。</w:t>
      </w:r>
    </w:p>
    <w:p w14:paraId="7A445207" w14:textId="40C75F0D" w:rsidR="00985812" w:rsidRPr="00985812" w:rsidRDefault="00985812" w:rsidP="007A7787">
      <w:pPr>
        <w:pStyle w:val="a3"/>
        <w:spacing w:before="3"/>
        <w:ind w:left="102" w:firstLineChars="100" w:firstLine="210"/>
        <w:rPr>
          <w:rFonts w:asciiTheme="majorEastAsia" w:eastAsiaTheme="majorEastAsia" w:hAnsiTheme="majorEastAsia"/>
          <w:color w:val="00B050"/>
          <w:lang w:eastAsia="ja-JP"/>
        </w:rPr>
      </w:pPr>
      <w:r w:rsidRPr="00985812">
        <w:rPr>
          <w:rFonts w:asciiTheme="majorEastAsia" w:eastAsiaTheme="majorEastAsia" w:hAnsiTheme="majorEastAsia" w:hint="eastAsia"/>
          <w:color w:val="00B050"/>
          <w:lang w:eastAsia="ja-JP"/>
        </w:rPr>
        <w:lastRenderedPageBreak/>
        <w:t>完了対象者数が</w:t>
      </w:r>
      <w:r w:rsidRPr="00985812">
        <w:rPr>
          <w:rFonts w:asciiTheme="majorEastAsia" w:eastAsiaTheme="majorEastAsia" w:hAnsiTheme="majorEastAsia"/>
          <w:color w:val="00B050"/>
          <w:lang w:eastAsia="ja-JP"/>
        </w:rPr>
        <w:t>XX</w:t>
      </w:r>
      <w:r w:rsidRPr="00985812">
        <w:rPr>
          <w:rFonts w:asciiTheme="majorEastAsia" w:eastAsiaTheme="majorEastAsia" w:hAnsiTheme="majorEastAsia" w:hint="eastAsia"/>
          <w:color w:val="00B050"/>
          <w:lang w:eastAsia="ja-JP"/>
        </w:rPr>
        <w:t>例に達した時点で、同意書・症例報告書・カルテ・モニタリング報告書を対象として監査を実施する。監査担当者は、監査終了後14日以内に報告書を作成し、研究責任医師に報告する。研究責任医師は、監査報告書を受領後、指摘内容に応じて適切な対応方法を速やかに検討するとともに研究代表医師、実施医療機関の管理者等への報告を行う。</w:t>
      </w:r>
    </w:p>
    <w:p w14:paraId="2A0BC3B7" w14:textId="77777777" w:rsidR="00985812" w:rsidRPr="00985812" w:rsidRDefault="00985812" w:rsidP="00985812">
      <w:pPr>
        <w:pStyle w:val="a3"/>
        <w:spacing w:before="3"/>
        <w:rPr>
          <w:rFonts w:asciiTheme="majorEastAsia" w:eastAsiaTheme="majorEastAsia" w:hAnsiTheme="majorEastAsia"/>
          <w:color w:val="00B050"/>
          <w:lang w:eastAsia="ja-JP"/>
        </w:rPr>
      </w:pPr>
    </w:p>
    <w:p w14:paraId="20600FFC" w14:textId="3B6C9C4E" w:rsidR="00985812" w:rsidRPr="00985812" w:rsidRDefault="001D28BF" w:rsidP="00985812">
      <w:pPr>
        <w:pStyle w:val="a3"/>
        <w:spacing w:before="3"/>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w:t>
      </w:r>
      <w:r w:rsidR="00985812" w:rsidRPr="00985812">
        <w:rPr>
          <w:rFonts w:asciiTheme="majorEastAsia" w:eastAsiaTheme="majorEastAsia" w:hAnsiTheme="majorEastAsia" w:hint="eastAsia"/>
          <w:color w:val="00B050"/>
          <w:lang w:eastAsia="ja-JP"/>
        </w:rPr>
        <w:t>例</w:t>
      </w:r>
      <w:r w:rsidR="00985812" w:rsidRPr="00985812">
        <w:rPr>
          <w:rFonts w:asciiTheme="majorEastAsia" w:eastAsiaTheme="majorEastAsia" w:hAnsiTheme="majorEastAsia"/>
          <w:color w:val="00B050"/>
          <w:lang w:eastAsia="ja-JP"/>
        </w:rPr>
        <w:t>2</w:t>
      </w:r>
      <w:r w:rsidR="00985812" w:rsidRPr="00985812">
        <w:rPr>
          <w:rFonts w:asciiTheme="majorEastAsia" w:eastAsiaTheme="majorEastAsia" w:hAnsiTheme="majorEastAsia" w:hint="eastAsia"/>
          <w:color w:val="00B050"/>
          <w:lang w:eastAsia="ja-JP"/>
        </w:rPr>
        <w:t>）</w:t>
      </w:r>
    </w:p>
    <w:p w14:paraId="2051FB7C" w14:textId="3B963BA2" w:rsidR="00985812" w:rsidRPr="00985812" w:rsidRDefault="00985812" w:rsidP="007A7787">
      <w:pPr>
        <w:pStyle w:val="a3"/>
        <w:spacing w:before="3"/>
        <w:ind w:left="102" w:firstLineChars="100" w:firstLine="210"/>
        <w:rPr>
          <w:rFonts w:asciiTheme="majorEastAsia" w:eastAsiaTheme="majorEastAsia" w:hAnsiTheme="majorEastAsia"/>
          <w:color w:val="00B050"/>
          <w:lang w:eastAsia="ja-JP"/>
        </w:rPr>
      </w:pPr>
      <w:r w:rsidRPr="00985812">
        <w:rPr>
          <w:rFonts w:asciiTheme="majorEastAsia" w:eastAsiaTheme="majorEastAsia" w:hAnsiTheme="majorEastAsia" w:hint="eastAsia"/>
          <w:color w:val="00B050"/>
          <w:lang w:eastAsia="ja-JP"/>
        </w:rPr>
        <w:t>本研究が、臨床研究法、関連法令および研究計画書を遵守していることを確認し、その保証するために監査を実施する。</w:t>
      </w:r>
    </w:p>
    <w:p w14:paraId="04297BB9" w14:textId="77777777" w:rsidR="00985812" w:rsidRPr="00985812" w:rsidRDefault="00985812" w:rsidP="007A7787">
      <w:pPr>
        <w:pStyle w:val="a3"/>
        <w:spacing w:before="3"/>
        <w:ind w:leftChars="100" w:left="220" w:firstLineChars="100" w:firstLine="210"/>
        <w:rPr>
          <w:rFonts w:asciiTheme="majorEastAsia" w:eastAsiaTheme="majorEastAsia" w:hAnsiTheme="majorEastAsia"/>
          <w:color w:val="00B050"/>
          <w:lang w:eastAsia="ja-JP"/>
        </w:rPr>
      </w:pPr>
      <w:r w:rsidRPr="00985812">
        <w:rPr>
          <w:rFonts w:asciiTheme="majorEastAsia" w:eastAsiaTheme="majorEastAsia" w:hAnsiTheme="majorEastAsia" w:hint="eastAsia"/>
          <w:color w:val="00B050"/>
          <w:lang w:eastAsia="ja-JP"/>
        </w:rPr>
        <w:t>詳細に関しては、「監査に関する手順書」に規定する。</w:t>
      </w:r>
    </w:p>
    <w:p w14:paraId="467C1A1C" w14:textId="77777777" w:rsidR="00985812" w:rsidRPr="00985812" w:rsidRDefault="00985812" w:rsidP="00985812">
      <w:pPr>
        <w:pStyle w:val="a3"/>
        <w:spacing w:before="3"/>
        <w:rPr>
          <w:rFonts w:asciiTheme="majorEastAsia" w:eastAsiaTheme="majorEastAsia" w:hAnsiTheme="majorEastAsia"/>
          <w:color w:val="00B050"/>
          <w:lang w:eastAsia="ja-JP"/>
        </w:rPr>
      </w:pPr>
    </w:p>
    <w:p w14:paraId="22027CF7" w14:textId="1CB8AEAC" w:rsidR="00985812" w:rsidRPr="00985812" w:rsidRDefault="001D28BF" w:rsidP="00985812">
      <w:pPr>
        <w:pStyle w:val="a3"/>
        <w:spacing w:before="3"/>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w:t>
      </w:r>
      <w:r w:rsidR="00985812" w:rsidRPr="00985812">
        <w:rPr>
          <w:rFonts w:asciiTheme="majorEastAsia" w:eastAsiaTheme="majorEastAsia" w:hAnsiTheme="majorEastAsia" w:hint="eastAsia"/>
          <w:color w:val="00B050"/>
          <w:lang w:eastAsia="ja-JP"/>
        </w:rPr>
        <w:t>例3）</w:t>
      </w:r>
    </w:p>
    <w:p w14:paraId="32CE99BD" w14:textId="3AEE82D7" w:rsidR="00ED75AF" w:rsidRPr="00F76DDC" w:rsidRDefault="00985812" w:rsidP="00F76DDC">
      <w:pPr>
        <w:pStyle w:val="a3"/>
        <w:spacing w:before="3"/>
        <w:ind w:left="0" w:firstLineChars="100" w:firstLine="210"/>
        <w:rPr>
          <w:rFonts w:asciiTheme="majorEastAsia" w:eastAsiaTheme="majorEastAsia" w:hAnsiTheme="majorEastAsia"/>
          <w:color w:val="00B050"/>
          <w:lang w:eastAsia="ja-JP"/>
        </w:rPr>
      </w:pPr>
      <w:r w:rsidRPr="00985812">
        <w:rPr>
          <w:rFonts w:asciiTheme="majorEastAsia" w:eastAsiaTheme="majorEastAsia" w:hAnsiTheme="majorEastAsia" w:hint="eastAsia"/>
          <w:color w:val="00B050"/>
          <w:lang w:eastAsia="ja-JP"/>
        </w:rPr>
        <w:t>本研究では、監査は実施しない。</w:t>
      </w:r>
    </w:p>
    <w:p w14:paraId="54A9F37A" w14:textId="77777777" w:rsidR="00985812" w:rsidRPr="00985812" w:rsidRDefault="00985812" w:rsidP="00ED75AF">
      <w:pPr>
        <w:pStyle w:val="a3"/>
        <w:spacing w:before="3"/>
        <w:rPr>
          <w:rFonts w:asciiTheme="majorEastAsia" w:eastAsiaTheme="majorEastAsia" w:hAnsiTheme="majorEastAsia"/>
          <w:lang w:eastAsia="ja-JP"/>
        </w:rPr>
      </w:pPr>
    </w:p>
    <w:p w14:paraId="3AECC519" w14:textId="77777777" w:rsidR="00ED75AF" w:rsidRPr="00446390" w:rsidRDefault="007C6A2D" w:rsidP="00ED75AF">
      <w:pPr>
        <w:pStyle w:val="2"/>
        <w:rPr>
          <w:rFonts w:asciiTheme="majorEastAsia" w:eastAsiaTheme="majorEastAsia" w:hAnsiTheme="majorEastAsia"/>
          <w:sz w:val="32"/>
          <w:szCs w:val="32"/>
          <w:lang w:eastAsia="ja-JP"/>
        </w:rPr>
      </w:pPr>
      <w:bookmarkStart w:id="56" w:name="_Toc68164160"/>
      <w:r w:rsidRPr="00446390">
        <w:rPr>
          <w:rFonts w:asciiTheme="majorEastAsia" w:eastAsiaTheme="majorEastAsia" w:hAnsiTheme="majorEastAsia" w:hint="eastAsia"/>
          <w:sz w:val="32"/>
          <w:szCs w:val="32"/>
          <w:lang w:eastAsia="ja-JP"/>
        </w:rPr>
        <w:t>12</w:t>
      </w:r>
      <w:r w:rsidR="004B4971" w:rsidRPr="008B1E9D">
        <w:rPr>
          <w:rFonts w:asciiTheme="majorEastAsia" w:eastAsiaTheme="majorEastAsia" w:hAnsiTheme="majorEastAsia" w:hint="eastAsia"/>
          <w:sz w:val="32"/>
          <w:szCs w:val="32"/>
          <w:lang w:eastAsia="ja-JP"/>
        </w:rPr>
        <w:t>.</w:t>
      </w:r>
      <w:r w:rsidRPr="00446390">
        <w:rPr>
          <w:rFonts w:asciiTheme="majorEastAsia" w:eastAsiaTheme="majorEastAsia" w:hAnsiTheme="majorEastAsia" w:hint="eastAsia"/>
          <w:sz w:val="32"/>
          <w:szCs w:val="32"/>
          <w:lang w:eastAsia="ja-JP"/>
        </w:rPr>
        <w:t>倫理的な配慮</w:t>
      </w:r>
      <w:bookmarkEnd w:id="56"/>
    </w:p>
    <w:p w14:paraId="285216F7" w14:textId="77777777" w:rsidR="006A6FDC" w:rsidRPr="00446390" w:rsidRDefault="006A6FDC" w:rsidP="0081593F">
      <w:pPr>
        <w:pStyle w:val="a3"/>
        <w:rPr>
          <w:rFonts w:asciiTheme="majorEastAsia" w:eastAsiaTheme="majorEastAsia" w:hAnsiTheme="majorEastAsia"/>
          <w:b/>
          <w:lang w:eastAsia="ja-JP"/>
        </w:rPr>
      </w:pPr>
      <w:r w:rsidRPr="00446390">
        <w:rPr>
          <w:rFonts w:asciiTheme="majorEastAsia" w:eastAsiaTheme="majorEastAsia" w:hAnsiTheme="majorEastAsia" w:hint="eastAsia"/>
          <w:b/>
          <w:lang w:eastAsia="ja-JP"/>
        </w:rPr>
        <w:t>12.1 対象者に生じる利益及び負担並びに予測される不利益</w:t>
      </w:r>
    </w:p>
    <w:p w14:paraId="7047D51F" w14:textId="77777777" w:rsidR="00A67BCE" w:rsidRPr="00A67BCE" w:rsidRDefault="006A6FDC" w:rsidP="0081593F">
      <w:pPr>
        <w:pStyle w:val="a3"/>
        <w:rPr>
          <w:rFonts w:asciiTheme="majorEastAsia" w:eastAsiaTheme="majorEastAsia" w:hAnsiTheme="majorEastAsia"/>
          <w:color w:val="FF0000"/>
          <w:lang w:eastAsia="ja-JP"/>
        </w:rPr>
      </w:pPr>
      <w:r w:rsidRPr="00A67BCE">
        <w:rPr>
          <w:rFonts w:asciiTheme="majorEastAsia" w:eastAsiaTheme="majorEastAsia" w:hAnsiTheme="majorEastAsia" w:hint="eastAsia"/>
          <w:color w:val="FF0000"/>
          <w:lang w:eastAsia="ja-JP"/>
        </w:rPr>
        <w:t>当該臨床研究において、臨床研究の対象者に生じる利益及び負担並びに予測される不</w:t>
      </w:r>
      <w:r w:rsidR="00A67BCE" w:rsidRPr="00A67BCE">
        <w:rPr>
          <w:rFonts w:asciiTheme="majorEastAsia" w:eastAsiaTheme="majorEastAsia" w:hAnsiTheme="majorEastAsia" w:hint="eastAsia"/>
          <w:color w:val="FF0000"/>
          <w:lang w:eastAsia="ja-JP"/>
        </w:rPr>
        <w:t>利</w:t>
      </w:r>
    </w:p>
    <w:p w14:paraId="0EC80CD6" w14:textId="77777777" w:rsidR="006A6FDC" w:rsidRDefault="006A6FDC" w:rsidP="00A67BCE">
      <w:pPr>
        <w:pStyle w:val="a3"/>
        <w:rPr>
          <w:rFonts w:asciiTheme="majorEastAsia" w:eastAsiaTheme="majorEastAsia" w:hAnsiTheme="majorEastAsia"/>
          <w:color w:val="FF0000"/>
          <w:lang w:eastAsia="ja-JP"/>
        </w:rPr>
      </w:pPr>
      <w:r w:rsidRPr="00A67BCE">
        <w:rPr>
          <w:rFonts w:asciiTheme="majorEastAsia" w:eastAsiaTheme="majorEastAsia" w:hAnsiTheme="majorEastAsia" w:hint="eastAsia"/>
          <w:color w:val="FF0000"/>
          <w:lang w:eastAsia="ja-JP"/>
        </w:rPr>
        <w:t>益、これらの総合的評価並びに当該負担及び不利益を最小化する対策の倫理的背景や理由</w:t>
      </w:r>
      <w:r w:rsidR="00962D96">
        <w:rPr>
          <w:rFonts w:asciiTheme="majorEastAsia" w:eastAsiaTheme="majorEastAsia" w:hAnsiTheme="majorEastAsia" w:hint="eastAsia"/>
          <w:color w:val="FF0000"/>
          <w:lang w:eastAsia="ja-JP"/>
        </w:rPr>
        <w:t>。</w:t>
      </w:r>
    </w:p>
    <w:p w14:paraId="5A2F5A48" w14:textId="77777777" w:rsidR="007C551D" w:rsidRDefault="007C551D" w:rsidP="007C551D">
      <w:pPr>
        <w:pStyle w:val="a3"/>
        <w:rPr>
          <w:rFonts w:asciiTheme="majorEastAsia" w:eastAsiaTheme="majorEastAsia" w:hAnsiTheme="majorEastAsia"/>
          <w:color w:val="FF0000"/>
          <w:lang w:eastAsia="ja-JP"/>
        </w:rPr>
      </w:pPr>
      <w:bookmarkStart w:id="57" w:name="_Toc47098525"/>
      <w:bookmarkStart w:id="58" w:name="_Toc63181072"/>
    </w:p>
    <w:p w14:paraId="5F980970" w14:textId="77777777" w:rsidR="007C551D" w:rsidRDefault="007C551D" w:rsidP="007C551D">
      <w:pPr>
        <w:pStyle w:val="a3"/>
        <w:rPr>
          <w:rFonts w:asciiTheme="majorEastAsia" w:eastAsiaTheme="majorEastAsia" w:hAnsiTheme="majorEastAsia"/>
          <w:color w:val="FF0000"/>
          <w:lang w:eastAsia="ja-JP"/>
        </w:rPr>
      </w:pPr>
    </w:p>
    <w:p w14:paraId="3EC0DF46" w14:textId="42EFE27E" w:rsidR="007C551D" w:rsidRPr="0051105D" w:rsidRDefault="007C551D" w:rsidP="007C551D">
      <w:pPr>
        <w:pStyle w:val="a3"/>
        <w:rPr>
          <w:rFonts w:asciiTheme="majorEastAsia" w:eastAsiaTheme="majorEastAsia" w:hAnsiTheme="majorEastAsia"/>
          <w:b/>
          <w:bCs/>
          <w:lang w:eastAsia="ja-JP"/>
        </w:rPr>
      </w:pPr>
      <w:r w:rsidRPr="0051105D">
        <w:rPr>
          <w:rFonts w:asciiTheme="majorEastAsia" w:eastAsiaTheme="majorEastAsia" w:hAnsiTheme="majorEastAsia" w:hint="eastAsia"/>
          <w:b/>
          <w:bCs/>
          <w:lang w:eastAsia="ja-JP"/>
        </w:rPr>
        <w:t>1</w:t>
      </w:r>
      <w:r w:rsidRPr="0051105D">
        <w:rPr>
          <w:rFonts w:asciiTheme="majorEastAsia" w:eastAsiaTheme="majorEastAsia" w:hAnsiTheme="majorEastAsia"/>
          <w:b/>
          <w:bCs/>
          <w:lang w:eastAsia="ja-JP"/>
        </w:rPr>
        <w:t xml:space="preserve">2.2 </w:t>
      </w:r>
      <w:r w:rsidRPr="0051105D">
        <w:rPr>
          <w:rFonts w:asciiTheme="majorEastAsia" w:eastAsiaTheme="majorEastAsia" w:hAnsiTheme="majorEastAsia" w:hint="eastAsia"/>
          <w:b/>
          <w:bCs/>
          <w:lang w:eastAsia="ja-JP"/>
        </w:rPr>
        <w:t>法令等の遵守</w:t>
      </w:r>
      <w:bookmarkEnd w:id="57"/>
      <w:bookmarkEnd w:id="58"/>
    </w:p>
    <w:p w14:paraId="0842636A" w14:textId="215E265E" w:rsidR="007C551D" w:rsidRPr="0051105D" w:rsidRDefault="007C551D" w:rsidP="0051105D">
      <w:pPr>
        <w:pStyle w:val="a3"/>
        <w:ind w:left="102" w:firstLineChars="100" w:firstLine="210"/>
        <w:rPr>
          <w:rFonts w:asciiTheme="majorEastAsia" w:eastAsiaTheme="majorEastAsia" w:hAnsiTheme="majorEastAsia"/>
          <w:lang w:eastAsia="ja-JP"/>
        </w:rPr>
      </w:pPr>
      <w:r w:rsidRPr="0051105D">
        <w:rPr>
          <w:rFonts w:asciiTheme="majorEastAsia" w:eastAsiaTheme="majorEastAsia" w:hAnsiTheme="majorEastAsia" w:hint="eastAsia"/>
          <w:lang w:eastAsia="ja-JP"/>
        </w:rPr>
        <w:t>本研究は、ヘルシンキ宣言（2013年改訂）に規定された倫理的原則に則り、</w:t>
      </w:r>
      <w:r w:rsidRPr="0051105D">
        <w:rPr>
          <w:rFonts w:asciiTheme="majorEastAsia" w:eastAsiaTheme="majorEastAsia" w:hAnsiTheme="majorEastAsia"/>
          <w:lang w:eastAsia="ja-JP"/>
        </w:rPr>
        <w:t>臨床研究法（平成29年</w:t>
      </w:r>
      <w:r w:rsidRPr="0051105D">
        <w:rPr>
          <w:rFonts w:asciiTheme="majorEastAsia" w:eastAsiaTheme="majorEastAsia" w:hAnsiTheme="majorEastAsia" w:hint="eastAsia"/>
          <w:lang w:eastAsia="ja-JP"/>
        </w:rPr>
        <w:t>4月14日</w:t>
      </w:r>
      <w:r w:rsidRPr="0051105D">
        <w:rPr>
          <w:rFonts w:asciiTheme="majorEastAsia" w:eastAsiaTheme="majorEastAsia" w:hAnsiTheme="majorEastAsia"/>
          <w:lang w:eastAsia="ja-JP"/>
        </w:rPr>
        <w:t>法律第16号）</w:t>
      </w:r>
      <w:r w:rsidRPr="0051105D">
        <w:rPr>
          <w:rFonts w:asciiTheme="majorEastAsia" w:eastAsiaTheme="majorEastAsia" w:hAnsiTheme="majorEastAsia" w:hint="eastAsia"/>
          <w:lang w:eastAsia="ja-JP"/>
        </w:rPr>
        <w:t>、臨床研究法施行規則（平成30年2月28日厚生労働省令第17号）、関連法規および本研究計画書を遵守して実施する。</w:t>
      </w:r>
    </w:p>
    <w:p w14:paraId="75EC8AF5" w14:textId="1409782E" w:rsidR="007C551D" w:rsidRDefault="007C551D" w:rsidP="007C551D">
      <w:pPr>
        <w:pStyle w:val="a3"/>
        <w:rPr>
          <w:rFonts w:asciiTheme="majorEastAsia" w:eastAsiaTheme="majorEastAsia" w:hAnsiTheme="majorEastAsia"/>
          <w:color w:val="FF0000"/>
          <w:lang w:eastAsia="ja-JP"/>
        </w:rPr>
      </w:pPr>
    </w:p>
    <w:p w14:paraId="4A543F66" w14:textId="77777777" w:rsidR="007C551D" w:rsidRPr="007C551D" w:rsidRDefault="007C551D" w:rsidP="007C551D">
      <w:pPr>
        <w:pStyle w:val="a3"/>
        <w:rPr>
          <w:rFonts w:asciiTheme="majorEastAsia" w:eastAsiaTheme="majorEastAsia" w:hAnsiTheme="majorEastAsia"/>
          <w:color w:val="FF0000"/>
          <w:lang w:eastAsia="ja-JP"/>
        </w:rPr>
      </w:pPr>
    </w:p>
    <w:p w14:paraId="0E9BD4B7" w14:textId="0D30BA0C" w:rsidR="007C551D" w:rsidRPr="0051105D" w:rsidRDefault="007C551D" w:rsidP="007C551D">
      <w:pPr>
        <w:pStyle w:val="a3"/>
        <w:rPr>
          <w:rFonts w:asciiTheme="majorEastAsia" w:eastAsiaTheme="majorEastAsia" w:hAnsiTheme="majorEastAsia"/>
          <w:b/>
          <w:bCs/>
          <w:lang w:eastAsia="ja-JP"/>
        </w:rPr>
      </w:pPr>
      <w:bookmarkStart w:id="59" w:name="_Toc47098526"/>
      <w:bookmarkStart w:id="60" w:name="_Toc63181073"/>
      <w:r w:rsidRPr="0051105D">
        <w:rPr>
          <w:rFonts w:asciiTheme="majorEastAsia" w:eastAsiaTheme="majorEastAsia" w:hAnsiTheme="majorEastAsia" w:hint="eastAsia"/>
          <w:b/>
          <w:bCs/>
          <w:lang w:eastAsia="ja-JP"/>
        </w:rPr>
        <w:t>1</w:t>
      </w:r>
      <w:r w:rsidRPr="0051105D">
        <w:rPr>
          <w:rFonts w:asciiTheme="majorEastAsia" w:eastAsiaTheme="majorEastAsia" w:hAnsiTheme="majorEastAsia"/>
          <w:b/>
          <w:bCs/>
          <w:lang w:eastAsia="ja-JP"/>
        </w:rPr>
        <w:t xml:space="preserve">2.3 </w:t>
      </w:r>
      <w:r w:rsidRPr="0051105D">
        <w:rPr>
          <w:rFonts w:asciiTheme="majorEastAsia" w:eastAsiaTheme="majorEastAsia" w:hAnsiTheme="majorEastAsia" w:hint="eastAsia"/>
          <w:b/>
          <w:bCs/>
          <w:lang w:eastAsia="ja-JP"/>
        </w:rPr>
        <w:t>認定臨床研究審査委員会（CRB）</w:t>
      </w:r>
      <w:bookmarkEnd w:id="59"/>
      <w:bookmarkEnd w:id="60"/>
    </w:p>
    <w:p w14:paraId="0B3C1FC4" w14:textId="03677AE6" w:rsidR="007C551D" w:rsidRPr="0051105D" w:rsidRDefault="007C551D" w:rsidP="0051105D">
      <w:pPr>
        <w:pStyle w:val="a3"/>
        <w:ind w:left="102" w:firstLineChars="100" w:firstLine="210"/>
        <w:rPr>
          <w:rFonts w:asciiTheme="majorEastAsia" w:eastAsiaTheme="majorEastAsia" w:hAnsiTheme="majorEastAsia"/>
          <w:lang w:eastAsia="ja-JP"/>
        </w:rPr>
      </w:pPr>
      <w:r w:rsidRPr="0051105D">
        <w:rPr>
          <w:rFonts w:asciiTheme="majorEastAsia" w:eastAsiaTheme="majorEastAsia" w:hAnsiTheme="majorEastAsia" w:hint="eastAsia"/>
          <w:lang w:eastAsia="ja-JP"/>
        </w:rPr>
        <w:t>研究責任医</w:t>
      </w:r>
      <w:r w:rsidRPr="00BE60F9">
        <w:rPr>
          <w:rFonts w:asciiTheme="majorEastAsia" w:eastAsiaTheme="majorEastAsia" w:hAnsiTheme="majorEastAsia" w:hint="eastAsia"/>
          <w:lang w:eastAsia="ja-JP"/>
        </w:rPr>
        <w:t>師</w:t>
      </w:r>
      <w:r w:rsidRPr="00D035C7">
        <w:rPr>
          <w:rFonts w:asciiTheme="majorEastAsia" w:eastAsiaTheme="majorEastAsia" w:hAnsiTheme="majorEastAsia" w:hint="eastAsia"/>
          <w:color w:val="0070C0"/>
          <w:lang w:eastAsia="ja-JP"/>
        </w:rPr>
        <w:t>（多施設共同研究の場合、研究代表医師</w:t>
      </w:r>
      <w:r w:rsidRPr="00D035C7">
        <w:rPr>
          <w:rFonts w:asciiTheme="majorEastAsia" w:eastAsiaTheme="majorEastAsia" w:hAnsiTheme="majorEastAsia"/>
          <w:color w:val="0070C0"/>
          <w:lang w:eastAsia="ja-JP"/>
        </w:rPr>
        <w:t>）</w:t>
      </w:r>
      <w:r w:rsidRPr="00BE60F9">
        <w:rPr>
          <w:rFonts w:asciiTheme="majorEastAsia" w:eastAsiaTheme="majorEastAsia" w:hAnsiTheme="majorEastAsia" w:hint="eastAsia"/>
          <w:lang w:eastAsia="ja-JP"/>
        </w:rPr>
        <w:t>は、本研</w:t>
      </w:r>
      <w:r w:rsidRPr="0051105D">
        <w:rPr>
          <w:rFonts w:asciiTheme="majorEastAsia" w:eastAsiaTheme="majorEastAsia" w:hAnsiTheme="majorEastAsia" w:hint="eastAsia"/>
          <w:lang w:eastAsia="ja-JP"/>
        </w:rPr>
        <w:t>究の実施に先立ち、本研究の実施について</w:t>
      </w:r>
      <w:r w:rsidR="00845825" w:rsidRPr="00845825">
        <w:rPr>
          <w:rFonts w:asciiTheme="majorEastAsia" w:eastAsiaTheme="majorEastAsia" w:hAnsiTheme="majorEastAsia" w:hint="eastAsia"/>
          <w:bCs/>
          <w:lang w:eastAsia="ja-JP"/>
        </w:rPr>
        <w:t>認定臨床研究審査委員会</w:t>
      </w:r>
      <w:r w:rsidRPr="0051105D">
        <w:rPr>
          <w:rFonts w:asciiTheme="majorEastAsia" w:eastAsiaTheme="majorEastAsia" w:hAnsiTheme="majorEastAsia" w:hint="eastAsia"/>
          <w:lang w:eastAsia="ja-JP"/>
        </w:rPr>
        <w:t>の承認および実施医療機関の管理者の承認を得る。</w:t>
      </w:r>
    </w:p>
    <w:p w14:paraId="1C9B46EC" w14:textId="1BDFC5A0" w:rsidR="007C551D" w:rsidRDefault="00845825" w:rsidP="0051105D">
      <w:pPr>
        <w:pStyle w:val="a3"/>
        <w:ind w:left="102" w:firstLineChars="100" w:firstLine="210"/>
        <w:rPr>
          <w:rFonts w:asciiTheme="majorEastAsia" w:eastAsiaTheme="majorEastAsia" w:hAnsiTheme="majorEastAsia"/>
          <w:lang w:eastAsia="ja-JP"/>
        </w:rPr>
      </w:pPr>
      <w:r w:rsidRPr="00845825">
        <w:rPr>
          <w:rFonts w:asciiTheme="majorEastAsia" w:eastAsiaTheme="majorEastAsia" w:hAnsiTheme="majorEastAsia" w:hint="eastAsia"/>
          <w:bCs/>
          <w:lang w:eastAsia="ja-JP"/>
        </w:rPr>
        <w:t>認定臨床研究審査委員会</w:t>
      </w:r>
      <w:r w:rsidR="007C551D" w:rsidRPr="0051105D">
        <w:rPr>
          <w:rFonts w:asciiTheme="majorEastAsia" w:eastAsiaTheme="majorEastAsia" w:hAnsiTheme="majorEastAsia" w:hint="eastAsia"/>
          <w:lang w:eastAsia="ja-JP"/>
        </w:rPr>
        <w:t>は、倫理的観点および科学的観点から実施医療機関および研究者等の利益相反に関する情報も含めて中立的かつ公正に審査を行う。</w:t>
      </w:r>
    </w:p>
    <w:p w14:paraId="72AD4E42" w14:textId="772CCF12" w:rsidR="0053236A" w:rsidRDefault="0053236A" w:rsidP="0051105D">
      <w:pPr>
        <w:pStyle w:val="a3"/>
        <w:ind w:left="102" w:firstLineChars="100" w:firstLine="210"/>
        <w:rPr>
          <w:rFonts w:asciiTheme="majorEastAsia" w:eastAsiaTheme="majorEastAsia" w:hAnsiTheme="majorEastAsia"/>
          <w:lang w:eastAsia="ja-JP"/>
        </w:rPr>
      </w:pPr>
    </w:p>
    <w:p w14:paraId="2175E701" w14:textId="77777777" w:rsidR="0053236A" w:rsidRPr="009B407B" w:rsidRDefault="0053236A" w:rsidP="00B25CAF">
      <w:pPr>
        <w:pStyle w:val="a3"/>
        <w:spacing w:before="5"/>
        <w:ind w:leftChars="100" w:left="220" w:firstLineChars="100" w:firstLine="210"/>
        <w:rPr>
          <w:rFonts w:asciiTheme="majorEastAsia" w:eastAsiaTheme="majorEastAsia" w:hAnsiTheme="majorEastAsia" w:cs="ＭＳ ゴシック"/>
          <w:bCs/>
          <w:lang w:eastAsia="ja-JP"/>
        </w:rPr>
      </w:pPr>
      <w:r w:rsidRPr="009B407B">
        <w:rPr>
          <w:rFonts w:asciiTheme="majorEastAsia" w:eastAsiaTheme="majorEastAsia" w:hAnsiTheme="majorEastAsia" w:cs="ＭＳ ゴシック" w:hint="eastAsia"/>
          <w:bCs/>
          <w:lang w:eastAsia="ja-JP"/>
        </w:rPr>
        <w:t>認定</w:t>
      </w:r>
      <w:r w:rsidRPr="009B407B">
        <w:rPr>
          <w:rFonts w:asciiTheme="majorEastAsia" w:eastAsiaTheme="majorEastAsia" w:hAnsiTheme="majorEastAsia" w:cs="ＭＳ ゴシック"/>
          <w:bCs/>
          <w:lang w:eastAsia="ja-JP"/>
        </w:rPr>
        <w:t>臨床研究審査委員会</w:t>
      </w:r>
    </w:p>
    <w:p w14:paraId="432BDF83" w14:textId="77777777" w:rsidR="0053236A" w:rsidRPr="009B407B" w:rsidRDefault="0053236A" w:rsidP="00B25CAF">
      <w:pPr>
        <w:pStyle w:val="a3"/>
        <w:spacing w:before="5"/>
        <w:ind w:leftChars="100" w:left="220" w:firstLineChars="100" w:firstLine="210"/>
        <w:rPr>
          <w:rFonts w:asciiTheme="majorEastAsia" w:eastAsiaTheme="majorEastAsia" w:hAnsiTheme="majorEastAsia" w:cs="ＭＳ ゴシック"/>
          <w:bCs/>
          <w:lang w:eastAsia="ja-JP"/>
        </w:rPr>
      </w:pPr>
      <w:r w:rsidRPr="009B407B">
        <w:rPr>
          <w:rFonts w:asciiTheme="majorEastAsia" w:eastAsiaTheme="majorEastAsia" w:hAnsiTheme="majorEastAsia" w:cs="ＭＳ ゴシック" w:hint="eastAsia"/>
          <w:bCs/>
          <w:lang w:eastAsia="ja-JP"/>
        </w:rPr>
        <w:t>名称：佐賀大学臨床研究審査委員会</w:t>
      </w:r>
    </w:p>
    <w:p w14:paraId="052A8FBE" w14:textId="77777777" w:rsidR="0053236A" w:rsidRPr="009B407B" w:rsidRDefault="0053236A" w:rsidP="00B25CAF">
      <w:pPr>
        <w:pStyle w:val="a3"/>
        <w:spacing w:before="5"/>
        <w:ind w:leftChars="100" w:left="220" w:firstLineChars="100" w:firstLine="210"/>
        <w:rPr>
          <w:rFonts w:asciiTheme="majorEastAsia" w:eastAsiaTheme="majorEastAsia" w:hAnsiTheme="majorEastAsia" w:cs="ＭＳ ゴシック"/>
          <w:bCs/>
          <w:lang w:eastAsia="ja-JP"/>
        </w:rPr>
      </w:pPr>
      <w:r w:rsidRPr="009B407B">
        <w:rPr>
          <w:rFonts w:asciiTheme="majorEastAsia" w:eastAsiaTheme="majorEastAsia" w:hAnsiTheme="majorEastAsia" w:cs="ＭＳ ゴシック" w:hint="eastAsia"/>
          <w:bCs/>
          <w:lang w:eastAsia="ja-JP"/>
        </w:rPr>
        <w:t>認定番号：</w:t>
      </w:r>
      <w:r w:rsidRPr="009B407B">
        <w:rPr>
          <w:rFonts w:asciiTheme="majorEastAsia" w:eastAsiaTheme="majorEastAsia" w:hAnsiTheme="majorEastAsia" w:cs="ＭＳ ゴシック"/>
          <w:bCs/>
          <w:lang w:eastAsia="ja-JP"/>
        </w:rPr>
        <w:t>CRB7180010</w:t>
      </w:r>
    </w:p>
    <w:p w14:paraId="0D10DE2D" w14:textId="4CD915C2" w:rsidR="0053236A" w:rsidRPr="0051105D" w:rsidRDefault="0053236A" w:rsidP="00B25CAF">
      <w:pPr>
        <w:pStyle w:val="a3"/>
        <w:ind w:left="102" w:firstLineChars="150" w:firstLine="315"/>
        <w:rPr>
          <w:rFonts w:asciiTheme="majorEastAsia" w:eastAsiaTheme="majorEastAsia" w:hAnsiTheme="majorEastAsia"/>
          <w:lang w:eastAsia="ja-JP"/>
        </w:rPr>
      </w:pPr>
      <w:r w:rsidRPr="009B407B">
        <w:rPr>
          <w:rFonts w:asciiTheme="majorEastAsia" w:eastAsiaTheme="majorEastAsia" w:hAnsiTheme="majorEastAsia" w:cs="ＭＳ ゴシック" w:hint="eastAsia"/>
          <w:bCs/>
          <w:lang w:eastAsia="ja-JP"/>
        </w:rPr>
        <w:t>所在地：佐賀県</w:t>
      </w:r>
      <w:r w:rsidRPr="009B407B">
        <w:rPr>
          <w:rFonts w:asciiTheme="majorEastAsia" w:eastAsiaTheme="majorEastAsia" w:hAnsiTheme="majorEastAsia" w:cs="ＭＳ ゴシック"/>
          <w:bCs/>
          <w:lang w:eastAsia="ja-JP"/>
        </w:rPr>
        <w:t xml:space="preserve"> 佐賀市鍋島5丁目１－１</w:t>
      </w:r>
    </w:p>
    <w:p w14:paraId="0BFC7F5D" w14:textId="1D10F8DC" w:rsidR="007C551D" w:rsidRDefault="007C551D" w:rsidP="007C551D">
      <w:pPr>
        <w:pStyle w:val="a3"/>
        <w:rPr>
          <w:rFonts w:asciiTheme="majorEastAsia" w:eastAsiaTheme="majorEastAsia" w:hAnsiTheme="majorEastAsia"/>
          <w:color w:val="FF0000"/>
          <w:lang w:eastAsia="ja-JP"/>
        </w:rPr>
      </w:pPr>
    </w:p>
    <w:p w14:paraId="2F27CA5E" w14:textId="77777777" w:rsidR="007C551D" w:rsidRPr="007C551D" w:rsidRDefault="007C551D" w:rsidP="007C551D">
      <w:pPr>
        <w:pStyle w:val="a3"/>
        <w:rPr>
          <w:rFonts w:asciiTheme="majorEastAsia" w:eastAsiaTheme="majorEastAsia" w:hAnsiTheme="majorEastAsia"/>
          <w:color w:val="FF0000"/>
          <w:lang w:eastAsia="ja-JP"/>
        </w:rPr>
      </w:pPr>
    </w:p>
    <w:p w14:paraId="70AECC07" w14:textId="32528DE6" w:rsidR="007C551D" w:rsidRPr="0051105D" w:rsidRDefault="007C551D" w:rsidP="007C551D">
      <w:pPr>
        <w:pStyle w:val="a3"/>
        <w:rPr>
          <w:rFonts w:asciiTheme="majorEastAsia" w:eastAsiaTheme="majorEastAsia" w:hAnsiTheme="majorEastAsia"/>
          <w:b/>
          <w:bCs/>
          <w:lang w:eastAsia="ja-JP"/>
        </w:rPr>
      </w:pPr>
      <w:bookmarkStart w:id="61" w:name="_Toc47098527"/>
      <w:bookmarkStart w:id="62" w:name="_Toc63181074"/>
      <w:r w:rsidRPr="0051105D">
        <w:rPr>
          <w:rFonts w:asciiTheme="majorEastAsia" w:eastAsiaTheme="majorEastAsia" w:hAnsiTheme="majorEastAsia" w:hint="eastAsia"/>
          <w:b/>
          <w:bCs/>
          <w:lang w:eastAsia="ja-JP"/>
        </w:rPr>
        <w:t>1</w:t>
      </w:r>
      <w:r w:rsidRPr="0051105D">
        <w:rPr>
          <w:rFonts w:asciiTheme="majorEastAsia" w:eastAsiaTheme="majorEastAsia" w:hAnsiTheme="majorEastAsia"/>
          <w:b/>
          <w:bCs/>
          <w:lang w:eastAsia="ja-JP"/>
        </w:rPr>
        <w:t xml:space="preserve">2.4 </w:t>
      </w:r>
      <w:r w:rsidRPr="0051105D">
        <w:rPr>
          <w:rFonts w:asciiTheme="majorEastAsia" w:eastAsiaTheme="majorEastAsia" w:hAnsiTheme="majorEastAsia" w:hint="eastAsia"/>
          <w:b/>
          <w:bCs/>
          <w:lang w:eastAsia="ja-JP"/>
        </w:rPr>
        <w:t>厚生労働省への実施計画の届出</w:t>
      </w:r>
      <w:bookmarkEnd w:id="61"/>
      <w:bookmarkEnd w:id="62"/>
    </w:p>
    <w:p w14:paraId="7CD6200D" w14:textId="1C8DA4EA" w:rsidR="007C551D" w:rsidRPr="0051105D" w:rsidRDefault="007C551D" w:rsidP="0051105D">
      <w:pPr>
        <w:pStyle w:val="a3"/>
        <w:ind w:left="102" w:firstLineChars="100" w:firstLine="210"/>
        <w:rPr>
          <w:rFonts w:asciiTheme="majorEastAsia" w:eastAsiaTheme="majorEastAsia" w:hAnsiTheme="majorEastAsia"/>
          <w:lang w:eastAsia="ja-JP"/>
        </w:rPr>
      </w:pPr>
      <w:r w:rsidRPr="0051105D">
        <w:rPr>
          <w:rFonts w:asciiTheme="majorEastAsia" w:eastAsiaTheme="majorEastAsia" w:hAnsiTheme="majorEastAsia" w:hint="eastAsia"/>
          <w:lang w:eastAsia="ja-JP"/>
        </w:rPr>
        <w:t>研究責</w:t>
      </w:r>
      <w:r w:rsidRPr="00BE60F9">
        <w:rPr>
          <w:rFonts w:asciiTheme="majorEastAsia" w:eastAsiaTheme="majorEastAsia" w:hAnsiTheme="majorEastAsia" w:hint="eastAsia"/>
          <w:lang w:eastAsia="ja-JP"/>
        </w:rPr>
        <w:t>任医師</w:t>
      </w:r>
      <w:r w:rsidRPr="00D035C7">
        <w:rPr>
          <w:rFonts w:asciiTheme="majorEastAsia" w:eastAsiaTheme="majorEastAsia" w:hAnsiTheme="majorEastAsia" w:hint="eastAsia"/>
          <w:color w:val="0070C0"/>
          <w:lang w:eastAsia="ja-JP"/>
        </w:rPr>
        <w:t>（多施設共同研究の場合、研究代表医師</w:t>
      </w:r>
      <w:r w:rsidRPr="00D035C7">
        <w:rPr>
          <w:rFonts w:asciiTheme="majorEastAsia" w:eastAsiaTheme="majorEastAsia" w:hAnsiTheme="majorEastAsia"/>
          <w:color w:val="0070C0"/>
          <w:lang w:eastAsia="ja-JP"/>
        </w:rPr>
        <w:t>）</w:t>
      </w:r>
      <w:r w:rsidRPr="0051105D">
        <w:rPr>
          <w:rFonts w:asciiTheme="majorEastAsia" w:eastAsiaTheme="majorEastAsia" w:hAnsiTheme="majorEastAsia" w:hint="eastAsia"/>
          <w:lang w:eastAsia="ja-JP"/>
        </w:rPr>
        <w:t>は、</w:t>
      </w:r>
      <w:r w:rsidR="00845825" w:rsidRPr="00845825">
        <w:rPr>
          <w:rFonts w:asciiTheme="majorEastAsia" w:eastAsiaTheme="majorEastAsia" w:hAnsiTheme="majorEastAsia" w:hint="eastAsia"/>
          <w:bCs/>
          <w:lang w:eastAsia="ja-JP"/>
        </w:rPr>
        <w:t>認定臨床研究審査委員会</w:t>
      </w:r>
      <w:r w:rsidRPr="0051105D">
        <w:rPr>
          <w:rFonts w:asciiTheme="majorEastAsia" w:eastAsiaTheme="majorEastAsia" w:hAnsiTheme="majorEastAsia" w:hint="eastAsia"/>
          <w:lang w:eastAsia="ja-JP"/>
        </w:rPr>
        <w:t>の承認取得後、臨床研究法および関連法規の規程に則り、実施計画を厚生労働大臣に提出する。</w:t>
      </w:r>
    </w:p>
    <w:p w14:paraId="3D988823" w14:textId="5A66DF73" w:rsidR="007C551D" w:rsidRDefault="007C551D" w:rsidP="007C551D">
      <w:pPr>
        <w:pStyle w:val="a3"/>
        <w:rPr>
          <w:rFonts w:asciiTheme="majorEastAsia" w:eastAsiaTheme="majorEastAsia" w:hAnsiTheme="majorEastAsia"/>
          <w:lang w:eastAsia="ja-JP"/>
        </w:rPr>
      </w:pPr>
    </w:p>
    <w:p w14:paraId="37971C4A" w14:textId="77777777" w:rsidR="007C551D" w:rsidRPr="0051105D" w:rsidRDefault="007C551D" w:rsidP="007C551D">
      <w:pPr>
        <w:pStyle w:val="a3"/>
        <w:rPr>
          <w:rFonts w:asciiTheme="majorEastAsia" w:eastAsiaTheme="majorEastAsia" w:hAnsiTheme="majorEastAsia"/>
          <w:lang w:eastAsia="ja-JP"/>
        </w:rPr>
      </w:pPr>
    </w:p>
    <w:p w14:paraId="1FAB7278" w14:textId="4140F9D4" w:rsidR="007C551D" w:rsidRPr="0051105D" w:rsidRDefault="0051105D" w:rsidP="007C551D">
      <w:pPr>
        <w:pStyle w:val="a3"/>
        <w:rPr>
          <w:rFonts w:asciiTheme="majorEastAsia" w:eastAsiaTheme="majorEastAsia" w:hAnsiTheme="majorEastAsia"/>
          <w:b/>
          <w:bCs/>
          <w:lang w:eastAsia="ja-JP"/>
        </w:rPr>
      </w:pPr>
      <w:bookmarkStart w:id="63" w:name="_Toc47098528"/>
      <w:bookmarkStart w:id="64" w:name="_Toc63181075"/>
      <w:r w:rsidRPr="0051105D">
        <w:rPr>
          <w:rFonts w:asciiTheme="majorEastAsia" w:eastAsiaTheme="majorEastAsia" w:hAnsiTheme="majorEastAsia" w:hint="eastAsia"/>
          <w:b/>
          <w:bCs/>
          <w:lang w:eastAsia="ja-JP"/>
        </w:rPr>
        <w:t>1</w:t>
      </w:r>
      <w:r w:rsidRPr="0051105D">
        <w:rPr>
          <w:rFonts w:asciiTheme="majorEastAsia" w:eastAsiaTheme="majorEastAsia" w:hAnsiTheme="majorEastAsia"/>
          <w:b/>
          <w:bCs/>
          <w:lang w:eastAsia="ja-JP"/>
        </w:rPr>
        <w:t xml:space="preserve">2.5 </w:t>
      </w:r>
      <w:r w:rsidR="007C551D" w:rsidRPr="0051105D">
        <w:rPr>
          <w:rFonts w:asciiTheme="majorEastAsia" w:eastAsiaTheme="majorEastAsia" w:hAnsiTheme="majorEastAsia" w:hint="eastAsia"/>
          <w:b/>
          <w:bCs/>
          <w:lang w:eastAsia="ja-JP"/>
        </w:rPr>
        <w:t>個人情報の取扱い</w:t>
      </w:r>
      <w:bookmarkEnd w:id="63"/>
      <w:bookmarkEnd w:id="64"/>
    </w:p>
    <w:p w14:paraId="0F533193" w14:textId="137A7626" w:rsidR="007C551D" w:rsidRPr="0051105D" w:rsidRDefault="0051105D" w:rsidP="007C551D">
      <w:pPr>
        <w:pStyle w:val="a3"/>
        <w:rPr>
          <w:rFonts w:asciiTheme="majorEastAsia" w:eastAsiaTheme="majorEastAsia" w:hAnsiTheme="majorEastAsia"/>
          <w:b/>
          <w:bCs/>
          <w:lang w:eastAsia="ja-JP"/>
        </w:rPr>
      </w:pPr>
      <w:bookmarkStart w:id="65" w:name="_Toc47098529"/>
      <w:bookmarkStart w:id="66" w:name="_Toc63181076"/>
      <w:r w:rsidRPr="0051105D">
        <w:rPr>
          <w:rFonts w:asciiTheme="majorEastAsia" w:eastAsiaTheme="majorEastAsia" w:hAnsiTheme="majorEastAsia" w:hint="eastAsia"/>
          <w:b/>
          <w:bCs/>
          <w:lang w:eastAsia="ja-JP"/>
        </w:rPr>
        <w:t>1</w:t>
      </w:r>
      <w:r w:rsidRPr="0051105D">
        <w:rPr>
          <w:rFonts w:asciiTheme="majorEastAsia" w:eastAsiaTheme="majorEastAsia" w:hAnsiTheme="majorEastAsia"/>
          <w:b/>
          <w:bCs/>
          <w:lang w:eastAsia="ja-JP"/>
        </w:rPr>
        <w:t xml:space="preserve">2.5.1 </w:t>
      </w:r>
      <w:r w:rsidR="007C551D" w:rsidRPr="0051105D">
        <w:rPr>
          <w:rFonts w:asciiTheme="majorEastAsia" w:eastAsiaTheme="majorEastAsia" w:hAnsiTheme="majorEastAsia" w:hint="eastAsia"/>
          <w:b/>
          <w:bCs/>
          <w:lang w:eastAsia="ja-JP"/>
        </w:rPr>
        <w:t>個人情報の安全管理</w:t>
      </w:r>
      <w:bookmarkEnd w:id="65"/>
      <w:bookmarkEnd w:id="66"/>
    </w:p>
    <w:p w14:paraId="05A18EED" w14:textId="5382ABF2" w:rsidR="007C551D" w:rsidRPr="0051105D" w:rsidRDefault="007C551D" w:rsidP="0051105D">
      <w:pPr>
        <w:pStyle w:val="a3"/>
        <w:ind w:left="102" w:firstLineChars="100" w:firstLine="210"/>
        <w:rPr>
          <w:rFonts w:asciiTheme="majorEastAsia" w:eastAsiaTheme="majorEastAsia" w:hAnsiTheme="majorEastAsia"/>
          <w:lang w:eastAsia="ja-JP"/>
        </w:rPr>
      </w:pPr>
      <w:r w:rsidRPr="0051105D">
        <w:rPr>
          <w:rFonts w:asciiTheme="majorEastAsia" w:eastAsiaTheme="majorEastAsia" w:hAnsiTheme="majorEastAsia" w:hint="eastAsia"/>
          <w:lang w:eastAsia="ja-JP"/>
        </w:rPr>
        <w:t>本研究に関わる関係者は、研究対象者の個人情報の保護について適用される個人情報の保護に関する法律（平成</w:t>
      </w:r>
      <w:r w:rsidR="00546C46">
        <w:rPr>
          <w:rFonts w:asciiTheme="majorEastAsia" w:eastAsiaTheme="majorEastAsia" w:hAnsiTheme="majorEastAsia"/>
          <w:lang w:eastAsia="ja-JP"/>
        </w:rPr>
        <w:t>15</w:t>
      </w:r>
      <w:r w:rsidRPr="0051105D">
        <w:rPr>
          <w:rFonts w:asciiTheme="majorEastAsia" w:eastAsiaTheme="majorEastAsia" w:hAnsiTheme="majorEastAsia" w:hint="eastAsia"/>
          <w:lang w:eastAsia="ja-JP"/>
        </w:rPr>
        <w:t>年法律第</w:t>
      </w:r>
      <w:r w:rsidR="00546C46">
        <w:rPr>
          <w:rFonts w:asciiTheme="majorEastAsia" w:eastAsiaTheme="majorEastAsia" w:hAnsiTheme="majorEastAsia"/>
          <w:lang w:eastAsia="ja-JP"/>
        </w:rPr>
        <w:t>57</w:t>
      </w:r>
      <w:r w:rsidRPr="0051105D">
        <w:rPr>
          <w:rFonts w:asciiTheme="majorEastAsia" w:eastAsiaTheme="majorEastAsia" w:hAnsiTheme="majorEastAsia" w:hint="eastAsia"/>
          <w:lang w:eastAsia="ja-JP"/>
        </w:rPr>
        <w:t>号公布）および関連通知を考慮して研究を実施する。また、研究対象者の個人情報およびプライバシー保護に最大限の努力を払い、本研究を行う上で知りえた個人情報を正当な理由なく漏らしてはならない。</w:t>
      </w:r>
    </w:p>
    <w:p w14:paraId="21F4C841" w14:textId="24BEC978" w:rsidR="007C551D" w:rsidRPr="0051105D" w:rsidRDefault="007C551D" w:rsidP="0051105D">
      <w:pPr>
        <w:pStyle w:val="a3"/>
        <w:ind w:left="102" w:firstLineChars="100" w:firstLine="210"/>
        <w:rPr>
          <w:rFonts w:asciiTheme="majorEastAsia" w:eastAsiaTheme="majorEastAsia" w:hAnsiTheme="majorEastAsia"/>
          <w:lang w:eastAsia="ja-JP"/>
        </w:rPr>
      </w:pPr>
      <w:r w:rsidRPr="0051105D">
        <w:rPr>
          <w:rFonts w:asciiTheme="majorEastAsia" w:eastAsiaTheme="majorEastAsia" w:hAnsiTheme="majorEastAsia" w:hint="eastAsia"/>
          <w:lang w:eastAsia="ja-JP"/>
        </w:rPr>
        <w:lastRenderedPageBreak/>
        <w:t>研究責任医師および研究分担医師は、あらかじめ研究対象者から同意を取得している範囲を超えて、研究の実施に伴って得られた個人情報を取り扱ってはならない。</w:t>
      </w:r>
    </w:p>
    <w:p w14:paraId="46B33B42" w14:textId="4643C800" w:rsidR="007C551D" w:rsidRPr="0051105D" w:rsidRDefault="007C551D" w:rsidP="0051105D">
      <w:pPr>
        <w:pStyle w:val="a3"/>
        <w:ind w:left="102" w:firstLineChars="100" w:firstLine="210"/>
        <w:rPr>
          <w:rFonts w:asciiTheme="majorEastAsia" w:eastAsiaTheme="majorEastAsia" w:hAnsiTheme="majorEastAsia"/>
          <w:lang w:eastAsia="ja-JP"/>
        </w:rPr>
      </w:pPr>
      <w:r w:rsidRPr="0051105D">
        <w:rPr>
          <w:rFonts w:asciiTheme="majorEastAsia" w:eastAsiaTheme="majorEastAsia" w:hAnsiTheme="majorEastAsia" w:hint="eastAsia"/>
          <w:lang w:eastAsia="ja-JP"/>
        </w:rPr>
        <w:t>研究責任医</w:t>
      </w:r>
      <w:r w:rsidRPr="00BE60F9">
        <w:rPr>
          <w:rFonts w:asciiTheme="majorEastAsia" w:eastAsiaTheme="majorEastAsia" w:hAnsiTheme="majorEastAsia" w:hint="eastAsia"/>
          <w:lang w:eastAsia="ja-JP"/>
        </w:rPr>
        <w:t>師</w:t>
      </w:r>
      <w:r w:rsidRPr="00B25CAF">
        <w:rPr>
          <w:rFonts w:asciiTheme="majorEastAsia" w:eastAsiaTheme="majorEastAsia" w:hAnsiTheme="majorEastAsia" w:hint="eastAsia"/>
          <w:color w:val="0070C0"/>
          <w:lang w:eastAsia="ja-JP"/>
        </w:rPr>
        <w:t>（多施設共同研究の場合、研究代表医師</w:t>
      </w:r>
      <w:r w:rsidRPr="00B25CAF">
        <w:rPr>
          <w:rFonts w:asciiTheme="majorEastAsia" w:eastAsiaTheme="majorEastAsia" w:hAnsiTheme="majorEastAsia"/>
          <w:color w:val="0070C0"/>
          <w:lang w:eastAsia="ja-JP"/>
        </w:rPr>
        <w:t>）</w:t>
      </w:r>
      <w:r w:rsidRPr="00BE60F9">
        <w:rPr>
          <w:rFonts w:asciiTheme="majorEastAsia" w:eastAsiaTheme="majorEastAsia" w:hAnsiTheme="majorEastAsia" w:hint="eastAsia"/>
          <w:lang w:eastAsia="ja-JP"/>
        </w:rPr>
        <w:t>は</w:t>
      </w:r>
      <w:r w:rsidRPr="0051105D">
        <w:rPr>
          <w:rFonts w:asciiTheme="majorEastAsia" w:eastAsiaTheme="majorEastAsia" w:hAnsiTheme="majorEastAsia" w:hint="eastAsia"/>
          <w:lang w:eastAsia="ja-JP"/>
        </w:rPr>
        <w:t>、保有する個人情報の安全管理に必要な体制および規定を整備するとともに、本研究に関わる関係者に対して、保有する個人情報の安全管理が図られるよう必要かつ適切な監督を行う。</w:t>
      </w:r>
    </w:p>
    <w:p w14:paraId="64F51E0E" w14:textId="596F50E8" w:rsidR="007C551D" w:rsidRDefault="007C551D" w:rsidP="007C551D">
      <w:pPr>
        <w:pStyle w:val="a3"/>
        <w:rPr>
          <w:rFonts w:asciiTheme="majorEastAsia" w:eastAsiaTheme="majorEastAsia" w:hAnsiTheme="majorEastAsia"/>
          <w:color w:val="FF0000"/>
          <w:lang w:eastAsia="ja-JP"/>
        </w:rPr>
      </w:pPr>
    </w:p>
    <w:p w14:paraId="1E7FB70A" w14:textId="23180294" w:rsidR="0051105D" w:rsidRDefault="0051105D" w:rsidP="007C551D">
      <w:pPr>
        <w:pStyle w:val="a3"/>
        <w:rPr>
          <w:rFonts w:asciiTheme="majorEastAsia" w:eastAsiaTheme="majorEastAsia" w:hAnsiTheme="majorEastAsia"/>
          <w:color w:val="FF0000"/>
          <w:lang w:eastAsia="ja-JP"/>
        </w:rPr>
      </w:pPr>
    </w:p>
    <w:p w14:paraId="6B27A701" w14:textId="6B3EB6E4" w:rsidR="003719D8" w:rsidRDefault="003719D8" w:rsidP="007C551D">
      <w:pPr>
        <w:pStyle w:val="a3"/>
        <w:rPr>
          <w:rFonts w:asciiTheme="majorEastAsia" w:eastAsiaTheme="majorEastAsia" w:hAnsiTheme="majorEastAsia"/>
          <w:color w:val="FF0000"/>
          <w:lang w:eastAsia="ja-JP"/>
        </w:rPr>
      </w:pPr>
    </w:p>
    <w:p w14:paraId="5FFB2776" w14:textId="77777777" w:rsidR="003719D8" w:rsidRPr="007C551D" w:rsidRDefault="003719D8" w:rsidP="007C551D">
      <w:pPr>
        <w:pStyle w:val="a3"/>
        <w:rPr>
          <w:rFonts w:asciiTheme="majorEastAsia" w:eastAsiaTheme="majorEastAsia" w:hAnsiTheme="majorEastAsia"/>
          <w:color w:val="FF0000"/>
          <w:lang w:eastAsia="ja-JP"/>
        </w:rPr>
      </w:pPr>
    </w:p>
    <w:p w14:paraId="2A8ED914" w14:textId="570B3602" w:rsidR="007C551D" w:rsidRPr="007A7787" w:rsidRDefault="0051105D" w:rsidP="007C551D">
      <w:pPr>
        <w:pStyle w:val="a3"/>
        <w:rPr>
          <w:rFonts w:asciiTheme="majorEastAsia" w:eastAsiaTheme="majorEastAsia" w:hAnsiTheme="majorEastAsia"/>
          <w:b/>
          <w:bCs/>
          <w:lang w:eastAsia="ja-JP"/>
        </w:rPr>
      </w:pPr>
      <w:bookmarkStart w:id="67" w:name="_Toc47098530"/>
      <w:bookmarkStart w:id="68" w:name="_Toc63181077"/>
      <w:r w:rsidRPr="007A7787">
        <w:rPr>
          <w:rFonts w:asciiTheme="majorEastAsia" w:eastAsiaTheme="majorEastAsia" w:hAnsiTheme="majorEastAsia" w:hint="eastAsia"/>
          <w:b/>
          <w:bCs/>
          <w:lang w:eastAsia="ja-JP"/>
        </w:rPr>
        <w:t>1</w:t>
      </w:r>
      <w:r w:rsidRPr="007A7787">
        <w:rPr>
          <w:rFonts w:asciiTheme="majorEastAsia" w:eastAsiaTheme="majorEastAsia" w:hAnsiTheme="majorEastAsia"/>
          <w:b/>
          <w:bCs/>
          <w:lang w:eastAsia="ja-JP"/>
        </w:rPr>
        <w:t xml:space="preserve">2.5.2 </w:t>
      </w:r>
      <w:r w:rsidR="00E153BB">
        <w:rPr>
          <w:rFonts w:asciiTheme="majorEastAsia" w:eastAsiaTheme="majorEastAsia" w:hAnsiTheme="majorEastAsia" w:hint="eastAsia"/>
          <w:b/>
          <w:bCs/>
          <w:lang w:eastAsia="ja-JP"/>
        </w:rPr>
        <w:t>個人情報保護</w:t>
      </w:r>
      <w:r w:rsidR="007C551D" w:rsidRPr="007A7787">
        <w:rPr>
          <w:rFonts w:asciiTheme="majorEastAsia" w:eastAsiaTheme="majorEastAsia" w:hAnsiTheme="majorEastAsia" w:hint="eastAsia"/>
          <w:b/>
          <w:bCs/>
          <w:lang w:eastAsia="ja-JP"/>
        </w:rPr>
        <w:t>の方法</w:t>
      </w:r>
      <w:bookmarkEnd w:id="67"/>
      <w:bookmarkEnd w:id="68"/>
    </w:p>
    <w:p w14:paraId="452A8D83" w14:textId="77777777" w:rsidR="007C551D" w:rsidRPr="007A7787" w:rsidRDefault="007C551D" w:rsidP="007A7787">
      <w:pPr>
        <w:pStyle w:val="a3"/>
        <w:ind w:left="102" w:firstLineChars="100" w:firstLine="210"/>
        <w:rPr>
          <w:rFonts w:asciiTheme="majorEastAsia" w:eastAsiaTheme="majorEastAsia" w:hAnsiTheme="majorEastAsia"/>
          <w:lang w:eastAsia="ja-JP"/>
        </w:rPr>
      </w:pPr>
      <w:r w:rsidRPr="007A7787">
        <w:rPr>
          <w:rFonts w:asciiTheme="majorEastAsia" w:eastAsiaTheme="majorEastAsia" w:hAnsiTheme="majorEastAsia" w:hint="eastAsia"/>
          <w:lang w:eastAsia="ja-JP"/>
        </w:rPr>
        <w:t>研究責任医師および研究分担医師は、症例報告書の作成、取り扱いなどについて、研究対象者の個人情報保護に十分配慮する。</w:t>
      </w:r>
    </w:p>
    <w:p w14:paraId="0C83ABBE" w14:textId="14CF0800" w:rsidR="007C551D" w:rsidRPr="007A7787" w:rsidRDefault="007C551D" w:rsidP="007A7787">
      <w:pPr>
        <w:pStyle w:val="a3"/>
        <w:ind w:left="102" w:firstLineChars="100" w:firstLine="210"/>
        <w:rPr>
          <w:rFonts w:asciiTheme="majorEastAsia" w:eastAsiaTheme="majorEastAsia" w:hAnsiTheme="majorEastAsia"/>
          <w:lang w:eastAsia="ja-JP"/>
        </w:rPr>
      </w:pPr>
      <w:r w:rsidRPr="007A7787">
        <w:rPr>
          <w:rFonts w:asciiTheme="majorEastAsia" w:eastAsiaTheme="majorEastAsia" w:hAnsiTheme="majorEastAsia" w:hint="eastAsia"/>
          <w:lang w:eastAsia="ja-JP"/>
        </w:rPr>
        <w:t>各研究対象者は研究対象者識別コードで特定する。研究責任医師および研究分担医師は、研究対象者個人を識別するための</w:t>
      </w:r>
      <w:r w:rsidR="00E153BB">
        <w:rPr>
          <w:rFonts w:asciiTheme="majorEastAsia" w:eastAsiaTheme="majorEastAsia" w:hAnsiTheme="majorEastAsia" w:hint="eastAsia"/>
          <w:lang w:eastAsia="ja-JP"/>
        </w:rPr>
        <w:t>表</w:t>
      </w:r>
      <w:r w:rsidRPr="007A7787">
        <w:rPr>
          <w:rFonts w:asciiTheme="majorEastAsia" w:eastAsiaTheme="majorEastAsia" w:hAnsiTheme="majorEastAsia" w:hint="eastAsia"/>
          <w:lang w:eastAsia="ja-JP"/>
        </w:rPr>
        <w:t>を作成して、当該実施医療機関内で保管・管理し、当該実施医療機関外への提供は行わない。</w:t>
      </w:r>
    </w:p>
    <w:p w14:paraId="7D37FDBF" w14:textId="66088284" w:rsidR="007C551D" w:rsidRPr="007A7787" w:rsidRDefault="007C551D" w:rsidP="007A7787">
      <w:pPr>
        <w:pStyle w:val="a3"/>
        <w:ind w:leftChars="100" w:left="220" w:firstLineChars="100" w:firstLine="210"/>
        <w:rPr>
          <w:rFonts w:asciiTheme="majorEastAsia" w:eastAsiaTheme="majorEastAsia" w:hAnsiTheme="majorEastAsia"/>
          <w:lang w:eastAsia="ja-JP"/>
        </w:rPr>
      </w:pPr>
      <w:r w:rsidRPr="007A7787">
        <w:rPr>
          <w:rFonts w:asciiTheme="majorEastAsia" w:eastAsiaTheme="majorEastAsia" w:hAnsiTheme="majorEastAsia" w:hint="eastAsia"/>
          <w:lang w:eastAsia="ja-JP"/>
        </w:rPr>
        <w:t>研究の結果を公表する際は、研究対象者を特定できる情報を含まないようにする。</w:t>
      </w:r>
    </w:p>
    <w:p w14:paraId="60D1A403" w14:textId="249DBD8C" w:rsidR="0072592A" w:rsidRDefault="0072592A" w:rsidP="00A67BCE">
      <w:pPr>
        <w:pStyle w:val="a3"/>
        <w:rPr>
          <w:rFonts w:asciiTheme="majorEastAsia" w:eastAsiaTheme="majorEastAsia" w:hAnsiTheme="majorEastAsia"/>
          <w:b/>
          <w:color w:val="FF0000"/>
          <w:lang w:eastAsia="ja-JP"/>
        </w:rPr>
      </w:pPr>
    </w:p>
    <w:p w14:paraId="527D5F34" w14:textId="77777777" w:rsidR="0051105D" w:rsidRPr="00A67BCE" w:rsidRDefault="0051105D" w:rsidP="00A67BCE">
      <w:pPr>
        <w:pStyle w:val="a3"/>
        <w:rPr>
          <w:rFonts w:asciiTheme="majorEastAsia" w:eastAsiaTheme="majorEastAsia" w:hAnsiTheme="majorEastAsia"/>
          <w:b/>
          <w:color w:val="FF0000"/>
          <w:lang w:eastAsia="ja-JP"/>
        </w:rPr>
      </w:pPr>
    </w:p>
    <w:p w14:paraId="658DF528" w14:textId="5BE9087A" w:rsidR="00B21CFE" w:rsidRPr="00A67BCE" w:rsidRDefault="0040074C" w:rsidP="0081593F">
      <w:pPr>
        <w:pStyle w:val="a3"/>
        <w:rPr>
          <w:rFonts w:asciiTheme="majorEastAsia" w:eastAsiaTheme="majorEastAsia" w:hAnsiTheme="majorEastAsia"/>
          <w:b/>
          <w:spacing w:val="-3"/>
          <w:lang w:eastAsia="ja-JP"/>
        </w:rPr>
      </w:pPr>
      <w:r w:rsidRPr="00A67BCE">
        <w:rPr>
          <w:rFonts w:asciiTheme="majorEastAsia" w:eastAsiaTheme="majorEastAsia" w:hAnsiTheme="majorEastAsia" w:hint="eastAsia"/>
          <w:b/>
          <w:lang w:eastAsia="ja-JP"/>
        </w:rPr>
        <w:t>12.</w:t>
      </w:r>
      <w:r w:rsidR="0051105D">
        <w:rPr>
          <w:rFonts w:asciiTheme="majorEastAsia" w:eastAsiaTheme="majorEastAsia" w:hAnsiTheme="majorEastAsia"/>
          <w:b/>
          <w:lang w:eastAsia="ja-JP"/>
        </w:rPr>
        <w:t>6</w:t>
      </w:r>
      <w:r w:rsidRPr="00A67BCE">
        <w:rPr>
          <w:rFonts w:asciiTheme="majorEastAsia" w:eastAsiaTheme="majorEastAsia" w:hAnsiTheme="majorEastAsia" w:hint="eastAsia"/>
          <w:b/>
          <w:lang w:eastAsia="ja-JP"/>
        </w:rPr>
        <w:t xml:space="preserve"> </w:t>
      </w:r>
      <w:r w:rsidRPr="00A67BCE">
        <w:rPr>
          <w:rFonts w:asciiTheme="majorEastAsia" w:eastAsiaTheme="majorEastAsia" w:hAnsiTheme="majorEastAsia"/>
          <w:b/>
          <w:spacing w:val="-3"/>
          <w:lang w:eastAsia="ja-JP"/>
        </w:rPr>
        <w:t>遺伝的特徴等に関する重要な知見への対応</w:t>
      </w:r>
    </w:p>
    <w:p w14:paraId="1202F938" w14:textId="4686EB08" w:rsidR="0040074C" w:rsidRPr="00A67BCE" w:rsidRDefault="0040074C" w:rsidP="0081593F">
      <w:pPr>
        <w:pStyle w:val="a3"/>
        <w:rPr>
          <w:rFonts w:asciiTheme="majorEastAsia" w:eastAsiaTheme="majorEastAsia" w:hAnsiTheme="majorEastAsia" w:cs="ＭＳ ゴシック"/>
          <w:b/>
          <w:bCs/>
          <w:color w:val="0070C0"/>
          <w:lang w:eastAsia="ja-JP"/>
        </w:rPr>
      </w:pPr>
      <w:r w:rsidRPr="00A67BCE">
        <w:rPr>
          <w:rFonts w:asciiTheme="majorEastAsia" w:eastAsiaTheme="majorEastAsia" w:hAnsiTheme="majorEastAsia" w:cs="ＭＳ ゴシック" w:hint="eastAsia"/>
          <w:bCs/>
          <w:color w:val="0070C0"/>
          <w:lang w:eastAsia="ja-JP"/>
        </w:rPr>
        <w:t>該当しない場合は</w:t>
      </w:r>
      <w:r w:rsidR="00BE60F9">
        <w:rPr>
          <w:rFonts w:asciiTheme="majorEastAsia" w:eastAsiaTheme="majorEastAsia" w:hAnsiTheme="majorEastAsia" w:cs="ＭＳ ゴシック" w:hint="eastAsia"/>
          <w:bCs/>
          <w:color w:val="0070C0"/>
          <w:lang w:eastAsia="ja-JP"/>
        </w:rPr>
        <w:t>「該当なし」と記載。</w:t>
      </w:r>
    </w:p>
    <w:p w14:paraId="171F8C39" w14:textId="77777777" w:rsidR="006A6FDC" w:rsidRPr="00A67BCE" w:rsidRDefault="006A6FDC" w:rsidP="0081593F">
      <w:pPr>
        <w:pStyle w:val="a3"/>
        <w:rPr>
          <w:rFonts w:asciiTheme="majorEastAsia" w:eastAsiaTheme="majorEastAsia" w:hAnsiTheme="majorEastAsia" w:cs="ＭＳe眠副..."/>
          <w:color w:val="FF0000"/>
          <w:lang w:eastAsia="ja-JP"/>
        </w:rPr>
      </w:pPr>
      <w:r w:rsidRPr="00A67BCE">
        <w:rPr>
          <w:rFonts w:asciiTheme="majorEastAsia" w:eastAsiaTheme="majorEastAsia" w:hAnsiTheme="majorEastAsia" w:cs="ＭＳe眠副..." w:hint="eastAsia"/>
          <w:color w:val="FF0000"/>
          <w:lang w:eastAsia="ja-JP"/>
        </w:rPr>
        <w:t>研究の実施に伴い、臨床研究の対象者の健康又は子孫に受け継がれ得る遺伝的特徴等に関す</w:t>
      </w:r>
    </w:p>
    <w:p w14:paraId="305326FF" w14:textId="77777777" w:rsidR="006A6FDC" w:rsidRPr="00A67BCE" w:rsidRDefault="006A6FDC" w:rsidP="0081593F">
      <w:pPr>
        <w:pStyle w:val="a3"/>
        <w:rPr>
          <w:rFonts w:asciiTheme="majorEastAsia" w:eastAsiaTheme="majorEastAsia" w:hAnsiTheme="majorEastAsia" w:cs="ＭＳe眠副..."/>
          <w:color w:val="FF0000"/>
          <w:lang w:eastAsia="ja-JP"/>
        </w:rPr>
      </w:pPr>
      <w:r w:rsidRPr="00A67BCE">
        <w:rPr>
          <w:rFonts w:asciiTheme="majorEastAsia" w:eastAsiaTheme="majorEastAsia" w:hAnsiTheme="majorEastAsia" w:cs="ＭＳe眠副..." w:hint="eastAsia"/>
          <w:color w:val="FF0000"/>
          <w:lang w:eastAsia="ja-JP"/>
        </w:rPr>
        <w:t>る重要な知見が得られる可能性がある場合には、臨床研究の対象者に係る研究結果（偶発的</w:t>
      </w:r>
    </w:p>
    <w:p w14:paraId="010BD8A3" w14:textId="77777777" w:rsidR="006A6FDC" w:rsidRPr="00A67BCE" w:rsidRDefault="006A6FDC" w:rsidP="0081593F">
      <w:pPr>
        <w:pStyle w:val="a3"/>
        <w:rPr>
          <w:rFonts w:asciiTheme="majorEastAsia" w:eastAsiaTheme="majorEastAsia" w:hAnsiTheme="majorEastAsia"/>
          <w:color w:val="FF0000"/>
          <w:lang w:eastAsia="ja-JP"/>
        </w:rPr>
      </w:pPr>
      <w:r w:rsidRPr="00A67BCE">
        <w:rPr>
          <w:rFonts w:asciiTheme="majorEastAsia" w:eastAsiaTheme="majorEastAsia" w:hAnsiTheme="majorEastAsia" w:cs="ＭＳe眠副..." w:hint="eastAsia"/>
          <w:color w:val="FF0000"/>
          <w:lang w:eastAsia="ja-JP"/>
        </w:rPr>
        <w:t>所見を含む）の取扱い</w:t>
      </w:r>
      <w:r w:rsidR="00962D96">
        <w:rPr>
          <w:rFonts w:asciiTheme="majorEastAsia" w:eastAsiaTheme="majorEastAsia" w:hAnsiTheme="majorEastAsia" w:cs="ＭＳe眠副..." w:hint="eastAsia"/>
          <w:color w:val="FF0000"/>
          <w:lang w:eastAsia="ja-JP"/>
        </w:rPr>
        <w:t>。</w:t>
      </w:r>
    </w:p>
    <w:p w14:paraId="3E828A14" w14:textId="6B1E4293" w:rsidR="006A6FDC" w:rsidRDefault="006A6FDC" w:rsidP="0081593F">
      <w:pPr>
        <w:pStyle w:val="a3"/>
        <w:rPr>
          <w:rFonts w:asciiTheme="majorEastAsia" w:eastAsiaTheme="majorEastAsia" w:hAnsiTheme="majorEastAsia"/>
          <w:b/>
          <w:color w:val="FF0000"/>
          <w:lang w:eastAsia="ja-JP"/>
        </w:rPr>
      </w:pPr>
    </w:p>
    <w:p w14:paraId="02ED04C1" w14:textId="77777777" w:rsidR="00F76DDC" w:rsidRDefault="00F76DDC" w:rsidP="0081593F">
      <w:pPr>
        <w:pStyle w:val="a3"/>
        <w:rPr>
          <w:rFonts w:asciiTheme="majorEastAsia" w:eastAsiaTheme="majorEastAsia" w:hAnsiTheme="majorEastAsia"/>
          <w:b/>
          <w:color w:val="FF0000"/>
          <w:lang w:eastAsia="ja-JP"/>
        </w:rPr>
      </w:pPr>
    </w:p>
    <w:p w14:paraId="30F80932" w14:textId="77777777" w:rsidR="0072592A" w:rsidRPr="006532EF" w:rsidRDefault="0072592A" w:rsidP="0081593F">
      <w:pPr>
        <w:pStyle w:val="a3"/>
        <w:rPr>
          <w:rFonts w:asciiTheme="majorEastAsia" w:eastAsiaTheme="majorEastAsia" w:hAnsiTheme="majorEastAsia"/>
          <w:b/>
          <w:color w:val="FF0000"/>
          <w:lang w:eastAsia="ja-JP"/>
        </w:rPr>
      </w:pPr>
    </w:p>
    <w:p w14:paraId="36857FA2" w14:textId="31A1D7B8" w:rsidR="00997BB7" w:rsidRPr="00A67BCE" w:rsidRDefault="00997BB7" w:rsidP="00997BB7">
      <w:pPr>
        <w:pStyle w:val="2"/>
        <w:rPr>
          <w:rFonts w:asciiTheme="majorEastAsia" w:eastAsiaTheme="majorEastAsia" w:hAnsiTheme="majorEastAsia"/>
          <w:sz w:val="32"/>
          <w:szCs w:val="32"/>
          <w:lang w:eastAsia="ja-JP"/>
        </w:rPr>
      </w:pPr>
      <w:bookmarkStart w:id="69" w:name="_Toc528516"/>
      <w:bookmarkStart w:id="70" w:name="_Toc68164161"/>
      <w:r w:rsidRPr="00A67BCE">
        <w:rPr>
          <w:rFonts w:asciiTheme="majorEastAsia" w:eastAsiaTheme="majorEastAsia" w:hAnsiTheme="majorEastAsia"/>
          <w:sz w:val="32"/>
          <w:szCs w:val="32"/>
          <w:lang w:eastAsia="ja-JP"/>
        </w:rPr>
        <w:t>1</w:t>
      </w:r>
      <w:r w:rsidRPr="00A67BCE">
        <w:rPr>
          <w:rFonts w:asciiTheme="majorEastAsia" w:eastAsiaTheme="majorEastAsia" w:hAnsiTheme="majorEastAsia" w:hint="eastAsia"/>
          <w:sz w:val="32"/>
          <w:szCs w:val="32"/>
          <w:lang w:eastAsia="ja-JP"/>
        </w:rPr>
        <w:t>3</w:t>
      </w:r>
      <w:r w:rsidR="004B4971" w:rsidRPr="008B1E9D">
        <w:rPr>
          <w:rFonts w:asciiTheme="majorEastAsia" w:eastAsiaTheme="majorEastAsia" w:hAnsiTheme="majorEastAsia" w:hint="eastAsia"/>
          <w:sz w:val="32"/>
          <w:szCs w:val="32"/>
          <w:lang w:eastAsia="ja-JP"/>
        </w:rPr>
        <w:t>.</w:t>
      </w:r>
      <w:r w:rsidR="00451404" w:rsidRPr="00EC1DEA">
        <w:rPr>
          <w:rFonts w:asciiTheme="majorEastAsia" w:eastAsiaTheme="majorEastAsia" w:hAnsiTheme="majorEastAsia" w:hint="eastAsia"/>
          <w:sz w:val="32"/>
          <w:szCs w:val="32"/>
          <w:lang w:eastAsia="ja-JP"/>
        </w:rPr>
        <w:t>記録</w:t>
      </w:r>
      <w:r w:rsidR="00451404" w:rsidRPr="00EC1DEA">
        <w:rPr>
          <w:rFonts w:asciiTheme="majorEastAsia" w:eastAsiaTheme="majorEastAsia" w:hAnsiTheme="majorEastAsia"/>
          <w:sz w:val="32"/>
          <w:szCs w:val="32"/>
          <w:lang w:eastAsia="ja-JP"/>
        </w:rPr>
        <w:t>の取扱い及び保存</w:t>
      </w:r>
      <w:bookmarkEnd w:id="69"/>
      <w:r w:rsidR="00934747">
        <w:rPr>
          <w:rFonts w:asciiTheme="majorEastAsia" w:eastAsiaTheme="majorEastAsia" w:hAnsiTheme="majorEastAsia" w:hint="eastAsia"/>
          <w:sz w:val="32"/>
          <w:szCs w:val="32"/>
          <w:lang w:eastAsia="ja-JP"/>
        </w:rPr>
        <w:t>・破棄</w:t>
      </w:r>
      <w:bookmarkEnd w:id="70"/>
    </w:p>
    <w:p w14:paraId="3A7E33BB" w14:textId="77777777" w:rsidR="00A67BCE" w:rsidRDefault="00997BB7" w:rsidP="00997BB7">
      <w:pPr>
        <w:pStyle w:val="a3"/>
        <w:rPr>
          <w:rFonts w:asciiTheme="majorEastAsia" w:eastAsiaTheme="majorEastAsia" w:hAnsiTheme="majorEastAsia"/>
          <w:color w:val="FF0000"/>
          <w:lang w:eastAsia="ja-JP"/>
        </w:rPr>
      </w:pPr>
      <w:r w:rsidRPr="006532EF">
        <w:rPr>
          <w:rFonts w:asciiTheme="majorEastAsia" w:eastAsiaTheme="majorEastAsia" w:hAnsiTheme="majorEastAsia" w:hint="eastAsia"/>
          <w:color w:val="FF0000"/>
          <w:lang w:eastAsia="ja-JP"/>
        </w:rPr>
        <w:t>利用</w:t>
      </w:r>
      <w:r w:rsidRPr="006532EF">
        <w:rPr>
          <w:rFonts w:asciiTheme="majorEastAsia" w:eastAsiaTheme="majorEastAsia" w:hAnsiTheme="majorEastAsia"/>
          <w:color w:val="FF0000"/>
          <w:lang w:eastAsia="ja-JP"/>
        </w:rPr>
        <w:t>目的に、他機関に試料・情報を</w:t>
      </w:r>
      <w:r w:rsidRPr="006532EF">
        <w:rPr>
          <w:rFonts w:asciiTheme="majorEastAsia" w:eastAsiaTheme="majorEastAsia" w:hAnsiTheme="majorEastAsia" w:hint="eastAsia"/>
          <w:color w:val="FF0000"/>
          <w:lang w:eastAsia="ja-JP"/>
        </w:rPr>
        <w:t>提供することが含まれる場合にはその旨(ゲノムデータ</w:t>
      </w:r>
    </w:p>
    <w:p w14:paraId="16936A86" w14:textId="1A2E76CC" w:rsidR="00997BB7" w:rsidRPr="006532EF" w:rsidRDefault="00997BB7" w:rsidP="00997BB7">
      <w:pPr>
        <w:pStyle w:val="a3"/>
        <w:rPr>
          <w:rFonts w:asciiTheme="majorEastAsia" w:eastAsiaTheme="majorEastAsia" w:hAnsiTheme="majorEastAsia"/>
          <w:color w:val="FF0000"/>
          <w:lang w:eastAsia="ja-JP"/>
        </w:rPr>
      </w:pPr>
      <w:r w:rsidRPr="006532EF">
        <w:rPr>
          <w:rFonts w:asciiTheme="majorEastAsia" w:eastAsiaTheme="majorEastAsia" w:hAnsiTheme="majorEastAsia" w:hint="eastAsia"/>
          <w:color w:val="FF0000"/>
          <w:lang w:eastAsia="ja-JP"/>
        </w:rPr>
        <w:t>を取得する場合は</w:t>
      </w:r>
      <w:r w:rsidR="002B6B86" w:rsidRPr="006532EF">
        <w:rPr>
          <w:rFonts w:asciiTheme="majorEastAsia" w:eastAsiaTheme="majorEastAsia" w:hAnsiTheme="majorEastAsia" w:hint="eastAsia"/>
          <w:color w:val="FF0000"/>
          <w:lang w:eastAsia="ja-JP"/>
        </w:rPr>
        <w:t>その</w:t>
      </w:r>
      <w:r w:rsidRPr="006532EF">
        <w:rPr>
          <w:rFonts w:asciiTheme="majorEastAsia" w:eastAsiaTheme="majorEastAsia" w:hAnsiTheme="majorEastAsia" w:hint="eastAsia"/>
          <w:color w:val="FF0000"/>
          <w:lang w:eastAsia="ja-JP"/>
        </w:rPr>
        <w:t>旨</w:t>
      </w:r>
      <w:r w:rsidR="00BF7562">
        <w:rPr>
          <w:rFonts w:asciiTheme="majorEastAsia" w:eastAsiaTheme="majorEastAsia" w:hAnsiTheme="majorEastAsia" w:hint="eastAsia"/>
          <w:color w:val="FF0000"/>
          <w:lang w:eastAsia="ja-JP"/>
        </w:rPr>
        <w:t>を記載する</w:t>
      </w:r>
      <w:r w:rsidR="00962D96">
        <w:rPr>
          <w:rFonts w:asciiTheme="majorEastAsia" w:eastAsiaTheme="majorEastAsia" w:hAnsiTheme="majorEastAsia" w:hint="eastAsia"/>
          <w:color w:val="FF0000"/>
          <w:lang w:eastAsia="ja-JP"/>
        </w:rPr>
        <w:t>。</w:t>
      </w:r>
    </w:p>
    <w:p w14:paraId="4C083F49" w14:textId="77777777" w:rsidR="00BE60F9" w:rsidRDefault="00405C96" w:rsidP="00405C96">
      <w:pPr>
        <w:rPr>
          <w:rFonts w:ascii="ＭＳ ゴシック" w:eastAsia="ＭＳ ゴシック" w:hAnsi="ＭＳ ゴシック" w:cs="ＭＳe眠副..."/>
          <w:color w:val="FF0000"/>
          <w:sz w:val="21"/>
          <w:szCs w:val="21"/>
          <w:lang w:eastAsia="ja-JP"/>
        </w:rPr>
      </w:pPr>
      <w:r w:rsidRPr="00920730">
        <w:rPr>
          <w:rFonts w:ascii="ＭＳ ゴシック" w:eastAsia="ＭＳ ゴシック" w:hAnsi="ＭＳ ゴシック" w:cs="ＭＳe眠副..." w:hint="eastAsia"/>
          <w:color w:val="FF0000"/>
          <w:sz w:val="21"/>
          <w:szCs w:val="21"/>
          <w:lang w:eastAsia="ja-JP"/>
        </w:rPr>
        <w:t>試料・情報（臨床研究に用いられる情報に係る資料</w:t>
      </w:r>
      <w:r w:rsidR="00934747">
        <w:rPr>
          <w:rFonts w:ascii="ＭＳ ゴシック" w:eastAsia="ＭＳ ゴシック" w:hAnsi="ＭＳ ゴシック" w:cs="ＭＳe眠副..." w:hint="eastAsia"/>
          <w:color w:val="FF0000"/>
          <w:sz w:val="21"/>
          <w:szCs w:val="21"/>
          <w:lang w:eastAsia="ja-JP"/>
        </w:rPr>
        <w:t>、データを含む。</w:t>
      </w:r>
      <w:r w:rsidRPr="00920730">
        <w:rPr>
          <w:rFonts w:ascii="ＭＳ ゴシック" w:eastAsia="ＭＳ ゴシック" w:hAnsi="ＭＳ ゴシック" w:cs="ＭＳe眠副..." w:hint="eastAsia"/>
          <w:color w:val="FF0000"/>
          <w:sz w:val="21"/>
          <w:szCs w:val="21"/>
          <w:lang w:eastAsia="ja-JP"/>
        </w:rPr>
        <w:t>）の保管及び廃棄の方</w:t>
      </w:r>
    </w:p>
    <w:p w14:paraId="306A4523" w14:textId="039025D6" w:rsidR="00405C96" w:rsidRDefault="00405C96" w:rsidP="00405C96">
      <w:pPr>
        <w:rPr>
          <w:rFonts w:ascii="ＭＳ ゴシック" w:eastAsia="ＭＳ ゴシック" w:hAnsi="ＭＳ ゴシック" w:cs="ＭＳe眠副..."/>
          <w:color w:val="FF0000"/>
          <w:sz w:val="21"/>
          <w:szCs w:val="21"/>
          <w:lang w:eastAsia="ja-JP"/>
        </w:rPr>
      </w:pPr>
      <w:r w:rsidRPr="00920730">
        <w:rPr>
          <w:rFonts w:ascii="ＭＳ ゴシック" w:eastAsia="ＭＳ ゴシック" w:hAnsi="ＭＳ ゴシック" w:cs="ＭＳe眠副..." w:hint="eastAsia"/>
          <w:color w:val="FF0000"/>
          <w:sz w:val="21"/>
          <w:szCs w:val="21"/>
          <w:lang w:eastAsia="ja-JP"/>
        </w:rPr>
        <w:t>法</w:t>
      </w:r>
      <w:r w:rsidR="00BF7562">
        <w:rPr>
          <w:rFonts w:asciiTheme="majorEastAsia" w:eastAsiaTheme="majorEastAsia" w:hAnsiTheme="majorEastAsia" w:hint="eastAsia"/>
          <w:color w:val="FF0000"/>
          <w:lang w:eastAsia="ja-JP"/>
        </w:rPr>
        <w:t>を記載する。</w:t>
      </w:r>
    </w:p>
    <w:p w14:paraId="3E3CD190" w14:textId="61CA49E7" w:rsidR="00511FD4" w:rsidRDefault="00511FD4" w:rsidP="00405C96">
      <w:pPr>
        <w:rPr>
          <w:rFonts w:ascii="ＭＳ ゴシック" w:eastAsia="ＭＳ ゴシック" w:hAnsi="ＭＳ ゴシック" w:cs="ＭＳe眠副..."/>
          <w:color w:val="FF0000"/>
          <w:sz w:val="21"/>
          <w:szCs w:val="21"/>
          <w:lang w:eastAsia="ja-JP"/>
        </w:rPr>
      </w:pPr>
    </w:p>
    <w:p w14:paraId="288206B9" w14:textId="0D6C2110" w:rsidR="001D28BF" w:rsidRPr="004E525E" w:rsidRDefault="0031549C" w:rsidP="00405C96">
      <w:pPr>
        <w:rPr>
          <w:rFonts w:ascii="ＭＳ ゴシック" w:eastAsia="ＭＳ ゴシック" w:hAnsi="ＭＳ ゴシック" w:cs="ＭＳe眠副..."/>
          <w:color w:val="00B050"/>
          <w:sz w:val="21"/>
          <w:szCs w:val="21"/>
          <w:lang w:eastAsia="ja-JP"/>
        </w:rPr>
      </w:pPr>
      <w:r>
        <w:rPr>
          <w:rFonts w:ascii="ＭＳ ゴシック" w:eastAsia="ＭＳ ゴシック" w:hAnsi="ＭＳ ゴシック" w:cs="ＭＳe眠副..." w:hint="eastAsia"/>
          <w:color w:val="00B050"/>
          <w:sz w:val="21"/>
          <w:szCs w:val="21"/>
          <w:lang w:eastAsia="ja-JP"/>
        </w:rPr>
        <w:t>（例）</w:t>
      </w:r>
    </w:p>
    <w:p w14:paraId="3A01B564" w14:textId="77777777" w:rsidR="00511FD4" w:rsidRPr="007A7787" w:rsidRDefault="00511FD4" w:rsidP="007A7787">
      <w:pPr>
        <w:pStyle w:val="a3"/>
        <w:ind w:left="102" w:firstLineChars="100" w:firstLine="210"/>
        <w:rPr>
          <w:rFonts w:asciiTheme="majorEastAsia" w:eastAsiaTheme="majorEastAsia" w:hAnsiTheme="majorEastAsia"/>
          <w:color w:val="00B050"/>
          <w:lang w:eastAsia="ja-JP"/>
        </w:rPr>
      </w:pPr>
      <w:r w:rsidRPr="007A7787">
        <w:rPr>
          <w:rFonts w:asciiTheme="majorEastAsia" w:eastAsiaTheme="majorEastAsia" w:hAnsiTheme="majorEastAsia"/>
          <w:color w:val="00B050"/>
          <w:lang w:eastAsia="ja-JP"/>
        </w:rPr>
        <w:t>研究責任医師は、本研究に係る以下の情報等および関連する記録について、少なくとも本研究の終了後5年を経過した日まで、適切に保存しなければならない。</w:t>
      </w:r>
    </w:p>
    <w:p w14:paraId="6E9884F5" w14:textId="77777777" w:rsidR="00511FD4" w:rsidRPr="007A7787" w:rsidRDefault="00511FD4" w:rsidP="00511FD4">
      <w:pPr>
        <w:pStyle w:val="a3"/>
        <w:rPr>
          <w:rFonts w:asciiTheme="majorEastAsia" w:eastAsiaTheme="majorEastAsia" w:hAnsiTheme="majorEastAsia"/>
          <w:color w:val="00B050"/>
          <w:lang w:eastAsia="ja-JP"/>
        </w:rPr>
      </w:pPr>
    </w:p>
    <w:p w14:paraId="6C319DB7" w14:textId="6572B420" w:rsidR="00511FD4" w:rsidRPr="007A7787" w:rsidRDefault="00511FD4" w:rsidP="000D7F6F">
      <w:pPr>
        <w:pStyle w:val="a3"/>
        <w:numPr>
          <w:ilvl w:val="1"/>
          <w:numId w:val="5"/>
        </w:numPr>
        <w:rPr>
          <w:rFonts w:asciiTheme="majorEastAsia" w:eastAsiaTheme="majorEastAsia" w:hAnsiTheme="majorEastAsia"/>
          <w:color w:val="00B050"/>
          <w:lang w:eastAsia="ja-JP"/>
        </w:rPr>
      </w:pPr>
      <w:r w:rsidRPr="007A7787">
        <w:rPr>
          <w:rFonts w:asciiTheme="majorEastAsia" w:eastAsiaTheme="majorEastAsia" w:hAnsiTheme="majorEastAsia" w:hint="eastAsia"/>
          <w:color w:val="00B050"/>
          <w:lang w:eastAsia="ja-JP"/>
        </w:rPr>
        <w:t>研究対象者を特定する資料（</w:t>
      </w:r>
      <w:r w:rsidR="00C013C7">
        <w:rPr>
          <w:rFonts w:asciiTheme="majorEastAsia" w:eastAsiaTheme="majorEastAsia" w:hAnsiTheme="majorEastAsia" w:hint="eastAsia"/>
          <w:color w:val="00B050"/>
          <w:lang w:eastAsia="ja-JP"/>
        </w:rPr>
        <w:t>対象者個人を識別するための表など</w:t>
      </w:r>
      <w:r w:rsidRPr="007A7787">
        <w:rPr>
          <w:rFonts w:asciiTheme="majorEastAsia" w:eastAsiaTheme="majorEastAsia" w:hAnsiTheme="majorEastAsia" w:hint="eastAsia"/>
          <w:color w:val="00B050"/>
          <w:lang w:eastAsia="ja-JP"/>
        </w:rPr>
        <w:t>）</w:t>
      </w:r>
    </w:p>
    <w:p w14:paraId="467C7947" w14:textId="77777777" w:rsidR="00511FD4" w:rsidRPr="007A7787" w:rsidRDefault="00511FD4" w:rsidP="000D7F6F">
      <w:pPr>
        <w:pStyle w:val="a3"/>
        <w:numPr>
          <w:ilvl w:val="1"/>
          <w:numId w:val="5"/>
        </w:numPr>
        <w:rPr>
          <w:rFonts w:asciiTheme="majorEastAsia" w:eastAsiaTheme="majorEastAsia" w:hAnsiTheme="majorEastAsia"/>
          <w:color w:val="00B050"/>
          <w:lang w:eastAsia="ja-JP"/>
        </w:rPr>
      </w:pPr>
      <w:r w:rsidRPr="007A7787">
        <w:rPr>
          <w:rFonts w:asciiTheme="majorEastAsia" w:eastAsiaTheme="majorEastAsia" w:hAnsiTheme="majorEastAsia" w:hint="eastAsia"/>
          <w:color w:val="00B050"/>
          <w:lang w:eastAsia="ja-JP"/>
        </w:rPr>
        <w:t>研究対象者の診療録および検査記録</w:t>
      </w:r>
    </w:p>
    <w:p w14:paraId="3045861D" w14:textId="77777777" w:rsidR="00511FD4" w:rsidRPr="007A7787" w:rsidRDefault="00511FD4" w:rsidP="000D7F6F">
      <w:pPr>
        <w:pStyle w:val="a3"/>
        <w:numPr>
          <w:ilvl w:val="1"/>
          <w:numId w:val="5"/>
        </w:numPr>
        <w:rPr>
          <w:rFonts w:asciiTheme="majorEastAsia" w:eastAsiaTheme="majorEastAsia" w:hAnsiTheme="majorEastAsia"/>
          <w:color w:val="00B050"/>
          <w:lang w:eastAsia="ja-JP"/>
        </w:rPr>
      </w:pPr>
      <w:r w:rsidRPr="007A7787">
        <w:rPr>
          <w:rFonts w:asciiTheme="majorEastAsia" w:eastAsiaTheme="majorEastAsia" w:hAnsiTheme="majorEastAsia" w:hint="eastAsia"/>
          <w:color w:val="00B050"/>
          <w:lang w:eastAsia="ja-JP"/>
        </w:rPr>
        <w:t>研究対象者の同意書（署名のある原本）</w:t>
      </w:r>
    </w:p>
    <w:p w14:paraId="7636E0E5" w14:textId="77777777" w:rsidR="00511FD4" w:rsidRPr="007A7787" w:rsidRDefault="00511FD4" w:rsidP="000D7F6F">
      <w:pPr>
        <w:pStyle w:val="a3"/>
        <w:numPr>
          <w:ilvl w:val="1"/>
          <w:numId w:val="5"/>
        </w:numPr>
        <w:rPr>
          <w:rFonts w:asciiTheme="majorEastAsia" w:eastAsiaTheme="majorEastAsia" w:hAnsiTheme="majorEastAsia"/>
          <w:color w:val="00B050"/>
          <w:lang w:eastAsia="ja-JP"/>
        </w:rPr>
      </w:pPr>
      <w:r w:rsidRPr="007A7787">
        <w:rPr>
          <w:rFonts w:asciiTheme="majorEastAsia" w:eastAsiaTheme="majorEastAsia" w:hAnsiTheme="majorEastAsia" w:hint="eastAsia"/>
          <w:color w:val="00B050"/>
          <w:lang w:eastAsia="ja-JP"/>
        </w:rPr>
        <w:t>研究計画書および説明同意文書</w:t>
      </w:r>
    </w:p>
    <w:p w14:paraId="325EB3A5" w14:textId="4BE22033" w:rsidR="00511FD4" w:rsidRPr="007A7787" w:rsidRDefault="00511FD4" w:rsidP="000D7F6F">
      <w:pPr>
        <w:pStyle w:val="a3"/>
        <w:numPr>
          <w:ilvl w:val="1"/>
          <w:numId w:val="5"/>
        </w:numPr>
        <w:rPr>
          <w:rFonts w:asciiTheme="majorEastAsia" w:eastAsiaTheme="majorEastAsia" w:hAnsiTheme="majorEastAsia"/>
          <w:color w:val="00B050"/>
          <w:lang w:eastAsia="ja-JP"/>
        </w:rPr>
      </w:pPr>
      <w:r w:rsidRPr="007A7787">
        <w:rPr>
          <w:rFonts w:asciiTheme="majorEastAsia" w:eastAsiaTheme="majorEastAsia" w:hAnsiTheme="majorEastAsia" w:hint="eastAsia"/>
          <w:color w:val="00B050"/>
          <w:lang w:eastAsia="ja-JP"/>
        </w:rPr>
        <w:t>実施計画など、</w:t>
      </w:r>
      <w:r w:rsidR="00845825" w:rsidRPr="00845825">
        <w:rPr>
          <w:rFonts w:asciiTheme="majorEastAsia" w:eastAsiaTheme="majorEastAsia" w:hAnsiTheme="majorEastAsia" w:hint="eastAsia"/>
          <w:bCs/>
          <w:color w:val="00B050"/>
          <w:lang w:eastAsia="ja-JP"/>
        </w:rPr>
        <w:t>認定臨床研究審査委員会</w:t>
      </w:r>
      <w:r w:rsidRPr="007A7787">
        <w:rPr>
          <w:rFonts w:asciiTheme="majorEastAsia" w:eastAsiaTheme="majorEastAsia" w:hAnsiTheme="majorEastAsia"/>
          <w:color w:val="00B050"/>
          <w:lang w:eastAsia="ja-JP"/>
        </w:rPr>
        <w:t>へ提出した書類</w:t>
      </w:r>
    </w:p>
    <w:p w14:paraId="761E7D8E" w14:textId="654DEF83" w:rsidR="00511FD4" w:rsidRPr="007A7787" w:rsidRDefault="00845825" w:rsidP="000D7F6F">
      <w:pPr>
        <w:pStyle w:val="a3"/>
        <w:numPr>
          <w:ilvl w:val="1"/>
          <w:numId w:val="5"/>
        </w:numPr>
        <w:rPr>
          <w:rFonts w:asciiTheme="majorEastAsia" w:eastAsiaTheme="majorEastAsia" w:hAnsiTheme="majorEastAsia"/>
          <w:color w:val="00B050"/>
          <w:lang w:eastAsia="ja-JP"/>
        </w:rPr>
      </w:pPr>
      <w:r w:rsidRPr="00845825">
        <w:rPr>
          <w:rFonts w:asciiTheme="majorEastAsia" w:eastAsiaTheme="majorEastAsia" w:hAnsiTheme="majorEastAsia" w:hint="eastAsia"/>
          <w:bCs/>
          <w:color w:val="00B050"/>
          <w:lang w:eastAsia="ja-JP"/>
        </w:rPr>
        <w:t>認定臨床研究審査委員会</w:t>
      </w:r>
      <w:r w:rsidR="00511FD4" w:rsidRPr="007A7787">
        <w:rPr>
          <w:rFonts w:asciiTheme="majorEastAsia" w:eastAsiaTheme="majorEastAsia" w:hAnsiTheme="majorEastAsia"/>
          <w:color w:val="00B050"/>
          <w:lang w:eastAsia="ja-JP"/>
        </w:rPr>
        <w:t>の結果通知書</w:t>
      </w:r>
    </w:p>
    <w:p w14:paraId="0AC3AEC5" w14:textId="77777777" w:rsidR="00511FD4" w:rsidRPr="007A7787" w:rsidRDefault="00511FD4" w:rsidP="000D7F6F">
      <w:pPr>
        <w:pStyle w:val="a3"/>
        <w:numPr>
          <w:ilvl w:val="1"/>
          <w:numId w:val="5"/>
        </w:numPr>
        <w:rPr>
          <w:rFonts w:asciiTheme="majorEastAsia" w:eastAsiaTheme="majorEastAsia" w:hAnsiTheme="majorEastAsia"/>
          <w:color w:val="00B050"/>
          <w:lang w:eastAsia="ja-JP"/>
        </w:rPr>
      </w:pPr>
      <w:r w:rsidRPr="007A7787">
        <w:rPr>
          <w:rFonts w:asciiTheme="majorEastAsia" w:eastAsiaTheme="majorEastAsia" w:hAnsiTheme="majorEastAsia" w:hint="eastAsia"/>
          <w:color w:val="00B050"/>
          <w:lang w:eastAsia="ja-JP"/>
        </w:rPr>
        <w:t>モニタリングおよび監査に関する文書</w:t>
      </w:r>
    </w:p>
    <w:p w14:paraId="10146A8D" w14:textId="77777777" w:rsidR="00511FD4" w:rsidRPr="007A7787" w:rsidRDefault="00511FD4" w:rsidP="000D7F6F">
      <w:pPr>
        <w:pStyle w:val="a3"/>
        <w:numPr>
          <w:ilvl w:val="1"/>
          <w:numId w:val="5"/>
        </w:numPr>
        <w:rPr>
          <w:rFonts w:asciiTheme="majorEastAsia" w:eastAsiaTheme="majorEastAsia" w:hAnsiTheme="majorEastAsia"/>
          <w:color w:val="00B050"/>
          <w:lang w:eastAsia="ja-JP"/>
        </w:rPr>
      </w:pPr>
      <w:r w:rsidRPr="007A7787">
        <w:rPr>
          <w:rFonts w:asciiTheme="majorEastAsia" w:eastAsiaTheme="majorEastAsia" w:hAnsiTheme="majorEastAsia" w:hint="eastAsia"/>
          <w:color w:val="00B050"/>
          <w:lang w:eastAsia="ja-JP"/>
        </w:rPr>
        <w:t>本研究の実施に関して締結した契約書</w:t>
      </w:r>
    </w:p>
    <w:p w14:paraId="7A48526D" w14:textId="0B361450" w:rsidR="00511FD4" w:rsidRPr="007A7787" w:rsidRDefault="00511FD4" w:rsidP="000D7F6F">
      <w:pPr>
        <w:pStyle w:val="a3"/>
        <w:numPr>
          <w:ilvl w:val="1"/>
          <w:numId w:val="5"/>
        </w:numPr>
        <w:rPr>
          <w:rFonts w:asciiTheme="majorEastAsia" w:eastAsiaTheme="majorEastAsia" w:hAnsiTheme="majorEastAsia"/>
          <w:color w:val="00B050"/>
          <w:lang w:eastAsia="ja-JP"/>
        </w:rPr>
      </w:pPr>
      <w:r w:rsidRPr="007A7787">
        <w:rPr>
          <w:rFonts w:asciiTheme="majorEastAsia" w:eastAsiaTheme="majorEastAsia" w:hAnsiTheme="majorEastAsia" w:hint="eastAsia"/>
          <w:color w:val="00B050"/>
          <w:lang w:eastAsia="ja-JP"/>
        </w:rPr>
        <w:t>その他、本研究に関する文書と記録</w:t>
      </w:r>
      <w:r w:rsidR="00934747">
        <w:rPr>
          <w:rFonts w:asciiTheme="majorEastAsia" w:eastAsiaTheme="majorEastAsia" w:hAnsiTheme="majorEastAsia" w:hint="eastAsia"/>
          <w:color w:val="00B050"/>
          <w:lang w:eastAsia="ja-JP"/>
        </w:rPr>
        <w:t>、原資料等</w:t>
      </w:r>
    </w:p>
    <w:p w14:paraId="438F0A12" w14:textId="77777777" w:rsidR="00511FD4" w:rsidRPr="007A7787" w:rsidRDefault="00511FD4" w:rsidP="00511FD4">
      <w:pPr>
        <w:pStyle w:val="a3"/>
        <w:rPr>
          <w:rFonts w:asciiTheme="majorEastAsia" w:eastAsiaTheme="majorEastAsia" w:hAnsiTheme="majorEastAsia"/>
          <w:color w:val="00B050"/>
          <w:lang w:eastAsia="ja-JP"/>
        </w:rPr>
      </w:pPr>
    </w:p>
    <w:p w14:paraId="618232B9" w14:textId="5EA5B281" w:rsidR="00511FD4" w:rsidRDefault="00511FD4" w:rsidP="007A7787">
      <w:pPr>
        <w:pStyle w:val="a3"/>
        <w:ind w:left="102" w:firstLineChars="100" w:firstLine="210"/>
        <w:rPr>
          <w:rFonts w:asciiTheme="majorEastAsia" w:eastAsiaTheme="majorEastAsia" w:hAnsiTheme="majorEastAsia"/>
          <w:color w:val="00B050"/>
          <w:lang w:eastAsia="ja-JP"/>
        </w:rPr>
      </w:pPr>
      <w:r w:rsidRPr="007A7787">
        <w:rPr>
          <w:rFonts w:asciiTheme="majorEastAsia" w:eastAsiaTheme="majorEastAsia" w:hAnsiTheme="majorEastAsia" w:hint="eastAsia"/>
          <w:color w:val="00B050"/>
          <w:lang w:eastAsia="ja-JP"/>
        </w:rPr>
        <w:t>研究に用いるデータは、</w:t>
      </w:r>
      <w:r w:rsidRPr="007A7787">
        <w:rPr>
          <w:rFonts w:asciiTheme="majorEastAsia" w:eastAsiaTheme="majorEastAsia" w:hAnsiTheme="majorEastAsia"/>
          <w:color w:val="00B050"/>
          <w:lang w:eastAsia="ja-JP"/>
        </w:rPr>
        <w:t>EDCを通じて実施医療機関からデータセンターへ提供される。データセンターは、提供された情報を研究代表医師へのデータ納品を完了するまで、業務手順書に則り適切に保管・管理する。</w:t>
      </w:r>
    </w:p>
    <w:p w14:paraId="15BDD5B5" w14:textId="7C751E71" w:rsidR="00546C46" w:rsidRPr="007A7787" w:rsidRDefault="00546C46" w:rsidP="007A7787">
      <w:pPr>
        <w:pStyle w:val="a3"/>
        <w:ind w:left="102" w:firstLineChars="100" w:firstLine="210"/>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また、本研究において対象者から提供された試料は一見して特定の個人が識別できないように加工した上で、各実施医療機関および検査機関の手順に則り適切に保管・管理する。</w:t>
      </w:r>
    </w:p>
    <w:p w14:paraId="5AE0C968" w14:textId="7582A7D7" w:rsidR="00511FD4" w:rsidRPr="007A7787" w:rsidRDefault="00511FD4" w:rsidP="007A7787">
      <w:pPr>
        <w:pStyle w:val="a3"/>
        <w:ind w:left="102" w:firstLineChars="100" w:firstLine="210"/>
        <w:rPr>
          <w:rFonts w:asciiTheme="majorEastAsia" w:eastAsiaTheme="majorEastAsia" w:hAnsiTheme="majorEastAsia"/>
          <w:color w:val="00B050"/>
          <w:lang w:eastAsia="ja-JP"/>
        </w:rPr>
      </w:pPr>
      <w:r w:rsidRPr="007A7787">
        <w:rPr>
          <w:rFonts w:asciiTheme="majorEastAsia" w:eastAsiaTheme="majorEastAsia" w:hAnsiTheme="majorEastAsia" w:hint="eastAsia"/>
          <w:color w:val="00B050"/>
          <w:lang w:eastAsia="ja-JP"/>
        </w:rPr>
        <w:lastRenderedPageBreak/>
        <w:t>保管期間終了後</w:t>
      </w:r>
      <w:r w:rsidR="00C013C7">
        <w:rPr>
          <w:rFonts w:asciiTheme="majorEastAsia" w:eastAsiaTheme="majorEastAsia" w:hAnsiTheme="majorEastAsia" w:hint="eastAsia"/>
          <w:color w:val="00B050"/>
          <w:lang w:eastAsia="ja-JP"/>
        </w:rPr>
        <w:t>の試料・情報</w:t>
      </w:r>
      <w:r w:rsidRPr="007A7787">
        <w:rPr>
          <w:rFonts w:asciiTheme="majorEastAsia" w:eastAsiaTheme="majorEastAsia" w:hAnsiTheme="majorEastAsia" w:hint="eastAsia"/>
          <w:color w:val="00B050"/>
          <w:lang w:eastAsia="ja-JP"/>
        </w:rPr>
        <w:t>は、</w:t>
      </w:r>
      <w:r w:rsidR="00546C46">
        <w:rPr>
          <w:rFonts w:asciiTheme="majorEastAsia" w:eastAsiaTheme="majorEastAsia" w:hAnsiTheme="majorEastAsia" w:hint="eastAsia"/>
          <w:color w:val="00B050"/>
          <w:lang w:eastAsia="ja-JP"/>
        </w:rPr>
        <w:t>各施設で定められた方法に従い、適切に</w:t>
      </w:r>
      <w:r w:rsidR="005C0F95">
        <w:rPr>
          <w:rFonts w:asciiTheme="majorEastAsia" w:eastAsiaTheme="majorEastAsia" w:hAnsiTheme="majorEastAsia" w:hint="eastAsia"/>
          <w:color w:val="00B050"/>
          <w:lang w:eastAsia="ja-JP"/>
        </w:rPr>
        <w:t>廃棄</w:t>
      </w:r>
      <w:r w:rsidR="00546C46">
        <w:rPr>
          <w:rFonts w:asciiTheme="majorEastAsia" w:eastAsiaTheme="majorEastAsia" w:hAnsiTheme="majorEastAsia" w:hint="eastAsia"/>
          <w:color w:val="00B050"/>
          <w:lang w:eastAsia="ja-JP"/>
        </w:rPr>
        <w:t>する。</w:t>
      </w:r>
    </w:p>
    <w:p w14:paraId="77EB1ADD" w14:textId="77777777" w:rsidR="00A67BCE" w:rsidRPr="007A7787" w:rsidRDefault="00A67BCE" w:rsidP="002B6B86">
      <w:pPr>
        <w:pStyle w:val="a3"/>
        <w:ind w:left="0" w:firstLine="0"/>
        <w:rPr>
          <w:rFonts w:asciiTheme="majorEastAsia" w:eastAsiaTheme="majorEastAsia" w:hAnsiTheme="majorEastAsia"/>
          <w:color w:val="FF0000"/>
          <w:sz w:val="20"/>
          <w:lang w:eastAsia="ja-JP"/>
        </w:rPr>
      </w:pPr>
    </w:p>
    <w:p w14:paraId="1172979C" w14:textId="77777777" w:rsidR="002B6B86" w:rsidRPr="006532EF" w:rsidRDefault="002B6B86" w:rsidP="002B6B86">
      <w:pPr>
        <w:pStyle w:val="a3"/>
        <w:ind w:left="0" w:firstLine="0"/>
        <w:rPr>
          <w:rFonts w:asciiTheme="majorEastAsia" w:eastAsiaTheme="majorEastAsia" w:hAnsiTheme="majorEastAsia"/>
          <w:color w:val="0070C0"/>
          <w:lang w:eastAsia="ja-JP"/>
        </w:rPr>
      </w:pPr>
    </w:p>
    <w:p w14:paraId="742EF0F1" w14:textId="77777777" w:rsidR="002B6B86" w:rsidRPr="00A67BCE" w:rsidRDefault="002B6B86" w:rsidP="002B6B86">
      <w:pPr>
        <w:pStyle w:val="2"/>
        <w:rPr>
          <w:rFonts w:asciiTheme="majorEastAsia" w:eastAsiaTheme="majorEastAsia" w:hAnsiTheme="majorEastAsia" w:cs="ＭＳ 明朝"/>
          <w:b w:val="0"/>
          <w:bCs w:val="0"/>
          <w:color w:val="0070C0"/>
          <w:spacing w:val="-3"/>
          <w:sz w:val="21"/>
          <w:szCs w:val="21"/>
          <w:lang w:eastAsia="ja-JP"/>
        </w:rPr>
      </w:pPr>
      <w:bookmarkStart w:id="71" w:name="_Toc528517"/>
      <w:bookmarkStart w:id="72" w:name="_Toc68164162"/>
      <w:r w:rsidRPr="00A67BCE">
        <w:rPr>
          <w:rFonts w:asciiTheme="majorEastAsia" w:eastAsiaTheme="majorEastAsia" w:hAnsiTheme="majorEastAsia" w:hint="eastAsia"/>
          <w:sz w:val="32"/>
          <w:szCs w:val="32"/>
          <w:lang w:eastAsia="ja-JP"/>
        </w:rPr>
        <w:t>14</w:t>
      </w:r>
      <w:r w:rsidR="004B4971" w:rsidRPr="008B1E9D">
        <w:rPr>
          <w:rFonts w:asciiTheme="majorEastAsia" w:eastAsiaTheme="majorEastAsia" w:hAnsiTheme="majorEastAsia" w:hint="eastAsia"/>
          <w:sz w:val="32"/>
          <w:szCs w:val="32"/>
          <w:lang w:eastAsia="ja-JP"/>
        </w:rPr>
        <w:t>.</w:t>
      </w:r>
      <w:r w:rsidRPr="00A67BCE">
        <w:rPr>
          <w:rFonts w:asciiTheme="majorEastAsia" w:eastAsiaTheme="majorEastAsia" w:hAnsiTheme="majorEastAsia" w:hint="eastAsia"/>
          <w:sz w:val="32"/>
          <w:szCs w:val="32"/>
          <w:lang w:eastAsia="ja-JP"/>
        </w:rPr>
        <w:t>研究対象者の経済的負担および補償</w:t>
      </w:r>
      <w:bookmarkEnd w:id="71"/>
      <w:bookmarkEnd w:id="72"/>
    </w:p>
    <w:p w14:paraId="47DE535F" w14:textId="77777777" w:rsidR="00405C96" w:rsidRDefault="00405C96" w:rsidP="00A67BCE">
      <w:pPr>
        <w:pStyle w:val="a3"/>
        <w:ind w:left="102" w:firstLine="0"/>
        <w:rPr>
          <w:rFonts w:asciiTheme="majorEastAsia" w:eastAsiaTheme="majorEastAsia" w:hAnsiTheme="majorEastAsia"/>
          <w:b/>
          <w:spacing w:val="-3"/>
          <w:lang w:eastAsia="ja-JP"/>
        </w:rPr>
      </w:pPr>
      <w:r>
        <w:rPr>
          <w:rFonts w:asciiTheme="majorEastAsia" w:eastAsiaTheme="majorEastAsia" w:hAnsiTheme="majorEastAsia" w:hint="eastAsia"/>
          <w:b/>
          <w:spacing w:val="-3"/>
          <w:lang w:eastAsia="ja-JP"/>
        </w:rPr>
        <w:t>14.1 研究対象者の経済的負担</w:t>
      </w:r>
    </w:p>
    <w:p w14:paraId="37314D3D" w14:textId="77777777" w:rsidR="00A67BCE" w:rsidRPr="00A67BCE" w:rsidRDefault="002B6B86" w:rsidP="00A67BCE">
      <w:pPr>
        <w:pStyle w:val="a3"/>
        <w:ind w:left="102" w:firstLine="0"/>
        <w:rPr>
          <w:rFonts w:asciiTheme="majorEastAsia" w:eastAsiaTheme="majorEastAsia" w:hAnsiTheme="majorEastAsia"/>
          <w:color w:val="FF0000"/>
          <w:spacing w:val="-3"/>
          <w:lang w:eastAsia="ja-JP"/>
        </w:rPr>
      </w:pPr>
      <w:r w:rsidRPr="00A67BCE">
        <w:rPr>
          <w:rFonts w:asciiTheme="majorEastAsia" w:eastAsiaTheme="majorEastAsia" w:hAnsiTheme="majorEastAsia" w:hint="eastAsia"/>
          <w:color w:val="FF0000"/>
          <w:spacing w:val="-3"/>
          <w:lang w:eastAsia="ja-JP"/>
        </w:rPr>
        <w:t>臨床研究への参加に伴い、通常の診療を受ける場合と比較して研究対象者に何らかの経済的負担が生じる場合は、その内容を記載する。(割付群の違いにより、負担に差異が生じる場合</w:t>
      </w:r>
    </w:p>
    <w:p w14:paraId="796CDBF2" w14:textId="77777777" w:rsidR="002B6B86" w:rsidRPr="00A67BCE" w:rsidRDefault="002B6B86" w:rsidP="00A67BCE">
      <w:pPr>
        <w:pStyle w:val="a3"/>
        <w:rPr>
          <w:rFonts w:asciiTheme="majorEastAsia" w:eastAsiaTheme="majorEastAsia" w:hAnsiTheme="majorEastAsia"/>
          <w:color w:val="FF0000"/>
          <w:spacing w:val="-3"/>
          <w:lang w:eastAsia="ja-JP"/>
        </w:rPr>
      </w:pPr>
      <w:r w:rsidRPr="00A67BCE">
        <w:rPr>
          <w:rFonts w:asciiTheme="majorEastAsia" w:eastAsiaTheme="majorEastAsia" w:hAnsiTheme="majorEastAsia" w:hint="eastAsia"/>
          <w:color w:val="FF0000"/>
          <w:spacing w:val="-3"/>
          <w:lang w:eastAsia="ja-JP"/>
        </w:rPr>
        <w:t>の説明を含む)</w:t>
      </w:r>
      <w:r w:rsidR="00962D96">
        <w:rPr>
          <w:rFonts w:asciiTheme="majorEastAsia" w:eastAsiaTheme="majorEastAsia" w:hAnsiTheme="majorEastAsia" w:hint="eastAsia"/>
          <w:color w:val="FF0000"/>
          <w:spacing w:val="-3"/>
          <w:lang w:eastAsia="ja-JP"/>
        </w:rPr>
        <w:t>。</w:t>
      </w:r>
    </w:p>
    <w:p w14:paraId="603EDB5B" w14:textId="4DFC4E36" w:rsidR="00405C96" w:rsidRDefault="002B6B86" w:rsidP="00962D96">
      <w:pPr>
        <w:pStyle w:val="a3"/>
        <w:ind w:left="102" w:firstLine="0"/>
        <w:rPr>
          <w:rFonts w:asciiTheme="majorEastAsia" w:eastAsiaTheme="majorEastAsia" w:hAnsiTheme="majorEastAsia"/>
          <w:color w:val="FF0000"/>
          <w:spacing w:val="-3"/>
          <w:lang w:eastAsia="ja-JP"/>
        </w:rPr>
      </w:pPr>
      <w:r w:rsidRPr="00A67BCE">
        <w:rPr>
          <w:rFonts w:asciiTheme="majorEastAsia" w:eastAsiaTheme="majorEastAsia" w:hAnsiTheme="majorEastAsia" w:hint="eastAsia"/>
          <w:color w:val="FF0000"/>
          <w:spacing w:val="-3"/>
          <w:lang w:eastAsia="ja-JP"/>
        </w:rPr>
        <w:t>研究対象者に負担軽減費(研究協力費)を支払う計画がある場合、その金額、回数、時期等を具体的に記載する。支払う計画がない場合は、その旨を記載する。</w:t>
      </w:r>
    </w:p>
    <w:p w14:paraId="4007BABB" w14:textId="77777777" w:rsidR="00511FD4" w:rsidRDefault="00511FD4" w:rsidP="00962D96">
      <w:pPr>
        <w:pStyle w:val="a3"/>
        <w:ind w:left="102" w:firstLine="0"/>
        <w:rPr>
          <w:rFonts w:asciiTheme="majorEastAsia" w:eastAsiaTheme="majorEastAsia" w:hAnsiTheme="majorEastAsia"/>
          <w:color w:val="FF0000"/>
          <w:spacing w:val="-3"/>
          <w:lang w:eastAsia="ja-JP"/>
        </w:rPr>
      </w:pPr>
    </w:p>
    <w:p w14:paraId="66132E24" w14:textId="7FC1C0F2" w:rsidR="00511FD4" w:rsidRPr="007A7787" w:rsidRDefault="00537158" w:rsidP="007A7787">
      <w:pPr>
        <w:pStyle w:val="a3"/>
        <w:ind w:left="255" w:hangingChars="123"/>
        <w:rPr>
          <w:rFonts w:asciiTheme="majorEastAsia" w:eastAsiaTheme="majorEastAsia" w:hAnsiTheme="majorEastAsia"/>
          <w:color w:val="00B050"/>
          <w:spacing w:val="-3"/>
          <w:lang w:eastAsia="ja-JP"/>
        </w:rPr>
      </w:pPr>
      <w:r>
        <w:rPr>
          <w:rFonts w:asciiTheme="majorEastAsia" w:eastAsiaTheme="majorEastAsia" w:hAnsiTheme="majorEastAsia" w:hint="eastAsia"/>
          <w:color w:val="00B050"/>
          <w:spacing w:val="-3"/>
          <w:lang w:eastAsia="ja-JP"/>
        </w:rPr>
        <w:t>（</w:t>
      </w:r>
      <w:r w:rsidR="00511FD4" w:rsidRPr="007A7787">
        <w:rPr>
          <w:rFonts w:asciiTheme="majorEastAsia" w:eastAsiaTheme="majorEastAsia" w:hAnsiTheme="majorEastAsia" w:hint="eastAsia"/>
          <w:color w:val="00B050"/>
          <w:spacing w:val="-3"/>
          <w:lang w:eastAsia="ja-JP"/>
        </w:rPr>
        <w:t>例1）</w:t>
      </w:r>
    </w:p>
    <w:p w14:paraId="08DE0854" w14:textId="61559C8B" w:rsidR="00511FD4" w:rsidRPr="007A7787" w:rsidRDefault="00511FD4" w:rsidP="00511FD4">
      <w:pPr>
        <w:pStyle w:val="a3"/>
        <w:ind w:left="102"/>
        <w:rPr>
          <w:rFonts w:asciiTheme="majorEastAsia" w:eastAsiaTheme="majorEastAsia" w:hAnsiTheme="majorEastAsia"/>
          <w:color w:val="00B050"/>
          <w:spacing w:val="-3"/>
          <w:lang w:eastAsia="ja-JP"/>
        </w:rPr>
      </w:pPr>
      <w:r w:rsidRPr="007A7787">
        <w:rPr>
          <w:rFonts w:asciiTheme="majorEastAsia" w:eastAsiaTheme="majorEastAsia" w:hAnsiTheme="majorEastAsia" w:hint="eastAsia"/>
          <w:color w:val="00B050"/>
          <w:spacing w:val="-3"/>
          <w:lang w:eastAsia="ja-JP"/>
        </w:rPr>
        <w:t xml:space="preserve">　</w:t>
      </w:r>
      <w:r>
        <w:rPr>
          <w:rFonts w:asciiTheme="majorEastAsia" w:eastAsiaTheme="majorEastAsia" w:hAnsiTheme="majorEastAsia" w:hint="eastAsia"/>
          <w:color w:val="00B050"/>
          <w:spacing w:val="-3"/>
          <w:lang w:eastAsia="ja-JP"/>
        </w:rPr>
        <w:t xml:space="preserve">　</w:t>
      </w:r>
      <w:r w:rsidRPr="007A7787">
        <w:rPr>
          <w:rFonts w:asciiTheme="majorEastAsia" w:eastAsiaTheme="majorEastAsia" w:hAnsiTheme="majorEastAsia" w:hint="eastAsia"/>
          <w:color w:val="00B050"/>
          <w:spacing w:val="-3"/>
          <w:lang w:eastAsia="ja-JP"/>
        </w:rPr>
        <w:t>本研究はすべて保険診療の範囲内で実施可能であり、研究に係る費用は、研究対象者の加入する健康保険および研究対象者の自己負担により支払われる。通常の保険診療以外の経済的負担は発生しない。研究対象者に対する負担軽減費は、本研究においては発生しない。</w:t>
      </w:r>
    </w:p>
    <w:p w14:paraId="48F22B8C" w14:textId="77777777" w:rsidR="00511FD4" w:rsidRPr="007A7787" w:rsidRDefault="00511FD4" w:rsidP="00511FD4">
      <w:pPr>
        <w:pStyle w:val="a3"/>
        <w:ind w:left="102"/>
        <w:rPr>
          <w:rFonts w:asciiTheme="majorEastAsia" w:eastAsiaTheme="majorEastAsia" w:hAnsiTheme="majorEastAsia"/>
          <w:color w:val="00B050"/>
          <w:spacing w:val="-3"/>
          <w:lang w:eastAsia="ja-JP"/>
        </w:rPr>
      </w:pPr>
    </w:p>
    <w:p w14:paraId="0D7D7A12" w14:textId="35E74DA5" w:rsidR="00511FD4" w:rsidRPr="007A7787" w:rsidRDefault="00537158" w:rsidP="007A7787">
      <w:pPr>
        <w:pStyle w:val="a3"/>
        <w:ind w:left="0" w:firstLine="0"/>
        <w:rPr>
          <w:rFonts w:asciiTheme="majorEastAsia" w:eastAsiaTheme="majorEastAsia" w:hAnsiTheme="majorEastAsia"/>
          <w:color w:val="00B050"/>
          <w:spacing w:val="-3"/>
          <w:lang w:eastAsia="ja-JP"/>
        </w:rPr>
      </w:pPr>
      <w:r>
        <w:rPr>
          <w:rFonts w:asciiTheme="majorEastAsia" w:eastAsiaTheme="majorEastAsia" w:hAnsiTheme="majorEastAsia" w:hint="eastAsia"/>
          <w:color w:val="00B050"/>
          <w:spacing w:val="-3"/>
          <w:lang w:eastAsia="ja-JP"/>
        </w:rPr>
        <w:t>（</w:t>
      </w:r>
      <w:r w:rsidR="00511FD4" w:rsidRPr="007A7787">
        <w:rPr>
          <w:rFonts w:asciiTheme="majorEastAsia" w:eastAsiaTheme="majorEastAsia" w:hAnsiTheme="majorEastAsia" w:hint="eastAsia"/>
          <w:color w:val="00B050"/>
          <w:spacing w:val="-3"/>
          <w:lang w:eastAsia="ja-JP"/>
        </w:rPr>
        <w:t>例2）</w:t>
      </w:r>
    </w:p>
    <w:p w14:paraId="21C0C0B5" w14:textId="2C637190" w:rsidR="00511FD4" w:rsidRPr="007A7787" w:rsidRDefault="00511FD4" w:rsidP="00511FD4">
      <w:pPr>
        <w:pStyle w:val="a3"/>
        <w:ind w:left="102"/>
        <w:rPr>
          <w:rFonts w:asciiTheme="majorEastAsia" w:eastAsiaTheme="majorEastAsia" w:hAnsiTheme="majorEastAsia"/>
          <w:color w:val="00B050"/>
          <w:spacing w:val="-3"/>
          <w:lang w:eastAsia="ja-JP"/>
        </w:rPr>
      </w:pPr>
      <w:r w:rsidRPr="007A7787">
        <w:rPr>
          <w:rFonts w:asciiTheme="majorEastAsia" w:eastAsiaTheme="majorEastAsia" w:hAnsiTheme="majorEastAsia" w:hint="eastAsia"/>
          <w:color w:val="00B050"/>
          <w:spacing w:val="-3"/>
          <w:lang w:eastAsia="ja-JP"/>
        </w:rPr>
        <w:t xml:space="preserve">　</w:t>
      </w:r>
      <w:r>
        <w:rPr>
          <w:rFonts w:asciiTheme="majorEastAsia" w:eastAsiaTheme="majorEastAsia" w:hAnsiTheme="majorEastAsia" w:hint="eastAsia"/>
          <w:color w:val="00B050"/>
          <w:spacing w:val="-3"/>
          <w:lang w:eastAsia="ja-JP"/>
        </w:rPr>
        <w:t xml:space="preserve">　</w:t>
      </w:r>
      <w:r w:rsidRPr="007A7787">
        <w:rPr>
          <w:rFonts w:asciiTheme="majorEastAsia" w:eastAsiaTheme="majorEastAsia" w:hAnsiTheme="majorEastAsia" w:hint="eastAsia"/>
          <w:color w:val="00B050"/>
          <w:spacing w:val="-3"/>
          <w:lang w:eastAsia="ja-JP"/>
        </w:rPr>
        <w:t>本研究で用いる</w:t>
      </w:r>
      <w:r w:rsidRPr="007A7787">
        <w:rPr>
          <w:rFonts w:asciiTheme="majorEastAsia" w:eastAsiaTheme="majorEastAsia" w:hAnsiTheme="majorEastAsia"/>
          <w:color w:val="00B050"/>
          <w:spacing w:val="-3"/>
          <w:lang w:eastAsia="ja-JP"/>
        </w:rPr>
        <w:t>&lt;医薬品等の名称&gt;は、株式会社○○薬品より無償提供されるため、</w:t>
      </w:r>
      <w:r w:rsidRPr="007A7787">
        <w:rPr>
          <w:rFonts w:asciiTheme="majorEastAsia" w:eastAsiaTheme="majorEastAsia" w:hAnsiTheme="majorEastAsia" w:hint="eastAsia"/>
          <w:color w:val="00B050"/>
          <w:spacing w:val="-3"/>
          <w:lang w:eastAsia="ja-JP"/>
        </w:rPr>
        <w:t>研究薬についての研究対象者の経済的負担は生じない。また、その他の保険診療の範囲内で実施する治療・診療・検査等に係る費用に関しては、研究対象者の加入する健康保険および研究対象者の自己負担により支払われる。</w:t>
      </w:r>
    </w:p>
    <w:p w14:paraId="7AADB41F" w14:textId="77777777" w:rsidR="00511FD4" w:rsidRPr="007A7787" w:rsidRDefault="00511FD4" w:rsidP="00511FD4">
      <w:pPr>
        <w:pStyle w:val="a3"/>
        <w:ind w:left="102"/>
        <w:rPr>
          <w:rFonts w:asciiTheme="majorEastAsia" w:eastAsiaTheme="majorEastAsia" w:hAnsiTheme="majorEastAsia"/>
          <w:color w:val="00B050"/>
          <w:spacing w:val="-3"/>
          <w:lang w:eastAsia="ja-JP"/>
        </w:rPr>
      </w:pPr>
    </w:p>
    <w:p w14:paraId="74E3F754" w14:textId="707C9650" w:rsidR="00511FD4" w:rsidRPr="007A7787" w:rsidRDefault="00537158" w:rsidP="007A7787">
      <w:pPr>
        <w:pStyle w:val="a3"/>
        <w:ind w:left="0" w:firstLine="0"/>
        <w:rPr>
          <w:rFonts w:asciiTheme="majorEastAsia" w:eastAsiaTheme="majorEastAsia" w:hAnsiTheme="majorEastAsia"/>
          <w:color w:val="00B050"/>
          <w:spacing w:val="-3"/>
          <w:lang w:eastAsia="ja-JP"/>
        </w:rPr>
      </w:pPr>
      <w:r>
        <w:rPr>
          <w:rFonts w:asciiTheme="majorEastAsia" w:eastAsiaTheme="majorEastAsia" w:hAnsiTheme="majorEastAsia" w:hint="eastAsia"/>
          <w:color w:val="00B050"/>
          <w:spacing w:val="-3"/>
          <w:lang w:eastAsia="ja-JP"/>
        </w:rPr>
        <w:t>（</w:t>
      </w:r>
      <w:r w:rsidR="00511FD4" w:rsidRPr="007A7787">
        <w:rPr>
          <w:rFonts w:asciiTheme="majorEastAsia" w:eastAsiaTheme="majorEastAsia" w:hAnsiTheme="majorEastAsia" w:hint="eastAsia"/>
          <w:color w:val="00B050"/>
          <w:spacing w:val="-3"/>
          <w:lang w:eastAsia="ja-JP"/>
        </w:rPr>
        <w:t>例3）</w:t>
      </w:r>
    </w:p>
    <w:p w14:paraId="1C189CB7" w14:textId="26F63281" w:rsidR="00511FD4" w:rsidRPr="007A7787" w:rsidRDefault="00511FD4" w:rsidP="007A7787">
      <w:pPr>
        <w:pStyle w:val="a3"/>
        <w:ind w:left="102"/>
        <w:rPr>
          <w:rFonts w:asciiTheme="majorEastAsia" w:eastAsiaTheme="majorEastAsia" w:hAnsiTheme="majorEastAsia"/>
          <w:color w:val="00B050"/>
          <w:spacing w:val="-3"/>
          <w:lang w:eastAsia="ja-JP"/>
        </w:rPr>
      </w:pPr>
      <w:r w:rsidRPr="007A7787">
        <w:rPr>
          <w:rFonts w:asciiTheme="majorEastAsia" w:eastAsiaTheme="majorEastAsia" w:hAnsiTheme="majorEastAsia" w:hint="eastAsia"/>
          <w:color w:val="00B050"/>
          <w:spacing w:val="-3"/>
          <w:lang w:eastAsia="ja-JP"/>
        </w:rPr>
        <w:t xml:space="preserve">　</w:t>
      </w:r>
      <w:r>
        <w:rPr>
          <w:rFonts w:asciiTheme="majorEastAsia" w:eastAsiaTheme="majorEastAsia" w:hAnsiTheme="majorEastAsia" w:hint="eastAsia"/>
          <w:color w:val="00B050"/>
          <w:spacing w:val="-3"/>
          <w:lang w:eastAsia="ja-JP"/>
        </w:rPr>
        <w:t xml:space="preserve">　</w:t>
      </w:r>
      <w:r w:rsidRPr="007A7787">
        <w:rPr>
          <w:rFonts w:asciiTheme="majorEastAsia" w:eastAsiaTheme="majorEastAsia" w:hAnsiTheme="majorEastAsia" w:hint="eastAsia"/>
          <w:color w:val="00B050"/>
          <w:spacing w:val="-3"/>
          <w:lang w:eastAsia="ja-JP"/>
        </w:rPr>
        <w:t>本研究に参加することで、通院回数および検査回数が増えることが予想されるため、通常診療に比べて患者の経済的負担も大きくなる可能性がある。患者の負担を軽減するため、規定された来院ごとに、負担軽減費</w:t>
      </w:r>
      <w:r w:rsidRPr="007A7787">
        <w:rPr>
          <w:rFonts w:asciiTheme="majorEastAsia" w:eastAsiaTheme="majorEastAsia" w:hAnsiTheme="majorEastAsia"/>
          <w:color w:val="00B050"/>
          <w:spacing w:val="-3"/>
          <w:lang w:eastAsia="ja-JP"/>
        </w:rPr>
        <w:t>X,000円を</w:t>
      </w:r>
      <w:r w:rsidRPr="007A7787">
        <w:rPr>
          <w:rFonts w:asciiTheme="majorEastAsia" w:eastAsiaTheme="majorEastAsia" w:hAnsiTheme="majorEastAsia" w:hint="eastAsia"/>
          <w:color w:val="00B050"/>
          <w:spacing w:val="-3"/>
          <w:lang w:eastAsia="ja-JP"/>
        </w:rPr>
        <w:t>研究対象者に支払う。負担軽減費については説明文書にてあらかじめ説明し、患者が指定する口座に振り込む。規定された</w:t>
      </w:r>
      <w:r w:rsidRPr="007A7787">
        <w:rPr>
          <w:rFonts w:asciiTheme="majorEastAsia" w:eastAsiaTheme="majorEastAsia" w:hAnsiTheme="majorEastAsia"/>
          <w:color w:val="00B050"/>
          <w:spacing w:val="-3"/>
          <w:lang w:eastAsia="ja-JP"/>
        </w:rPr>
        <w:t>10回の来院を全て完了した場合、研究参加期間12ヵ月で総額X0,000円の負担軽減費が支払われる。</w:t>
      </w:r>
    </w:p>
    <w:p w14:paraId="6672296B" w14:textId="77777777" w:rsidR="00405C96" w:rsidRPr="007A7787" w:rsidRDefault="00405C96" w:rsidP="00A67BCE">
      <w:pPr>
        <w:pStyle w:val="a3"/>
        <w:ind w:left="102" w:firstLine="0"/>
        <w:rPr>
          <w:rFonts w:asciiTheme="majorEastAsia" w:eastAsiaTheme="majorEastAsia" w:hAnsiTheme="majorEastAsia"/>
          <w:color w:val="FF0000"/>
          <w:spacing w:val="-3"/>
          <w:lang w:eastAsia="ja-JP"/>
        </w:rPr>
      </w:pPr>
    </w:p>
    <w:p w14:paraId="44ABD546" w14:textId="77777777" w:rsidR="00405C96" w:rsidRPr="00A67BCE" w:rsidRDefault="00405C96" w:rsidP="00A67BCE">
      <w:pPr>
        <w:pStyle w:val="a3"/>
        <w:ind w:left="102" w:firstLine="0"/>
        <w:rPr>
          <w:rFonts w:asciiTheme="majorEastAsia" w:eastAsiaTheme="majorEastAsia" w:hAnsiTheme="majorEastAsia"/>
          <w:color w:val="FF0000"/>
          <w:spacing w:val="-3"/>
          <w:lang w:eastAsia="ja-JP"/>
        </w:rPr>
      </w:pPr>
    </w:p>
    <w:p w14:paraId="0F21AB62" w14:textId="77777777" w:rsidR="00405C96" w:rsidRPr="00920730" w:rsidRDefault="00405C96" w:rsidP="00405C96">
      <w:pPr>
        <w:rPr>
          <w:rFonts w:ascii="ＭＳ ゴシック" w:eastAsia="ＭＳ ゴシック" w:hAnsi="ＭＳ ゴシック" w:cs="ＭＳe眠副..."/>
          <w:b/>
          <w:sz w:val="21"/>
          <w:szCs w:val="21"/>
          <w:lang w:eastAsia="ja-JP"/>
        </w:rPr>
      </w:pPr>
      <w:r w:rsidRPr="00920730">
        <w:rPr>
          <w:rFonts w:asciiTheme="majorEastAsia" w:eastAsiaTheme="majorEastAsia" w:hAnsiTheme="majorEastAsia"/>
          <w:b/>
          <w:spacing w:val="-3"/>
          <w:sz w:val="21"/>
          <w:szCs w:val="21"/>
          <w:lang w:eastAsia="ja-JP"/>
        </w:rPr>
        <w:t xml:space="preserve">14.2 </w:t>
      </w:r>
      <w:r w:rsidRPr="00920730">
        <w:rPr>
          <w:rFonts w:ascii="ＭＳ ゴシック" w:eastAsia="ＭＳ ゴシック" w:hAnsi="ＭＳ ゴシック" w:cs="ＭＳe眠副..." w:hint="eastAsia"/>
          <w:b/>
          <w:sz w:val="21"/>
          <w:szCs w:val="21"/>
          <w:lang w:eastAsia="ja-JP"/>
        </w:rPr>
        <w:t>保険への加入の有無とその内容</w:t>
      </w:r>
    </w:p>
    <w:p w14:paraId="19B896FC" w14:textId="77777777" w:rsidR="00FE72CE" w:rsidRDefault="002B6B86" w:rsidP="00A67BCE">
      <w:pPr>
        <w:pStyle w:val="a3"/>
        <w:ind w:left="102" w:firstLine="0"/>
        <w:rPr>
          <w:rFonts w:asciiTheme="majorEastAsia" w:eastAsiaTheme="majorEastAsia" w:hAnsiTheme="majorEastAsia"/>
          <w:color w:val="FF0000"/>
          <w:spacing w:val="-3"/>
          <w:lang w:eastAsia="ja-JP"/>
        </w:rPr>
      </w:pPr>
      <w:r w:rsidRPr="00A67BCE">
        <w:rPr>
          <w:rFonts w:asciiTheme="majorEastAsia" w:eastAsiaTheme="majorEastAsia" w:hAnsiTheme="majorEastAsia" w:hint="eastAsia"/>
          <w:color w:val="FF0000"/>
          <w:spacing w:val="-3"/>
          <w:lang w:eastAsia="ja-JP"/>
        </w:rPr>
        <w:t>研究参加中の健康被害補償に対する保険その他の措置について、具体的に記載する。臨床研究保険を契約する場合は契約内容について</w:t>
      </w:r>
      <w:r w:rsidR="00FE72CE">
        <w:rPr>
          <w:rFonts w:asciiTheme="majorEastAsia" w:eastAsiaTheme="majorEastAsia" w:hAnsiTheme="majorEastAsia" w:hint="eastAsia"/>
          <w:color w:val="FF0000"/>
          <w:spacing w:val="-3"/>
          <w:lang w:eastAsia="ja-JP"/>
        </w:rPr>
        <w:t>記載する。</w:t>
      </w:r>
    </w:p>
    <w:p w14:paraId="07B4DC34" w14:textId="5B99F936" w:rsidR="00511FD4" w:rsidRPr="007A7787" w:rsidRDefault="00511FD4" w:rsidP="00511FD4">
      <w:pPr>
        <w:pStyle w:val="a3"/>
        <w:ind w:left="102" w:firstLine="0"/>
        <w:rPr>
          <w:rFonts w:asciiTheme="majorEastAsia" w:eastAsiaTheme="majorEastAsia" w:hAnsiTheme="majorEastAsia"/>
          <w:bCs/>
          <w:color w:val="0070C0"/>
          <w:spacing w:val="-3"/>
          <w:lang w:eastAsia="ja-JP"/>
        </w:rPr>
      </w:pPr>
      <w:r w:rsidRPr="007A7787">
        <w:rPr>
          <w:rFonts w:asciiTheme="majorEastAsia" w:eastAsiaTheme="majorEastAsia" w:hAnsiTheme="majorEastAsia" w:hint="eastAsia"/>
          <w:bCs/>
          <w:color w:val="0070C0"/>
          <w:spacing w:val="-3"/>
          <w:lang w:eastAsia="ja-JP"/>
        </w:rPr>
        <w:t>保険加入にあたっては、臨床研究実施</w:t>
      </w:r>
      <w:r w:rsidRPr="007A7787">
        <w:rPr>
          <w:rFonts w:asciiTheme="majorEastAsia" w:eastAsiaTheme="majorEastAsia" w:hAnsiTheme="majorEastAsia"/>
          <w:bCs/>
          <w:color w:val="0070C0"/>
          <w:spacing w:val="-3"/>
          <w:lang w:eastAsia="ja-JP"/>
        </w:rPr>
        <w:t>に起因する患者の健康被害に対する法律上の賠償責任を担保する「医師賠償責任保険」</w:t>
      </w:r>
      <w:r w:rsidRPr="007A7787">
        <w:rPr>
          <w:rFonts w:asciiTheme="majorEastAsia" w:eastAsiaTheme="majorEastAsia" w:hAnsiTheme="majorEastAsia" w:hint="eastAsia"/>
          <w:bCs/>
          <w:color w:val="0070C0"/>
          <w:spacing w:val="-3"/>
          <w:lang w:eastAsia="ja-JP"/>
        </w:rPr>
        <w:t>との制度的な差異に注意のこと（</w:t>
      </w:r>
      <w:r w:rsidRPr="007A7787">
        <w:rPr>
          <w:rFonts w:asciiTheme="majorEastAsia" w:eastAsiaTheme="majorEastAsia" w:hAnsiTheme="majorEastAsia"/>
          <w:bCs/>
          <w:color w:val="0070C0"/>
          <w:spacing w:val="-3"/>
          <w:lang w:eastAsia="ja-JP"/>
        </w:rPr>
        <w:t>医師賠償責任保険の担保範囲</w:t>
      </w:r>
      <w:r w:rsidRPr="007A7787">
        <w:rPr>
          <w:rFonts w:asciiTheme="majorEastAsia" w:eastAsiaTheme="majorEastAsia" w:hAnsiTheme="majorEastAsia" w:hint="eastAsia"/>
          <w:bCs/>
          <w:color w:val="0070C0"/>
          <w:spacing w:val="-3"/>
          <w:lang w:eastAsia="ja-JP"/>
        </w:rPr>
        <w:t>（</w:t>
      </w:r>
      <w:r w:rsidRPr="007A7787">
        <w:rPr>
          <w:rFonts w:asciiTheme="majorEastAsia" w:eastAsiaTheme="majorEastAsia" w:hAnsiTheme="majorEastAsia"/>
          <w:bCs/>
          <w:color w:val="0070C0"/>
          <w:spacing w:val="-3"/>
          <w:lang w:eastAsia="ja-JP"/>
        </w:rPr>
        <w:t>医療行為に起因する法律上の賠償責任</w:t>
      </w:r>
      <w:r w:rsidRPr="007A7787">
        <w:rPr>
          <w:rFonts w:asciiTheme="majorEastAsia" w:eastAsiaTheme="majorEastAsia" w:hAnsiTheme="majorEastAsia" w:hint="eastAsia"/>
          <w:bCs/>
          <w:color w:val="0070C0"/>
          <w:spacing w:val="-3"/>
          <w:lang w:eastAsia="ja-JP"/>
        </w:rPr>
        <w:t>）と、</w:t>
      </w:r>
      <w:r w:rsidRPr="007A7787">
        <w:rPr>
          <w:rFonts w:asciiTheme="majorEastAsia" w:eastAsiaTheme="majorEastAsia" w:hAnsiTheme="majorEastAsia"/>
          <w:bCs/>
          <w:color w:val="0070C0"/>
          <w:spacing w:val="-3"/>
          <w:lang w:eastAsia="ja-JP"/>
        </w:rPr>
        <w:t>臨床</w:t>
      </w:r>
      <w:r w:rsidRPr="007A7787">
        <w:rPr>
          <w:rFonts w:asciiTheme="majorEastAsia" w:eastAsiaTheme="majorEastAsia" w:hAnsiTheme="majorEastAsia" w:hint="eastAsia"/>
          <w:bCs/>
          <w:color w:val="0070C0"/>
          <w:spacing w:val="-3"/>
          <w:lang w:eastAsia="ja-JP"/>
        </w:rPr>
        <w:t>研究等</w:t>
      </w:r>
      <w:r w:rsidRPr="007A7787">
        <w:rPr>
          <w:rFonts w:asciiTheme="majorEastAsia" w:eastAsiaTheme="majorEastAsia" w:hAnsiTheme="majorEastAsia"/>
          <w:bCs/>
          <w:color w:val="0070C0"/>
          <w:spacing w:val="-3"/>
          <w:lang w:eastAsia="ja-JP"/>
        </w:rPr>
        <w:t>保険</w:t>
      </w:r>
      <w:r w:rsidRPr="007A7787">
        <w:rPr>
          <w:rFonts w:asciiTheme="majorEastAsia" w:eastAsiaTheme="majorEastAsia" w:hAnsiTheme="majorEastAsia" w:hint="eastAsia"/>
          <w:bCs/>
          <w:color w:val="0070C0"/>
          <w:spacing w:val="-3"/>
          <w:lang w:eastAsia="ja-JP"/>
        </w:rPr>
        <w:t>の賠償責任条項の競合が生じることがある一方、</w:t>
      </w:r>
      <w:r w:rsidRPr="007A7787">
        <w:rPr>
          <w:rFonts w:asciiTheme="majorEastAsia" w:eastAsiaTheme="majorEastAsia" w:hAnsiTheme="majorEastAsia"/>
          <w:bCs/>
          <w:color w:val="0070C0"/>
          <w:spacing w:val="-3"/>
          <w:lang w:eastAsia="ja-JP"/>
        </w:rPr>
        <w:t>補償責任条項の担保</w:t>
      </w:r>
      <w:r w:rsidRPr="007A7787">
        <w:rPr>
          <w:rFonts w:asciiTheme="majorEastAsia" w:eastAsiaTheme="majorEastAsia" w:hAnsiTheme="majorEastAsia" w:hint="eastAsia"/>
          <w:bCs/>
          <w:color w:val="0070C0"/>
          <w:spacing w:val="-3"/>
          <w:lang w:eastAsia="ja-JP"/>
        </w:rPr>
        <w:t>範囲も</w:t>
      </w:r>
      <w:r w:rsidRPr="007A7787">
        <w:rPr>
          <w:rFonts w:asciiTheme="majorEastAsia" w:eastAsiaTheme="majorEastAsia" w:hAnsiTheme="majorEastAsia"/>
          <w:bCs/>
          <w:color w:val="0070C0"/>
          <w:spacing w:val="-3"/>
          <w:lang w:eastAsia="ja-JP"/>
        </w:rPr>
        <w:t>保険会社により異な</w:t>
      </w:r>
      <w:r w:rsidRPr="007A7787">
        <w:rPr>
          <w:rFonts w:asciiTheme="majorEastAsia" w:eastAsiaTheme="majorEastAsia" w:hAnsiTheme="majorEastAsia" w:hint="eastAsia"/>
          <w:bCs/>
          <w:color w:val="0070C0"/>
          <w:spacing w:val="-3"/>
          <w:lang w:eastAsia="ja-JP"/>
        </w:rPr>
        <w:t>る）。そのため、保険商品の名称のみで判断せず、見積書の内容を見比べて検討することが重要である。</w:t>
      </w:r>
    </w:p>
    <w:p w14:paraId="40706EF0" w14:textId="3CFA6FBF" w:rsidR="00511FD4" w:rsidRDefault="00511FD4" w:rsidP="00511FD4">
      <w:pPr>
        <w:pStyle w:val="a3"/>
        <w:ind w:left="102" w:firstLine="0"/>
        <w:rPr>
          <w:rFonts w:asciiTheme="majorEastAsia" w:eastAsiaTheme="majorEastAsia" w:hAnsiTheme="majorEastAsia"/>
          <w:bCs/>
          <w:color w:val="0070C0"/>
          <w:spacing w:val="-3"/>
          <w:lang w:eastAsia="ja-JP"/>
        </w:rPr>
      </w:pPr>
      <w:r w:rsidRPr="007A7787">
        <w:rPr>
          <w:rFonts w:asciiTheme="majorEastAsia" w:eastAsiaTheme="majorEastAsia" w:hAnsiTheme="majorEastAsia"/>
          <w:bCs/>
          <w:color w:val="0070C0"/>
          <w:spacing w:val="-3"/>
          <w:lang w:eastAsia="ja-JP"/>
        </w:rPr>
        <w:t>抗がん剤、免疫抑制剤、血液製剤、その他</w:t>
      </w:r>
      <w:r w:rsidRPr="007A7787">
        <w:rPr>
          <w:rFonts w:asciiTheme="majorEastAsia" w:eastAsiaTheme="majorEastAsia" w:hAnsiTheme="majorEastAsia" w:hint="eastAsia"/>
          <w:bCs/>
          <w:color w:val="0070C0"/>
          <w:spacing w:val="-3"/>
          <w:lang w:eastAsia="ja-JP"/>
        </w:rPr>
        <w:t>補償金が支払われる</w:t>
      </w:r>
      <w:r w:rsidRPr="007A7787">
        <w:rPr>
          <w:rFonts w:asciiTheme="majorEastAsia" w:eastAsiaTheme="majorEastAsia" w:hAnsiTheme="majorEastAsia"/>
          <w:bCs/>
          <w:color w:val="0070C0"/>
          <w:spacing w:val="-3"/>
          <w:lang w:eastAsia="ja-JP"/>
        </w:rPr>
        <w:t>保険</w:t>
      </w:r>
      <w:r w:rsidRPr="007A7787">
        <w:rPr>
          <w:rFonts w:asciiTheme="majorEastAsia" w:eastAsiaTheme="majorEastAsia" w:hAnsiTheme="majorEastAsia" w:hint="eastAsia"/>
          <w:bCs/>
          <w:color w:val="0070C0"/>
          <w:spacing w:val="-3"/>
          <w:lang w:eastAsia="ja-JP"/>
        </w:rPr>
        <w:t>に加入できない</w:t>
      </w:r>
      <w:r w:rsidRPr="007A7787">
        <w:rPr>
          <w:rFonts w:asciiTheme="majorEastAsia" w:eastAsiaTheme="majorEastAsia" w:hAnsiTheme="majorEastAsia"/>
          <w:bCs/>
          <w:color w:val="0070C0"/>
          <w:spacing w:val="-3"/>
          <w:lang w:eastAsia="ja-JP"/>
        </w:rPr>
        <w:t>場合、次善策として「医療費」、「医療手当」</w:t>
      </w:r>
      <w:r w:rsidRPr="007A7787">
        <w:rPr>
          <w:rFonts w:asciiTheme="majorEastAsia" w:eastAsiaTheme="majorEastAsia" w:hAnsiTheme="majorEastAsia" w:hint="eastAsia"/>
          <w:bCs/>
          <w:color w:val="0070C0"/>
          <w:spacing w:val="-3"/>
          <w:lang w:eastAsia="ja-JP"/>
        </w:rPr>
        <w:t>が検討されることがある。</w:t>
      </w:r>
    </w:p>
    <w:p w14:paraId="00204F8B" w14:textId="77777777" w:rsidR="00511FD4" w:rsidRDefault="00511FD4" w:rsidP="00511FD4">
      <w:pPr>
        <w:pStyle w:val="a3"/>
        <w:ind w:left="0" w:firstLine="0"/>
        <w:rPr>
          <w:rFonts w:asciiTheme="majorEastAsia" w:eastAsiaTheme="majorEastAsia" w:hAnsiTheme="majorEastAsia"/>
          <w:bCs/>
          <w:color w:val="0070C0"/>
          <w:spacing w:val="-3"/>
          <w:lang w:eastAsia="ja-JP"/>
        </w:rPr>
      </w:pPr>
    </w:p>
    <w:p w14:paraId="69375CEF" w14:textId="7B36A613" w:rsidR="00511FD4" w:rsidRPr="007A7787" w:rsidRDefault="00537158" w:rsidP="007A7787">
      <w:pPr>
        <w:pStyle w:val="a3"/>
        <w:ind w:left="0" w:firstLine="0"/>
        <w:rPr>
          <w:rFonts w:asciiTheme="majorEastAsia" w:eastAsiaTheme="majorEastAsia" w:hAnsiTheme="majorEastAsia"/>
          <w:bCs/>
          <w:color w:val="00B050"/>
          <w:spacing w:val="-3"/>
          <w:lang w:eastAsia="ja-JP"/>
        </w:rPr>
      </w:pPr>
      <w:r>
        <w:rPr>
          <w:rFonts w:asciiTheme="majorEastAsia" w:eastAsiaTheme="majorEastAsia" w:hAnsiTheme="majorEastAsia" w:hint="eastAsia"/>
          <w:bCs/>
          <w:color w:val="00B050"/>
          <w:spacing w:val="-3"/>
          <w:lang w:eastAsia="ja-JP"/>
        </w:rPr>
        <w:t>（</w:t>
      </w:r>
      <w:r w:rsidR="00511FD4" w:rsidRPr="007A7787">
        <w:rPr>
          <w:rFonts w:asciiTheme="majorEastAsia" w:eastAsiaTheme="majorEastAsia" w:hAnsiTheme="majorEastAsia" w:hint="eastAsia"/>
          <w:bCs/>
          <w:color w:val="00B050"/>
          <w:spacing w:val="-3"/>
          <w:lang w:eastAsia="ja-JP"/>
        </w:rPr>
        <w:t>例</w:t>
      </w:r>
      <w:r w:rsidR="00511FD4" w:rsidRPr="007A7787">
        <w:rPr>
          <w:rFonts w:asciiTheme="majorEastAsia" w:eastAsiaTheme="majorEastAsia" w:hAnsiTheme="majorEastAsia"/>
          <w:bCs/>
          <w:color w:val="00B050"/>
          <w:spacing w:val="-3"/>
          <w:lang w:eastAsia="ja-JP"/>
        </w:rPr>
        <w:t>1</w:t>
      </w:r>
      <w:r w:rsidR="00511FD4" w:rsidRPr="007A7787">
        <w:rPr>
          <w:rFonts w:asciiTheme="majorEastAsia" w:eastAsiaTheme="majorEastAsia" w:hAnsiTheme="majorEastAsia" w:hint="eastAsia"/>
          <w:bCs/>
          <w:color w:val="00B050"/>
          <w:spacing w:val="-3"/>
          <w:lang w:eastAsia="ja-JP"/>
        </w:rPr>
        <w:t>）</w:t>
      </w:r>
      <w:r w:rsidR="00511FD4" w:rsidRPr="006A0594">
        <w:rPr>
          <w:rFonts w:asciiTheme="majorEastAsia" w:eastAsiaTheme="majorEastAsia" w:hAnsiTheme="majorEastAsia" w:hint="eastAsia"/>
          <w:bCs/>
          <w:color w:val="0070C0"/>
          <w:spacing w:val="-3"/>
          <w:lang w:eastAsia="ja-JP"/>
        </w:rPr>
        <w:t>既承認薬の適応外使用の場合</w:t>
      </w:r>
    </w:p>
    <w:p w14:paraId="0BF52115" w14:textId="77777777" w:rsidR="00511FD4" w:rsidRPr="007A7787" w:rsidRDefault="00511FD4" w:rsidP="00511FD4">
      <w:pPr>
        <w:pStyle w:val="a3"/>
        <w:ind w:left="102" w:firstLine="0"/>
        <w:rPr>
          <w:rFonts w:asciiTheme="majorEastAsia" w:eastAsiaTheme="majorEastAsia" w:hAnsiTheme="majorEastAsia"/>
          <w:bCs/>
          <w:color w:val="00B050"/>
          <w:spacing w:val="-3"/>
          <w:lang w:eastAsia="ja-JP"/>
        </w:rPr>
      </w:pPr>
      <w:r w:rsidRPr="007A7787">
        <w:rPr>
          <w:rFonts w:asciiTheme="majorEastAsia" w:eastAsiaTheme="majorEastAsia" w:hAnsiTheme="majorEastAsia" w:hint="eastAsia"/>
          <w:bCs/>
          <w:color w:val="00B050"/>
          <w:spacing w:val="-3"/>
          <w:lang w:eastAsia="ja-JP"/>
        </w:rPr>
        <w:t>研究対象者に健康被害が生じた場合、保険診療の範囲内で適切な治療を行う。医療費の自己負担分は研究対象者負担とする。</w:t>
      </w:r>
    </w:p>
    <w:p w14:paraId="5602D774" w14:textId="4ABDAD1C" w:rsidR="00511FD4" w:rsidRPr="007A7787" w:rsidRDefault="00511FD4" w:rsidP="00511FD4">
      <w:pPr>
        <w:pStyle w:val="a3"/>
        <w:ind w:left="102" w:firstLine="0"/>
        <w:rPr>
          <w:rFonts w:asciiTheme="majorEastAsia" w:eastAsiaTheme="majorEastAsia" w:hAnsiTheme="majorEastAsia"/>
          <w:bCs/>
          <w:color w:val="00B050"/>
          <w:spacing w:val="-3"/>
          <w:lang w:eastAsia="ja-JP"/>
        </w:rPr>
      </w:pPr>
      <w:r w:rsidRPr="007A7787">
        <w:rPr>
          <w:rFonts w:asciiTheme="majorEastAsia" w:eastAsiaTheme="majorEastAsia" w:hAnsiTheme="majorEastAsia" w:hint="eastAsia"/>
          <w:bCs/>
          <w:color w:val="00B050"/>
          <w:spacing w:val="-3"/>
          <w:lang w:eastAsia="ja-JP"/>
        </w:rPr>
        <w:t>本研究では既承認薬の適応外使用であるため、健康被害に対する補償を行うため、臨床研究保険に加入する。本研究との因果関係が否定できない健康被害が生じた場合、健康被害の程度と臨床研究保険の契約内容に基づき補償を行う。ただし、研究対象者に過失がある場合は対象とはならない</w:t>
      </w:r>
      <w:r w:rsidR="005C0F95">
        <w:rPr>
          <w:rFonts w:asciiTheme="majorEastAsia" w:eastAsiaTheme="majorEastAsia" w:hAnsiTheme="majorEastAsia" w:hint="eastAsia"/>
          <w:bCs/>
          <w:color w:val="00B050"/>
          <w:spacing w:val="-3"/>
          <w:lang w:eastAsia="ja-JP"/>
        </w:rPr>
        <w:t>可能性がある</w:t>
      </w:r>
      <w:r w:rsidRPr="007A7787">
        <w:rPr>
          <w:rFonts w:asciiTheme="majorEastAsia" w:eastAsiaTheme="majorEastAsia" w:hAnsiTheme="majorEastAsia" w:hint="eastAsia"/>
          <w:bCs/>
          <w:color w:val="00B050"/>
          <w:spacing w:val="-3"/>
          <w:lang w:eastAsia="ja-JP"/>
        </w:rPr>
        <w:t>。</w:t>
      </w:r>
    </w:p>
    <w:p w14:paraId="46105927" w14:textId="77777777" w:rsidR="00511FD4" w:rsidRPr="007A7787" w:rsidRDefault="00511FD4" w:rsidP="00511FD4">
      <w:pPr>
        <w:pStyle w:val="a3"/>
        <w:ind w:left="102" w:firstLine="0"/>
        <w:rPr>
          <w:rFonts w:asciiTheme="majorEastAsia" w:eastAsiaTheme="majorEastAsia" w:hAnsiTheme="majorEastAsia"/>
          <w:bCs/>
          <w:color w:val="00B050"/>
          <w:spacing w:val="-3"/>
          <w:lang w:eastAsia="ja-JP"/>
        </w:rPr>
      </w:pPr>
      <w:r w:rsidRPr="007A7787">
        <w:rPr>
          <w:rFonts w:asciiTheme="majorEastAsia" w:eastAsiaTheme="majorEastAsia" w:hAnsiTheme="majorEastAsia" w:hint="eastAsia"/>
          <w:bCs/>
          <w:color w:val="00B050"/>
          <w:spacing w:val="-3"/>
          <w:lang w:eastAsia="ja-JP"/>
        </w:rPr>
        <w:t>また、医師に過失がある場合は、医師賠償責任保険により賠償を行う。</w:t>
      </w:r>
    </w:p>
    <w:p w14:paraId="560409A7" w14:textId="77777777" w:rsidR="00511FD4" w:rsidRDefault="00511FD4" w:rsidP="00511FD4">
      <w:pPr>
        <w:pStyle w:val="a3"/>
        <w:ind w:left="0" w:firstLine="0"/>
        <w:rPr>
          <w:rFonts w:asciiTheme="majorEastAsia" w:eastAsiaTheme="majorEastAsia" w:hAnsiTheme="majorEastAsia"/>
          <w:bCs/>
          <w:color w:val="00B050"/>
          <w:spacing w:val="-3"/>
          <w:lang w:eastAsia="ja-JP"/>
        </w:rPr>
      </w:pPr>
    </w:p>
    <w:p w14:paraId="331F25C7" w14:textId="6EAA9762" w:rsidR="00511FD4" w:rsidRPr="007A7787" w:rsidRDefault="00537158" w:rsidP="007A7787">
      <w:pPr>
        <w:pStyle w:val="a3"/>
        <w:ind w:left="0" w:firstLine="0"/>
        <w:rPr>
          <w:rFonts w:asciiTheme="majorEastAsia" w:eastAsiaTheme="majorEastAsia" w:hAnsiTheme="majorEastAsia"/>
          <w:bCs/>
          <w:color w:val="00B050"/>
          <w:spacing w:val="-3"/>
          <w:lang w:eastAsia="ja-JP"/>
        </w:rPr>
      </w:pPr>
      <w:r>
        <w:rPr>
          <w:rFonts w:asciiTheme="majorEastAsia" w:eastAsiaTheme="majorEastAsia" w:hAnsiTheme="majorEastAsia" w:hint="eastAsia"/>
          <w:bCs/>
          <w:color w:val="00B050"/>
          <w:spacing w:val="-3"/>
          <w:lang w:eastAsia="ja-JP"/>
        </w:rPr>
        <w:t>（</w:t>
      </w:r>
      <w:r w:rsidR="00511FD4" w:rsidRPr="007A7787">
        <w:rPr>
          <w:rFonts w:asciiTheme="majorEastAsia" w:eastAsiaTheme="majorEastAsia" w:hAnsiTheme="majorEastAsia" w:hint="eastAsia"/>
          <w:bCs/>
          <w:color w:val="00B050"/>
          <w:spacing w:val="-3"/>
          <w:lang w:eastAsia="ja-JP"/>
        </w:rPr>
        <w:t>例</w:t>
      </w:r>
      <w:r w:rsidR="00511FD4" w:rsidRPr="007A7787">
        <w:rPr>
          <w:rFonts w:asciiTheme="majorEastAsia" w:eastAsiaTheme="majorEastAsia" w:hAnsiTheme="majorEastAsia"/>
          <w:bCs/>
          <w:color w:val="00B050"/>
          <w:spacing w:val="-3"/>
          <w:lang w:eastAsia="ja-JP"/>
        </w:rPr>
        <w:t>2</w:t>
      </w:r>
      <w:r w:rsidR="00511FD4" w:rsidRPr="007A7787">
        <w:rPr>
          <w:rFonts w:asciiTheme="majorEastAsia" w:eastAsiaTheme="majorEastAsia" w:hAnsiTheme="majorEastAsia" w:hint="eastAsia"/>
          <w:bCs/>
          <w:color w:val="00B050"/>
          <w:spacing w:val="-3"/>
          <w:lang w:eastAsia="ja-JP"/>
        </w:rPr>
        <w:t>）</w:t>
      </w:r>
      <w:r w:rsidR="00511FD4" w:rsidRPr="006A0594">
        <w:rPr>
          <w:rFonts w:asciiTheme="majorEastAsia" w:eastAsiaTheme="majorEastAsia" w:hAnsiTheme="majorEastAsia" w:hint="eastAsia"/>
          <w:bCs/>
          <w:color w:val="0070C0"/>
          <w:spacing w:val="-3"/>
          <w:lang w:eastAsia="ja-JP"/>
        </w:rPr>
        <w:t>医薬品副作用被害救済制度が適用される場合</w:t>
      </w:r>
    </w:p>
    <w:p w14:paraId="4CF91C88" w14:textId="77777777" w:rsidR="00511FD4" w:rsidRPr="007A7787" w:rsidRDefault="00511FD4" w:rsidP="00511FD4">
      <w:pPr>
        <w:pStyle w:val="a3"/>
        <w:ind w:left="102"/>
        <w:rPr>
          <w:rFonts w:asciiTheme="majorEastAsia" w:eastAsiaTheme="majorEastAsia" w:hAnsiTheme="majorEastAsia"/>
          <w:bCs/>
          <w:color w:val="00B050"/>
          <w:spacing w:val="-3"/>
          <w:lang w:eastAsia="ja-JP"/>
        </w:rPr>
      </w:pPr>
      <w:r w:rsidRPr="007A7787">
        <w:rPr>
          <w:rFonts w:asciiTheme="majorEastAsia" w:eastAsiaTheme="majorEastAsia" w:hAnsiTheme="majorEastAsia" w:hint="eastAsia"/>
          <w:bCs/>
          <w:color w:val="00B050"/>
          <w:spacing w:val="-3"/>
          <w:lang w:eastAsia="ja-JP"/>
        </w:rPr>
        <w:lastRenderedPageBreak/>
        <w:t xml:space="preserve">　研究対象者に健康被害が生じた場合、保険診療の範囲内で適切な治療を行う。医療費の自己負担分は研究対象者負担とする。</w:t>
      </w:r>
    </w:p>
    <w:p w14:paraId="0BC87410" w14:textId="1FD7F836" w:rsidR="00511FD4" w:rsidRPr="007A7787" w:rsidRDefault="00511FD4" w:rsidP="00511FD4">
      <w:pPr>
        <w:pStyle w:val="a3"/>
        <w:ind w:left="102"/>
        <w:rPr>
          <w:rFonts w:asciiTheme="majorEastAsia" w:eastAsiaTheme="majorEastAsia" w:hAnsiTheme="majorEastAsia"/>
          <w:bCs/>
          <w:color w:val="00B050"/>
          <w:spacing w:val="-3"/>
          <w:lang w:eastAsia="ja-JP"/>
        </w:rPr>
      </w:pPr>
      <w:r w:rsidRPr="007A7787">
        <w:rPr>
          <w:rFonts w:asciiTheme="majorEastAsia" w:eastAsiaTheme="majorEastAsia" w:hAnsiTheme="majorEastAsia" w:hint="eastAsia"/>
          <w:bCs/>
          <w:color w:val="00B050"/>
          <w:spacing w:val="-3"/>
          <w:lang w:eastAsia="ja-JP"/>
        </w:rPr>
        <w:t xml:space="preserve">　本研究における介入療法は医薬品副作用被害救済制度の対象であるため、健康被害が生じた場合は当該制度が適用される。研究対象者に過失がある場合は対象とはならない</w:t>
      </w:r>
      <w:r w:rsidR="005C0F95">
        <w:rPr>
          <w:rFonts w:asciiTheme="majorEastAsia" w:eastAsiaTheme="majorEastAsia" w:hAnsiTheme="majorEastAsia" w:hint="eastAsia"/>
          <w:bCs/>
          <w:color w:val="00B050"/>
          <w:spacing w:val="-3"/>
          <w:lang w:eastAsia="ja-JP"/>
        </w:rPr>
        <w:t>可能性がある</w:t>
      </w:r>
      <w:r w:rsidRPr="007A7787">
        <w:rPr>
          <w:rFonts w:asciiTheme="majorEastAsia" w:eastAsiaTheme="majorEastAsia" w:hAnsiTheme="majorEastAsia" w:hint="eastAsia"/>
          <w:bCs/>
          <w:color w:val="00B050"/>
          <w:spacing w:val="-3"/>
          <w:lang w:eastAsia="ja-JP"/>
        </w:rPr>
        <w:t>。</w:t>
      </w:r>
    </w:p>
    <w:p w14:paraId="24193772" w14:textId="77777777" w:rsidR="00511FD4" w:rsidRPr="007A7787" w:rsidRDefault="00511FD4" w:rsidP="00511FD4">
      <w:pPr>
        <w:pStyle w:val="a3"/>
        <w:ind w:left="102"/>
        <w:rPr>
          <w:rFonts w:asciiTheme="majorEastAsia" w:eastAsiaTheme="majorEastAsia" w:hAnsiTheme="majorEastAsia"/>
          <w:bCs/>
          <w:color w:val="00B050"/>
          <w:spacing w:val="-3"/>
          <w:lang w:eastAsia="ja-JP"/>
        </w:rPr>
      </w:pPr>
      <w:r w:rsidRPr="007A7787">
        <w:rPr>
          <w:rFonts w:asciiTheme="majorEastAsia" w:eastAsiaTheme="majorEastAsia" w:hAnsiTheme="majorEastAsia" w:hint="eastAsia"/>
          <w:bCs/>
          <w:color w:val="00B050"/>
          <w:spacing w:val="-3"/>
          <w:lang w:eastAsia="ja-JP"/>
        </w:rPr>
        <w:t xml:space="preserve">　また、医師に過失がある場合は、医師賠償責任保険により賠償を行う。</w:t>
      </w:r>
    </w:p>
    <w:p w14:paraId="7670DBA4" w14:textId="77777777" w:rsidR="00511FD4" w:rsidRPr="007A7787" w:rsidRDefault="00511FD4" w:rsidP="00511FD4">
      <w:pPr>
        <w:pStyle w:val="a3"/>
        <w:ind w:left="102"/>
        <w:rPr>
          <w:rFonts w:asciiTheme="majorEastAsia" w:eastAsiaTheme="majorEastAsia" w:hAnsiTheme="majorEastAsia"/>
          <w:bCs/>
          <w:color w:val="00B050"/>
          <w:spacing w:val="-3"/>
          <w:lang w:eastAsia="ja-JP"/>
        </w:rPr>
      </w:pPr>
      <w:r w:rsidRPr="007A7787">
        <w:rPr>
          <w:rFonts w:asciiTheme="majorEastAsia" w:eastAsiaTheme="majorEastAsia" w:hAnsiTheme="majorEastAsia" w:hint="eastAsia"/>
          <w:bCs/>
          <w:color w:val="00B050"/>
          <w:spacing w:val="-3"/>
          <w:lang w:eastAsia="ja-JP"/>
        </w:rPr>
        <w:t xml:space="preserve">　研究代表医師は、本研究に関連して研究対象者に生じた健康被害に対する補償措置として、臨床研究保険に加入する。臨床研究保険の支払い対象となる場合は、保険の契約内容に基づき補償を行う。</w:t>
      </w:r>
    </w:p>
    <w:p w14:paraId="598506DB" w14:textId="77777777" w:rsidR="00FE72CE" w:rsidRPr="007A7787" w:rsidRDefault="00FE72CE" w:rsidP="00A67BCE">
      <w:pPr>
        <w:pStyle w:val="a3"/>
        <w:ind w:left="102" w:firstLine="0"/>
        <w:rPr>
          <w:rFonts w:asciiTheme="majorEastAsia" w:eastAsiaTheme="majorEastAsia" w:hAnsiTheme="majorEastAsia"/>
          <w:b/>
          <w:color w:val="FF0000"/>
          <w:spacing w:val="-3"/>
          <w:lang w:eastAsia="ja-JP"/>
        </w:rPr>
      </w:pPr>
    </w:p>
    <w:p w14:paraId="5F64DA12" w14:textId="51FBC15B" w:rsidR="00FE72CE" w:rsidRDefault="00FE72CE" w:rsidP="00A67BCE">
      <w:pPr>
        <w:pStyle w:val="a3"/>
        <w:ind w:left="102" w:firstLine="0"/>
        <w:rPr>
          <w:rFonts w:asciiTheme="majorEastAsia" w:eastAsiaTheme="majorEastAsia" w:hAnsiTheme="majorEastAsia"/>
          <w:b/>
          <w:color w:val="FF0000"/>
          <w:spacing w:val="-3"/>
          <w:lang w:eastAsia="ja-JP"/>
        </w:rPr>
      </w:pPr>
    </w:p>
    <w:p w14:paraId="4235AA9B" w14:textId="77777777" w:rsidR="006531E8" w:rsidRDefault="006531E8" w:rsidP="00A67BCE">
      <w:pPr>
        <w:pStyle w:val="a3"/>
        <w:ind w:left="102" w:firstLine="0"/>
        <w:rPr>
          <w:rFonts w:asciiTheme="majorEastAsia" w:eastAsiaTheme="majorEastAsia" w:hAnsiTheme="majorEastAsia"/>
          <w:b/>
          <w:color w:val="FF0000"/>
          <w:spacing w:val="-3"/>
          <w:lang w:eastAsia="ja-JP"/>
        </w:rPr>
      </w:pPr>
    </w:p>
    <w:p w14:paraId="3B0ECE90" w14:textId="77777777" w:rsidR="00FE72CE" w:rsidRPr="00920730" w:rsidRDefault="00FE72CE" w:rsidP="00A67BCE">
      <w:pPr>
        <w:pStyle w:val="a3"/>
        <w:ind w:left="102" w:firstLine="0"/>
        <w:rPr>
          <w:rFonts w:asciiTheme="majorEastAsia" w:eastAsiaTheme="majorEastAsia" w:hAnsiTheme="majorEastAsia"/>
          <w:b/>
          <w:color w:val="FF0000"/>
          <w:spacing w:val="-3"/>
          <w:lang w:eastAsia="ja-JP"/>
        </w:rPr>
      </w:pPr>
      <w:r w:rsidRPr="00962D96">
        <w:rPr>
          <w:rFonts w:asciiTheme="majorEastAsia" w:eastAsiaTheme="majorEastAsia" w:hAnsiTheme="majorEastAsia"/>
          <w:b/>
          <w:spacing w:val="-3"/>
          <w:lang w:eastAsia="ja-JP"/>
        </w:rPr>
        <w:t>14.3</w:t>
      </w:r>
      <w:r w:rsidRPr="00FE72CE">
        <w:rPr>
          <w:rFonts w:asciiTheme="majorEastAsia" w:eastAsiaTheme="majorEastAsia" w:hAnsiTheme="majorEastAsia"/>
          <w:b/>
          <w:color w:val="FF0000"/>
          <w:spacing w:val="-3"/>
          <w:lang w:eastAsia="ja-JP"/>
        </w:rPr>
        <w:t xml:space="preserve"> </w:t>
      </w:r>
      <w:r w:rsidRPr="00920730">
        <w:rPr>
          <w:rFonts w:ascii="ＭＳ ゴシック" w:eastAsia="ＭＳ ゴシック" w:hAnsi="ＭＳ ゴシック" w:cs="ＭＳe眠副..." w:hint="eastAsia"/>
          <w:b/>
          <w:lang w:eastAsia="ja-JP"/>
        </w:rPr>
        <w:t>保険以外の補償の有無とその内容</w:t>
      </w:r>
    </w:p>
    <w:p w14:paraId="421744FA" w14:textId="77777777" w:rsidR="00FE72CE" w:rsidRDefault="00FE72CE" w:rsidP="00FE72CE">
      <w:pPr>
        <w:pStyle w:val="a3"/>
        <w:ind w:left="102" w:firstLine="0"/>
        <w:rPr>
          <w:rFonts w:asciiTheme="majorEastAsia" w:eastAsiaTheme="majorEastAsia" w:hAnsiTheme="majorEastAsia"/>
          <w:color w:val="FF0000"/>
          <w:spacing w:val="-3"/>
          <w:lang w:eastAsia="ja-JP"/>
        </w:rPr>
      </w:pPr>
      <w:r w:rsidRPr="00A67BCE">
        <w:rPr>
          <w:rFonts w:asciiTheme="majorEastAsia" w:eastAsiaTheme="majorEastAsia" w:hAnsiTheme="majorEastAsia" w:hint="eastAsia"/>
          <w:color w:val="FF0000"/>
          <w:spacing w:val="-3"/>
          <w:lang w:eastAsia="ja-JP"/>
        </w:rPr>
        <w:t>臨床研究保険を契約せず「その他の措置(医療の提供)」により補償を行う場合は、その理由および具体的内容を記載する。</w:t>
      </w:r>
    </w:p>
    <w:p w14:paraId="11BDFC6C" w14:textId="77777777" w:rsidR="00FF1AB5" w:rsidRPr="00FE72CE" w:rsidRDefault="00FF1AB5" w:rsidP="002B6B86">
      <w:pPr>
        <w:pStyle w:val="a3"/>
        <w:rPr>
          <w:rFonts w:asciiTheme="majorEastAsia" w:eastAsiaTheme="majorEastAsia" w:hAnsiTheme="majorEastAsia"/>
          <w:color w:val="0070C0"/>
          <w:spacing w:val="-3"/>
          <w:lang w:eastAsia="ja-JP"/>
        </w:rPr>
      </w:pPr>
    </w:p>
    <w:p w14:paraId="4089674B" w14:textId="77777777" w:rsidR="00FF1AB5" w:rsidRPr="006532EF" w:rsidRDefault="00FF1AB5" w:rsidP="002B6B86">
      <w:pPr>
        <w:pStyle w:val="a3"/>
        <w:rPr>
          <w:rFonts w:asciiTheme="majorEastAsia" w:eastAsiaTheme="majorEastAsia" w:hAnsiTheme="majorEastAsia"/>
          <w:color w:val="0070C0"/>
          <w:spacing w:val="-3"/>
          <w:lang w:eastAsia="ja-JP"/>
        </w:rPr>
      </w:pPr>
    </w:p>
    <w:p w14:paraId="724C7A97" w14:textId="77777777" w:rsidR="00FF1AB5" w:rsidRPr="00A67BCE" w:rsidRDefault="00FF1AB5" w:rsidP="00FF1AB5">
      <w:pPr>
        <w:pStyle w:val="2"/>
        <w:rPr>
          <w:rFonts w:asciiTheme="majorEastAsia" w:eastAsiaTheme="majorEastAsia" w:hAnsiTheme="majorEastAsia"/>
          <w:sz w:val="32"/>
          <w:szCs w:val="32"/>
          <w:lang w:eastAsia="ja-JP"/>
        </w:rPr>
      </w:pPr>
      <w:bookmarkStart w:id="73" w:name="_Toc528514"/>
      <w:bookmarkStart w:id="74" w:name="_Toc68164163"/>
      <w:r w:rsidRPr="00A67BCE">
        <w:rPr>
          <w:rFonts w:asciiTheme="majorEastAsia" w:eastAsiaTheme="majorEastAsia" w:hAnsiTheme="majorEastAsia" w:hint="eastAsia"/>
          <w:sz w:val="32"/>
          <w:szCs w:val="32"/>
          <w:lang w:eastAsia="ja-JP"/>
        </w:rPr>
        <w:t>15</w:t>
      </w:r>
      <w:r w:rsidR="004B4971" w:rsidRPr="008B1E9D">
        <w:rPr>
          <w:rFonts w:asciiTheme="majorEastAsia" w:eastAsiaTheme="majorEastAsia" w:hAnsiTheme="majorEastAsia" w:hint="eastAsia"/>
          <w:sz w:val="32"/>
          <w:szCs w:val="32"/>
          <w:lang w:eastAsia="ja-JP"/>
        </w:rPr>
        <w:t>.</w:t>
      </w:r>
      <w:r w:rsidRPr="00A67BCE">
        <w:rPr>
          <w:rFonts w:asciiTheme="majorEastAsia" w:eastAsiaTheme="majorEastAsia" w:hAnsiTheme="majorEastAsia" w:hint="eastAsia"/>
          <w:sz w:val="32"/>
          <w:szCs w:val="32"/>
          <w:lang w:eastAsia="ja-JP"/>
        </w:rPr>
        <w:t>開示等の求めに対する対応</w:t>
      </w:r>
      <w:bookmarkEnd w:id="73"/>
      <w:bookmarkEnd w:id="74"/>
    </w:p>
    <w:p w14:paraId="7B07E498" w14:textId="77777777" w:rsidR="00FF1AB5" w:rsidRPr="00A67BCE" w:rsidRDefault="00FF1AB5" w:rsidP="00FF1AB5">
      <w:pPr>
        <w:pStyle w:val="a3"/>
        <w:spacing w:before="1"/>
        <w:rPr>
          <w:rFonts w:asciiTheme="majorEastAsia" w:eastAsiaTheme="majorEastAsia" w:hAnsiTheme="majorEastAsia"/>
          <w:color w:val="FF0000"/>
          <w:spacing w:val="-3"/>
          <w:szCs w:val="22"/>
          <w:lang w:eastAsia="ja-JP"/>
        </w:rPr>
      </w:pPr>
      <w:r w:rsidRPr="00A67BCE">
        <w:rPr>
          <w:rFonts w:asciiTheme="majorEastAsia" w:eastAsiaTheme="majorEastAsia" w:hAnsiTheme="majorEastAsia" w:hint="eastAsia"/>
          <w:color w:val="FF0000"/>
          <w:spacing w:val="-3"/>
          <w:szCs w:val="22"/>
          <w:lang w:eastAsia="ja-JP"/>
        </w:rPr>
        <w:t>研究責任医師が</w:t>
      </w:r>
      <w:r w:rsidR="00FE72CE">
        <w:rPr>
          <w:rFonts w:asciiTheme="majorEastAsia" w:eastAsiaTheme="majorEastAsia" w:hAnsiTheme="majorEastAsia" w:hint="eastAsia"/>
          <w:color w:val="FF0000"/>
          <w:spacing w:val="-3"/>
          <w:szCs w:val="22"/>
          <w:lang w:eastAsia="ja-JP"/>
        </w:rPr>
        <w:t>研究対象者</w:t>
      </w:r>
      <w:r w:rsidRPr="00A67BCE">
        <w:rPr>
          <w:rFonts w:asciiTheme="majorEastAsia" w:eastAsiaTheme="majorEastAsia" w:hAnsiTheme="majorEastAsia" w:hint="eastAsia"/>
          <w:color w:val="FF0000"/>
          <w:spacing w:val="-3"/>
          <w:szCs w:val="22"/>
          <w:lang w:eastAsia="ja-JP"/>
        </w:rPr>
        <w:t>から個人情報などの開示を求められた場合への対応について記</w:t>
      </w:r>
    </w:p>
    <w:p w14:paraId="78D9913A" w14:textId="77777777" w:rsidR="00FF1AB5" w:rsidRPr="00A67BCE" w:rsidRDefault="00FF1AB5" w:rsidP="00FF1AB5">
      <w:pPr>
        <w:pStyle w:val="a3"/>
        <w:spacing w:before="1"/>
        <w:rPr>
          <w:rFonts w:asciiTheme="majorEastAsia" w:eastAsiaTheme="majorEastAsia" w:hAnsiTheme="majorEastAsia"/>
          <w:color w:val="FF0000"/>
          <w:spacing w:val="-3"/>
          <w:szCs w:val="22"/>
          <w:lang w:eastAsia="ja-JP"/>
        </w:rPr>
      </w:pPr>
      <w:r w:rsidRPr="00A67BCE">
        <w:rPr>
          <w:rFonts w:asciiTheme="majorEastAsia" w:eastAsiaTheme="majorEastAsia" w:hAnsiTheme="majorEastAsia" w:hint="eastAsia"/>
          <w:color w:val="FF0000"/>
          <w:spacing w:val="-3"/>
          <w:szCs w:val="22"/>
          <w:lang w:eastAsia="ja-JP"/>
        </w:rPr>
        <w:t>載すること。</w:t>
      </w:r>
    </w:p>
    <w:p w14:paraId="4DA56192" w14:textId="2D7844EE" w:rsidR="00FF1AB5" w:rsidRPr="006532EF" w:rsidRDefault="0031549C" w:rsidP="00FF1AB5">
      <w:pPr>
        <w:pStyle w:val="a3"/>
        <w:spacing w:before="1"/>
        <w:rPr>
          <w:rFonts w:asciiTheme="majorEastAsia" w:eastAsiaTheme="majorEastAsia" w:hAnsiTheme="majorEastAsia"/>
          <w:color w:val="0070C0"/>
          <w:spacing w:val="-3"/>
          <w:lang w:eastAsia="ja-JP"/>
        </w:rPr>
      </w:pPr>
      <w:r>
        <w:rPr>
          <w:rFonts w:asciiTheme="majorEastAsia" w:eastAsiaTheme="majorEastAsia" w:hAnsiTheme="majorEastAsia" w:hint="eastAsia"/>
          <w:color w:val="00B050"/>
          <w:spacing w:val="-3"/>
          <w:szCs w:val="22"/>
          <w:lang w:eastAsia="ja-JP"/>
        </w:rPr>
        <w:t>（例）</w:t>
      </w:r>
      <w:r w:rsidR="00FF1AB5" w:rsidRPr="00920730">
        <w:rPr>
          <w:rFonts w:asciiTheme="majorEastAsia" w:eastAsiaTheme="majorEastAsia" w:hAnsiTheme="majorEastAsia" w:hint="eastAsia"/>
          <w:color w:val="00B050"/>
          <w:spacing w:val="-3"/>
          <w:lang w:eastAsia="ja-JP"/>
        </w:rPr>
        <w:t>研究責任医師は、本人等から、保有個人情報のうち本人を識別することができるものについて開示を求められた場合には、その求めをした本人等に対し、遅滞なく、該当する個人情報を開示する。また、研究計画および研究の内容についても開示する。</w:t>
      </w:r>
    </w:p>
    <w:p w14:paraId="5C9CEF7C" w14:textId="4F870246" w:rsidR="002B6B86" w:rsidRDefault="002B6B86" w:rsidP="00B21CFE">
      <w:pPr>
        <w:pStyle w:val="a3"/>
        <w:spacing w:before="1"/>
        <w:ind w:left="0" w:firstLine="0"/>
        <w:rPr>
          <w:rFonts w:asciiTheme="majorEastAsia" w:eastAsiaTheme="majorEastAsia" w:hAnsiTheme="majorEastAsia"/>
          <w:color w:val="0070C0"/>
          <w:spacing w:val="-3"/>
          <w:szCs w:val="22"/>
          <w:lang w:eastAsia="ja-JP"/>
        </w:rPr>
      </w:pPr>
    </w:p>
    <w:p w14:paraId="096F13D2" w14:textId="05581158" w:rsidR="006E58CC" w:rsidRDefault="006E58CC" w:rsidP="00B21CFE">
      <w:pPr>
        <w:pStyle w:val="a3"/>
        <w:spacing w:before="1"/>
        <w:ind w:left="0" w:firstLine="0"/>
        <w:rPr>
          <w:rFonts w:asciiTheme="majorEastAsia" w:eastAsiaTheme="majorEastAsia" w:hAnsiTheme="majorEastAsia"/>
          <w:color w:val="0070C0"/>
          <w:spacing w:val="-3"/>
          <w:szCs w:val="22"/>
          <w:lang w:eastAsia="ja-JP"/>
        </w:rPr>
      </w:pPr>
    </w:p>
    <w:p w14:paraId="1E9E1D56" w14:textId="32D820D8" w:rsidR="006E58CC" w:rsidRDefault="006E58CC" w:rsidP="00B21CFE">
      <w:pPr>
        <w:pStyle w:val="a3"/>
        <w:spacing w:before="1"/>
        <w:ind w:left="0" w:firstLine="0"/>
        <w:rPr>
          <w:rFonts w:asciiTheme="majorEastAsia" w:eastAsiaTheme="majorEastAsia" w:hAnsiTheme="majorEastAsia"/>
          <w:color w:val="0070C0"/>
          <w:spacing w:val="-3"/>
          <w:szCs w:val="22"/>
          <w:lang w:eastAsia="ja-JP"/>
        </w:rPr>
      </w:pPr>
    </w:p>
    <w:p w14:paraId="2870C594" w14:textId="77777777" w:rsidR="006E58CC" w:rsidRPr="006532EF" w:rsidRDefault="006E58CC" w:rsidP="00B21CFE">
      <w:pPr>
        <w:pStyle w:val="a3"/>
        <w:spacing w:before="1"/>
        <w:ind w:left="0" w:firstLine="0"/>
        <w:rPr>
          <w:rFonts w:asciiTheme="majorEastAsia" w:eastAsiaTheme="majorEastAsia" w:hAnsiTheme="majorEastAsia"/>
          <w:color w:val="0070C0"/>
          <w:spacing w:val="-3"/>
          <w:szCs w:val="22"/>
          <w:lang w:eastAsia="ja-JP"/>
        </w:rPr>
      </w:pPr>
    </w:p>
    <w:p w14:paraId="0B9C52E6" w14:textId="77777777" w:rsidR="00FF1AB5" w:rsidRPr="006532EF" w:rsidRDefault="00FF1AB5" w:rsidP="00B21CFE">
      <w:pPr>
        <w:pStyle w:val="a3"/>
        <w:spacing w:before="1"/>
        <w:ind w:left="0" w:firstLine="0"/>
        <w:rPr>
          <w:rFonts w:asciiTheme="majorEastAsia" w:eastAsiaTheme="majorEastAsia" w:hAnsiTheme="majorEastAsia"/>
          <w:color w:val="FF0000"/>
          <w:spacing w:val="-3"/>
          <w:szCs w:val="22"/>
          <w:lang w:eastAsia="ja-JP"/>
        </w:rPr>
      </w:pPr>
    </w:p>
    <w:p w14:paraId="0724F5C9" w14:textId="77777777" w:rsidR="006D726F" w:rsidRPr="00A67BCE" w:rsidRDefault="00097C44" w:rsidP="00BE7796">
      <w:pPr>
        <w:pStyle w:val="2"/>
        <w:rPr>
          <w:rFonts w:asciiTheme="majorEastAsia" w:eastAsiaTheme="majorEastAsia" w:hAnsiTheme="majorEastAsia"/>
          <w:sz w:val="32"/>
          <w:szCs w:val="32"/>
          <w:lang w:eastAsia="ja-JP"/>
        </w:rPr>
      </w:pPr>
      <w:bookmarkStart w:id="75" w:name="_Toc528511"/>
      <w:bookmarkStart w:id="76" w:name="_Toc68164164"/>
      <w:r w:rsidRPr="00A67BCE">
        <w:rPr>
          <w:rFonts w:asciiTheme="majorEastAsia" w:eastAsiaTheme="majorEastAsia" w:hAnsiTheme="majorEastAsia" w:hint="eastAsia"/>
          <w:sz w:val="32"/>
          <w:szCs w:val="32"/>
          <w:lang w:eastAsia="ja-JP"/>
        </w:rPr>
        <w:t>1</w:t>
      </w:r>
      <w:r w:rsidR="00FF1AB5" w:rsidRPr="00A67BCE">
        <w:rPr>
          <w:rFonts w:asciiTheme="majorEastAsia" w:eastAsiaTheme="majorEastAsia" w:hAnsiTheme="majorEastAsia" w:hint="eastAsia"/>
          <w:sz w:val="32"/>
          <w:szCs w:val="32"/>
          <w:lang w:eastAsia="ja-JP"/>
        </w:rPr>
        <w:t>6</w:t>
      </w:r>
      <w:r w:rsidR="004B4971" w:rsidRPr="008B1E9D">
        <w:rPr>
          <w:rFonts w:asciiTheme="majorEastAsia" w:eastAsiaTheme="majorEastAsia" w:hAnsiTheme="majorEastAsia" w:hint="eastAsia"/>
          <w:sz w:val="32"/>
          <w:szCs w:val="32"/>
          <w:lang w:eastAsia="ja-JP"/>
        </w:rPr>
        <w:t>.</w:t>
      </w:r>
      <w:r w:rsidR="006D726F" w:rsidRPr="00A67BCE">
        <w:rPr>
          <w:rFonts w:asciiTheme="majorEastAsia" w:eastAsiaTheme="majorEastAsia" w:hAnsiTheme="majorEastAsia" w:hint="eastAsia"/>
          <w:sz w:val="32"/>
          <w:szCs w:val="32"/>
          <w:lang w:eastAsia="ja-JP"/>
        </w:rPr>
        <w:t>不適合の管理</w:t>
      </w:r>
      <w:bookmarkEnd w:id="75"/>
      <w:bookmarkEnd w:id="76"/>
    </w:p>
    <w:p w14:paraId="2FF5C449" w14:textId="77777777" w:rsidR="00893ECD" w:rsidRPr="006532EF" w:rsidRDefault="00CB0105" w:rsidP="006D726F">
      <w:pPr>
        <w:pStyle w:val="a3"/>
        <w:spacing w:before="1"/>
        <w:rPr>
          <w:rFonts w:asciiTheme="majorEastAsia" w:eastAsiaTheme="majorEastAsia" w:hAnsiTheme="majorEastAsia"/>
          <w:color w:val="0070C0"/>
          <w:spacing w:val="-3"/>
          <w:szCs w:val="22"/>
          <w:lang w:eastAsia="ja-JP"/>
        </w:rPr>
      </w:pPr>
      <w:r w:rsidRPr="006532EF">
        <w:rPr>
          <w:rFonts w:asciiTheme="majorEastAsia" w:eastAsiaTheme="majorEastAsia" w:hAnsiTheme="majorEastAsia" w:hint="eastAsia"/>
          <w:color w:val="0070C0"/>
          <w:spacing w:val="-3"/>
          <w:szCs w:val="22"/>
          <w:lang w:eastAsia="ja-JP"/>
        </w:rPr>
        <w:t>研究責任医師は、臨床研究が厚生労働省令又は研究計画書に適合していない状態(不適合)で</w:t>
      </w:r>
    </w:p>
    <w:p w14:paraId="0277FB11" w14:textId="77777777" w:rsidR="00893ECD" w:rsidRPr="006532EF" w:rsidRDefault="00CB0105" w:rsidP="006D726F">
      <w:pPr>
        <w:pStyle w:val="a3"/>
        <w:spacing w:before="1"/>
        <w:rPr>
          <w:rFonts w:asciiTheme="majorEastAsia" w:eastAsiaTheme="majorEastAsia" w:hAnsiTheme="majorEastAsia"/>
          <w:color w:val="0070C0"/>
          <w:spacing w:val="-3"/>
          <w:szCs w:val="22"/>
          <w:lang w:eastAsia="ja-JP"/>
        </w:rPr>
      </w:pPr>
      <w:r w:rsidRPr="006532EF">
        <w:rPr>
          <w:rFonts w:asciiTheme="majorEastAsia" w:eastAsiaTheme="majorEastAsia" w:hAnsiTheme="majorEastAsia" w:hint="eastAsia"/>
          <w:color w:val="0070C0"/>
          <w:spacing w:val="-3"/>
          <w:szCs w:val="22"/>
          <w:lang w:eastAsia="ja-JP"/>
        </w:rPr>
        <w:t>あると知ったときは、速やかに実施医療機関の管理者(多施設共同研究の場合は研究代表医師</w:t>
      </w:r>
    </w:p>
    <w:p w14:paraId="4FE766C9" w14:textId="77777777" w:rsidR="006D726F" w:rsidRPr="006532EF" w:rsidRDefault="00CB0105" w:rsidP="006D726F">
      <w:pPr>
        <w:pStyle w:val="a3"/>
        <w:spacing w:before="1"/>
        <w:rPr>
          <w:rFonts w:asciiTheme="majorEastAsia" w:eastAsiaTheme="majorEastAsia" w:hAnsiTheme="majorEastAsia"/>
          <w:color w:val="0070C0"/>
          <w:spacing w:val="-3"/>
          <w:szCs w:val="22"/>
          <w:lang w:eastAsia="ja-JP"/>
        </w:rPr>
      </w:pPr>
      <w:r w:rsidRPr="006532EF">
        <w:rPr>
          <w:rFonts w:asciiTheme="majorEastAsia" w:eastAsiaTheme="majorEastAsia" w:hAnsiTheme="majorEastAsia" w:hint="eastAsia"/>
          <w:color w:val="0070C0"/>
          <w:spacing w:val="-3"/>
          <w:szCs w:val="22"/>
          <w:lang w:eastAsia="ja-JP"/>
        </w:rPr>
        <w:t>を含む)に報告すること。</w:t>
      </w:r>
    </w:p>
    <w:p w14:paraId="7B5EFBEB" w14:textId="77777777" w:rsidR="00893ECD" w:rsidRPr="006532EF" w:rsidRDefault="00CB0105" w:rsidP="006D726F">
      <w:pPr>
        <w:pStyle w:val="a3"/>
        <w:spacing w:before="1"/>
        <w:rPr>
          <w:rFonts w:asciiTheme="majorEastAsia" w:eastAsiaTheme="majorEastAsia" w:hAnsiTheme="majorEastAsia"/>
          <w:color w:val="0070C0"/>
          <w:spacing w:val="-3"/>
          <w:szCs w:val="22"/>
          <w:lang w:eastAsia="ja-JP"/>
        </w:rPr>
      </w:pPr>
      <w:r w:rsidRPr="006532EF">
        <w:rPr>
          <w:rFonts w:asciiTheme="majorEastAsia" w:eastAsiaTheme="majorEastAsia" w:hAnsiTheme="majorEastAsia" w:hint="eastAsia"/>
          <w:color w:val="0070C0"/>
          <w:spacing w:val="-3"/>
          <w:szCs w:val="22"/>
          <w:lang w:eastAsia="ja-JP"/>
        </w:rPr>
        <w:t>実施についての詳細は、「臨床研究法による臨床研究実施手順書」(佐賀大学医学部附属病院</w:t>
      </w:r>
    </w:p>
    <w:p w14:paraId="05F3617B" w14:textId="77777777" w:rsidR="00CB0105" w:rsidRPr="006532EF" w:rsidRDefault="00CB0105" w:rsidP="006D726F">
      <w:pPr>
        <w:pStyle w:val="a3"/>
        <w:spacing w:before="1"/>
        <w:rPr>
          <w:rFonts w:asciiTheme="majorEastAsia" w:eastAsiaTheme="majorEastAsia" w:hAnsiTheme="majorEastAsia"/>
          <w:color w:val="0070C0"/>
          <w:spacing w:val="-3"/>
          <w:szCs w:val="22"/>
          <w:lang w:eastAsia="ja-JP"/>
        </w:rPr>
      </w:pPr>
      <w:r w:rsidRPr="006532EF">
        <w:rPr>
          <w:rFonts w:asciiTheme="majorEastAsia" w:eastAsiaTheme="majorEastAsia" w:hAnsiTheme="majorEastAsia" w:hint="eastAsia"/>
          <w:color w:val="0070C0"/>
          <w:spacing w:val="-3"/>
          <w:szCs w:val="22"/>
          <w:lang w:eastAsia="ja-JP"/>
        </w:rPr>
        <w:t>版)1</w:t>
      </w:r>
      <w:r w:rsidR="004B4971">
        <w:rPr>
          <w:rFonts w:asciiTheme="majorEastAsia" w:eastAsiaTheme="majorEastAsia" w:hAnsiTheme="majorEastAsia" w:hint="eastAsia"/>
          <w:color w:val="0070C0"/>
          <w:spacing w:val="-3"/>
          <w:szCs w:val="22"/>
          <w:lang w:eastAsia="ja-JP"/>
        </w:rPr>
        <w:t>6</w:t>
      </w:r>
      <w:r w:rsidRPr="006532EF">
        <w:rPr>
          <w:rFonts w:asciiTheme="majorEastAsia" w:eastAsiaTheme="majorEastAsia" w:hAnsiTheme="majorEastAsia" w:hint="eastAsia"/>
          <w:color w:val="0070C0"/>
          <w:spacing w:val="-3"/>
          <w:szCs w:val="22"/>
          <w:lang w:eastAsia="ja-JP"/>
        </w:rPr>
        <w:t>.7を参照のこと。</w:t>
      </w:r>
    </w:p>
    <w:p w14:paraId="50A65C99" w14:textId="16F2724E" w:rsidR="00CB0105" w:rsidRDefault="00CB0105" w:rsidP="00962D96">
      <w:pPr>
        <w:pStyle w:val="a3"/>
        <w:spacing w:before="1"/>
        <w:ind w:left="0" w:firstLine="0"/>
        <w:rPr>
          <w:rFonts w:asciiTheme="majorEastAsia" w:eastAsiaTheme="majorEastAsia" w:hAnsiTheme="majorEastAsia"/>
          <w:color w:val="FF0000"/>
          <w:spacing w:val="-3"/>
          <w:szCs w:val="22"/>
          <w:lang w:eastAsia="ja-JP"/>
        </w:rPr>
      </w:pPr>
    </w:p>
    <w:p w14:paraId="6E17D8E6" w14:textId="69183D2E" w:rsidR="009823E5" w:rsidRDefault="00537158" w:rsidP="00962D96">
      <w:pPr>
        <w:pStyle w:val="a3"/>
        <w:spacing w:before="1"/>
        <w:ind w:left="0" w:firstLine="0"/>
        <w:rPr>
          <w:rFonts w:asciiTheme="majorEastAsia" w:eastAsiaTheme="majorEastAsia" w:hAnsiTheme="majorEastAsia"/>
          <w:color w:val="FF0000"/>
          <w:spacing w:val="-3"/>
          <w:szCs w:val="22"/>
          <w:lang w:eastAsia="ja-JP"/>
        </w:rPr>
      </w:pPr>
      <w:r>
        <w:rPr>
          <w:rFonts w:asciiTheme="majorEastAsia" w:eastAsiaTheme="majorEastAsia" w:hAnsiTheme="majorEastAsia" w:hint="eastAsia"/>
          <w:color w:val="00B050"/>
          <w:spacing w:val="-3"/>
          <w:szCs w:val="22"/>
          <w:lang w:eastAsia="ja-JP"/>
        </w:rPr>
        <w:t>（</w:t>
      </w:r>
      <w:r w:rsidR="009823E5" w:rsidRPr="006A0594">
        <w:rPr>
          <w:rFonts w:asciiTheme="majorEastAsia" w:eastAsiaTheme="majorEastAsia" w:hAnsiTheme="majorEastAsia" w:hint="eastAsia"/>
          <w:color w:val="00B050"/>
          <w:spacing w:val="-3"/>
          <w:szCs w:val="22"/>
          <w:lang w:eastAsia="ja-JP"/>
        </w:rPr>
        <w:t>例</w:t>
      </w:r>
      <w:r w:rsidR="006A0594">
        <w:rPr>
          <w:rFonts w:asciiTheme="majorEastAsia" w:eastAsiaTheme="majorEastAsia" w:hAnsiTheme="majorEastAsia" w:hint="eastAsia"/>
          <w:color w:val="00B050"/>
          <w:spacing w:val="-3"/>
          <w:szCs w:val="22"/>
          <w:lang w:eastAsia="ja-JP"/>
        </w:rPr>
        <w:t>：</w:t>
      </w:r>
      <w:r w:rsidR="006A0594" w:rsidRPr="00B25CAF">
        <w:rPr>
          <w:rFonts w:asciiTheme="majorEastAsia" w:eastAsiaTheme="majorEastAsia" w:hAnsiTheme="majorEastAsia" w:hint="eastAsia"/>
          <w:color w:val="0070C0"/>
          <w:spacing w:val="-3"/>
          <w:szCs w:val="22"/>
          <w:lang w:eastAsia="ja-JP"/>
        </w:rPr>
        <w:t>単施設</w:t>
      </w:r>
      <w:r w:rsidR="009823E5" w:rsidRPr="006A0594">
        <w:rPr>
          <w:rFonts w:asciiTheme="majorEastAsia" w:eastAsiaTheme="majorEastAsia" w:hAnsiTheme="majorEastAsia" w:hint="eastAsia"/>
          <w:color w:val="00B050"/>
          <w:spacing w:val="-3"/>
          <w:szCs w:val="22"/>
          <w:lang w:eastAsia="ja-JP"/>
        </w:rPr>
        <w:t>）</w:t>
      </w:r>
    </w:p>
    <w:p w14:paraId="4AA9F6FB" w14:textId="252DFECE" w:rsidR="006A0594" w:rsidRPr="006A0594" w:rsidRDefault="006A0594" w:rsidP="006A0594">
      <w:pPr>
        <w:pStyle w:val="a3"/>
        <w:ind w:left="0" w:firstLineChars="100" w:firstLine="207"/>
        <w:rPr>
          <w:rFonts w:asciiTheme="majorEastAsia" w:eastAsiaTheme="majorEastAsia" w:hAnsiTheme="majorEastAsia"/>
          <w:color w:val="00B050"/>
          <w:spacing w:val="-3"/>
          <w:lang w:eastAsia="ja-JP"/>
        </w:rPr>
      </w:pPr>
      <w:r w:rsidRPr="006A0594">
        <w:rPr>
          <w:rFonts w:asciiTheme="majorEastAsia" w:eastAsiaTheme="majorEastAsia" w:hAnsiTheme="majorEastAsia" w:hint="eastAsia"/>
          <w:color w:val="00B050"/>
          <w:spacing w:val="-3"/>
          <w:lang w:eastAsia="ja-JP"/>
        </w:rPr>
        <w:t>臨床研究が本研究計画書または法令等に適合していない状態であることが明らかとなった場合、不適合について知り得た研究責任医師は速やかに実施医療機関の管理者に報告する。研究責任医師は、再発防止策等を適切に検討する。</w:t>
      </w:r>
    </w:p>
    <w:p w14:paraId="1A12E04A" w14:textId="6E5A143A" w:rsidR="009823E5" w:rsidRDefault="009823E5" w:rsidP="00962D96">
      <w:pPr>
        <w:pStyle w:val="a3"/>
        <w:spacing w:before="1"/>
        <w:ind w:left="0" w:firstLine="0"/>
        <w:rPr>
          <w:rFonts w:asciiTheme="majorEastAsia" w:eastAsiaTheme="majorEastAsia" w:hAnsiTheme="majorEastAsia"/>
          <w:color w:val="FF0000"/>
          <w:spacing w:val="-3"/>
          <w:szCs w:val="22"/>
          <w:lang w:eastAsia="ja-JP"/>
        </w:rPr>
      </w:pPr>
    </w:p>
    <w:p w14:paraId="04936A16" w14:textId="76F7EC79" w:rsidR="009823E5" w:rsidRPr="006A0594" w:rsidRDefault="00537158" w:rsidP="00962D96">
      <w:pPr>
        <w:pStyle w:val="a3"/>
        <w:spacing w:before="1"/>
        <w:ind w:left="0" w:firstLine="0"/>
        <w:rPr>
          <w:rFonts w:asciiTheme="majorEastAsia" w:eastAsiaTheme="majorEastAsia" w:hAnsiTheme="majorEastAsia"/>
          <w:color w:val="0070C0"/>
          <w:spacing w:val="-3"/>
          <w:szCs w:val="22"/>
          <w:lang w:eastAsia="ja-JP"/>
        </w:rPr>
      </w:pPr>
      <w:r>
        <w:rPr>
          <w:rFonts w:asciiTheme="majorEastAsia" w:eastAsiaTheme="majorEastAsia" w:hAnsiTheme="majorEastAsia" w:hint="eastAsia"/>
          <w:color w:val="00B050"/>
          <w:spacing w:val="-3"/>
          <w:szCs w:val="22"/>
          <w:lang w:eastAsia="ja-JP"/>
        </w:rPr>
        <w:t>（</w:t>
      </w:r>
      <w:r w:rsidR="009823E5" w:rsidRPr="006A0594">
        <w:rPr>
          <w:rFonts w:asciiTheme="majorEastAsia" w:eastAsiaTheme="majorEastAsia" w:hAnsiTheme="majorEastAsia" w:hint="eastAsia"/>
          <w:color w:val="00B050"/>
          <w:spacing w:val="-3"/>
          <w:szCs w:val="22"/>
          <w:lang w:eastAsia="ja-JP"/>
        </w:rPr>
        <w:t>例</w:t>
      </w:r>
      <w:r w:rsidR="006A0594">
        <w:rPr>
          <w:rFonts w:asciiTheme="majorEastAsia" w:eastAsiaTheme="majorEastAsia" w:hAnsiTheme="majorEastAsia" w:hint="eastAsia"/>
          <w:color w:val="00B050"/>
          <w:spacing w:val="-3"/>
          <w:szCs w:val="22"/>
          <w:lang w:eastAsia="ja-JP"/>
        </w:rPr>
        <w:t>：</w:t>
      </w:r>
      <w:r w:rsidR="006A0594" w:rsidRPr="00B25CAF">
        <w:rPr>
          <w:rFonts w:asciiTheme="majorEastAsia" w:eastAsiaTheme="majorEastAsia" w:hAnsiTheme="majorEastAsia" w:hint="eastAsia"/>
          <w:color w:val="0070C0"/>
          <w:spacing w:val="-3"/>
          <w:szCs w:val="22"/>
          <w:lang w:eastAsia="ja-JP"/>
        </w:rPr>
        <w:t>多施設</w:t>
      </w:r>
      <w:r w:rsidR="009823E5" w:rsidRPr="006A0594">
        <w:rPr>
          <w:rFonts w:asciiTheme="majorEastAsia" w:eastAsiaTheme="majorEastAsia" w:hAnsiTheme="majorEastAsia" w:hint="eastAsia"/>
          <w:color w:val="00B050"/>
          <w:spacing w:val="-3"/>
          <w:szCs w:val="22"/>
          <w:lang w:eastAsia="ja-JP"/>
        </w:rPr>
        <w:t>）</w:t>
      </w:r>
    </w:p>
    <w:p w14:paraId="685A0F75" w14:textId="4F700D43" w:rsidR="009823E5" w:rsidRDefault="009823E5" w:rsidP="009823E5">
      <w:pPr>
        <w:pStyle w:val="a3"/>
        <w:spacing w:before="1"/>
        <w:ind w:left="102" w:firstLineChars="100" w:firstLine="207"/>
        <w:rPr>
          <w:rFonts w:asciiTheme="majorEastAsia" w:eastAsiaTheme="majorEastAsia" w:hAnsiTheme="majorEastAsia"/>
          <w:color w:val="00B050"/>
          <w:spacing w:val="-3"/>
          <w:lang w:eastAsia="ja-JP"/>
        </w:rPr>
      </w:pPr>
      <w:r w:rsidRPr="006A0594">
        <w:rPr>
          <w:rFonts w:asciiTheme="majorEastAsia" w:eastAsiaTheme="majorEastAsia" w:hAnsiTheme="majorEastAsia" w:hint="eastAsia"/>
          <w:color w:val="00B050"/>
          <w:spacing w:val="-3"/>
          <w:lang w:eastAsia="ja-JP"/>
        </w:rPr>
        <w:t>臨床研究が本研究計画書または法令等に適合していない状態であることが明らかとなった場合、不適合について知り得た研究責任医師は速やかに実施医療機関の管理者に報告し、さらに研究代表医師にその旨を通知する。研究代表医師は、全ての研究責任医師に情報提供する。情報提供を受けた研究代表医師および各研究責任医師は、各自の実施医療機関の管理者に報告する。研究代表医師および不適合が発生した機関の研究責任医師は、再発防止策等を適切に検討する。</w:t>
      </w:r>
    </w:p>
    <w:p w14:paraId="18B9B29C" w14:textId="2705DA66" w:rsidR="009823E5" w:rsidRDefault="009823E5" w:rsidP="009823E5">
      <w:pPr>
        <w:pStyle w:val="a3"/>
        <w:spacing w:before="1"/>
        <w:ind w:left="102" w:firstLineChars="100" w:firstLine="207"/>
        <w:rPr>
          <w:rFonts w:asciiTheme="majorEastAsia" w:eastAsiaTheme="majorEastAsia" w:hAnsiTheme="majorEastAsia"/>
          <w:color w:val="00B050"/>
          <w:spacing w:val="-3"/>
          <w:lang w:eastAsia="ja-JP"/>
        </w:rPr>
      </w:pPr>
    </w:p>
    <w:p w14:paraId="269838B9" w14:textId="4C200A62" w:rsidR="009823E5" w:rsidRPr="006531E8" w:rsidRDefault="006531E8" w:rsidP="006531E8">
      <w:pPr>
        <w:pStyle w:val="a3"/>
        <w:ind w:left="254" w:hangingChars="121" w:hanging="254"/>
        <w:rPr>
          <w:rFonts w:asciiTheme="majorEastAsia" w:eastAsiaTheme="majorEastAsia" w:hAnsiTheme="majorEastAsia"/>
          <w:color w:val="00B050"/>
          <w:spacing w:val="-3"/>
          <w:lang w:eastAsia="ja-JP"/>
        </w:rPr>
      </w:pPr>
      <w:r>
        <w:rPr>
          <w:rFonts w:asciiTheme="majorEastAsia" w:eastAsiaTheme="majorEastAsia" w:hAnsiTheme="majorEastAsia" w:hint="eastAsia"/>
          <w:color w:val="00B050"/>
          <w:lang w:eastAsia="ja-JP"/>
        </w:rPr>
        <w:t>（例）</w:t>
      </w:r>
      <w:r w:rsidR="006A0594" w:rsidRPr="00D035C7">
        <w:rPr>
          <w:rFonts w:asciiTheme="majorEastAsia" w:eastAsiaTheme="majorEastAsia" w:hAnsiTheme="majorEastAsia" w:hint="eastAsia"/>
          <w:color w:val="0070C0"/>
          <w:spacing w:val="-3"/>
          <w:lang w:eastAsia="ja-JP"/>
        </w:rPr>
        <w:t>以下は共通</w:t>
      </w:r>
    </w:p>
    <w:p w14:paraId="65D92B86" w14:textId="05C21FE1" w:rsidR="009823E5" w:rsidRDefault="009823E5" w:rsidP="009823E5">
      <w:pPr>
        <w:pStyle w:val="a3"/>
        <w:spacing w:before="1"/>
        <w:ind w:left="102" w:firstLineChars="100" w:firstLine="207"/>
        <w:rPr>
          <w:rFonts w:asciiTheme="majorEastAsia" w:eastAsiaTheme="majorEastAsia" w:hAnsiTheme="majorEastAsia"/>
          <w:color w:val="00B050"/>
          <w:spacing w:val="-3"/>
          <w:lang w:eastAsia="ja-JP"/>
        </w:rPr>
      </w:pPr>
      <w:r w:rsidRPr="006531E8">
        <w:rPr>
          <w:rFonts w:asciiTheme="majorEastAsia" w:eastAsiaTheme="majorEastAsia" w:hAnsiTheme="majorEastAsia" w:hint="eastAsia"/>
          <w:color w:val="00B050"/>
          <w:spacing w:val="-3"/>
          <w:lang w:eastAsia="ja-JP"/>
        </w:rPr>
        <w:t>発生した不適合が、特に重大な不適合であると研究責任医師</w:t>
      </w:r>
      <w:bookmarkStart w:id="77" w:name="_Hlk65166535"/>
      <w:r w:rsidRPr="00B25CAF">
        <w:rPr>
          <w:rFonts w:asciiTheme="majorEastAsia" w:eastAsiaTheme="majorEastAsia" w:hAnsiTheme="majorEastAsia" w:hint="eastAsia"/>
          <w:color w:val="0070C0"/>
          <w:spacing w:val="-3"/>
          <w:lang w:eastAsia="ja-JP"/>
        </w:rPr>
        <w:t>（多施設共同研究の場合</w:t>
      </w:r>
      <w:r w:rsidR="00E97AF4" w:rsidRPr="00B25CAF">
        <w:rPr>
          <w:rFonts w:asciiTheme="majorEastAsia" w:eastAsiaTheme="majorEastAsia" w:hAnsiTheme="majorEastAsia" w:hint="eastAsia"/>
          <w:color w:val="0070C0"/>
          <w:spacing w:val="-3"/>
          <w:lang w:eastAsia="ja-JP"/>
        </w:rPr>
        <w:t>、</w:t>
      </w:r>
      <w:r w:rsidRPr="00B25CAF">
        <w:rPr>
          <w:rFonts w:asciiTheme="majorEastAsia" w:eastAsiaTheme="majorEastAsia" w:hAnsiTheme="majorEastAsia" w:hint="eastAsia"/>
          <w:color w:val="0070C0"/>
          <w:spacing w:val="-3"/>
          <w:lang w:eastAsia="ja-JP"/>
        </w:rPr>
        <w:t>研究代表医師）</w:t>
      </w:r>
      <w:bookmarkEnd w:id="77"/>
      <w:r w:rsidRPr="006531E8">
        <w:rPr>
          <w:rFonts w:asciiTheme="majorEastAsia" w:eastAsiaTheme="majorEastAsia" w:hAnsiTheme="majorEastAsia" w:hint="eastAsia"/>
          <w:color w:val="00B050"/>
          <w:spacing w:val="-3"/>
          <w:lang w:eastAsia="ja-JP"/>
        </w:rPr>
        <w:t>が判断した場合、研究</w:t>
      </w:r>
      <w:r w:rsidR="006A0594" w:rsidRPr="006531E8">
        <w:rPr>
          <w:rFonts w:asciiTheme="majorEastAsia" w:eastAsiaTheme="majorEastAsia" w:hAnsiTheme="majorEastAsia" w:hint="eastAsia"/>
          <w:color w:val="00B050"/>
          <w:spacing w:val="-3"/>
          <w:lang w:eastAsia="ja-JP"/>
        </w:rPr>
        <w:t>責任</w:t>
      </w:r>
      <w:r w:rsidRPr="006531E8">
        <w:rPr>
          <w:rFonts w:asciiTheme="majorEastAsia" w:eastAsiaTheme="majorEastAsia" w:hAnsiTheme="majorEastAsia" w:hint="eastAsia"/>
          <w:color w:val="00B050"/>
          <w:spacing w:val="-3"/>
          <w:lang w:eastAsia="ja-JP"/>
        </w:rPr>
        <w:t>医師</w:t>
      </w:r>
      <w:r w:rsidR="006A0594" w:rsidRPr="00B25CAF">
        <w:rPr>
          <w:rFonts w:asciiTheme="majorEastAsia" w:eastAsiaTheme="majorEastAsia" w:hAnsiTheme="majorEastAsia" w:hint="eastAsia"/>
          <w:color w:val="0070C0"/>
          <w:spacing w:val="-3"/>
          <w:lang w:eastAsia="ja-JP"/>
        </w:rPr>
        <w:t>（多施設共同研究の場合</w:t>
      </w:r>
      <w:r w:rsidR="00E97AF4" w:rsidRPr="00B25CAF">
        <w:rPr>
          <w:rFonts w:asciiTheme="majorEastAsia" w:eastAsiaTheme="majorEastAsia" w:hAnsiTheme="majorEastAsia" w:hint="eastAsia"/>
          <w:color w:val="0070C0"/>
          <w:spacing w:val="-3"/>
          <w:lang w:eastAsia="ja-JP"/>
        </w:rPr>
        <w:t>、</w:t>
      </w:r>
      <w:r w:rsidR="006A0594" w:rsidRPr="00B25CAF">
        <w:rPr>
          <w:rFonts w:asciiTheme="majorEastAsia" w:eastAsiaTheme="majorEastAsia" w:hAnsiTheme="majorEastAsia" w:hint="eastAsia"/>
          <w:color w:val="0070C0"/>
          <w:spacing w:val="-3"/>
          <w:lang w:eastAsia="ja-JP"/>
        </w:rPr>
        <w:t>研究代表医師）</w:t>
      </w:r>
      <w:r w:rsidRPr="006531E8">
        <w:rPr>
          <w:rFonts w:asciiTheme="majorEastAsia" w:eastAsiaTheme="majorEastAsia" w:hAnsiTheme="majorEastAsia" w:hint="eastAsia"/>
          <w:color w:val="00B050"/>
          <w:spacing w:val="-3"/>
          <w:lang w:eastAsia="ja-JP"/>
        </w:rPr>
        <w:t>は速</w:t>
      </w:r>
      <w:r w:rsidRPr="006A0594">
        <w:rPr>
          <w:rFonts w:asciiTheme="majorEastAsia" w:eastAsiaTheme="majorEastAsia" w:hAnsiTheme="majorEastAsia" w:hint="eastAsia"/>
          <w:color w:val="00B050"/>
          <w:spacing w:val="-3"/>
          <w:lang w:eastAsia="ja-JP"/>
        </w:rPr>
        <w:lastRenderedPageBreak/>
        <w:t>やかに統一書式</w:t>
      </w:r>
      <w:r w:rsidRPr="006A0594">
        <w:rPr>
          <w:rFonts w:asciiTheme="majorEastAsia" w:eastAsiaTheme="majorEastAsia" w:hAnsiTheme="majorEastAsia" w:hint="eastAsia"/>
          <w:color w:val="00B050"/>
          <w:spacing w:val="-3"/>
          <w:vertAlign w:val="superscript"/>
          <w:lang w:eastAsia="ja-JP"/>
        </w:rPr>
        <w:t>注</w:t>
      </w:r>
      <w:r w:rsidRPr="006A0594">
        <w:rPr>
          <w:rFonts w:asciiTheme="majorEastAsia" w:eastAsiaTheme="majorEastAsia" w:hAnsiTheme="majorEastAsia"/>
          <w:color w:val="00B050"/>
          <w:spacing w:val="-3"/>
          <w:vertAlign w:val="superscript"/>
          <w:lang w:eastAsia="ja-JP"/>
        </w:rPr>
        <w:t>4）</w:t>
      </w:r>
      <w:r w:rsidRPr="006A0594">
        <w:rPr>
          <w:rFonts w:asciiTheme="majorEastAsia" w:eastAsiaTheme="majorEastAsia" w:hAnsiTheme="majorEastAsia" w:hint="eastAsia"/>
          <w:color w:val="00B050"/>
          <w:spacing w:val="-3"/>
          <w:lang w:eastAsia="ja-JP"/>
        </w:rPr>
        <w:t>７「重大な不適合報告書」を作成し、</w:t>
      </w:r>
      <w:r w:rsidR="00845825" w:rsidRPr="00845825">
        <w:rPr>
          <w:rFonts w:asciiTheme="majorEastAsia" w:eastAsiaTheme="majorEastAsia" w:hAnsiTheme="majorEastAsia" w:hint="eastAsia"/>
          <w:bCs/>
          <w:color w:val="00B050"/>
          <w:spacing w:val="-3"/>
          <w:lang w:eastAsia="ja-JP"/>
        </w:rPr>
        <w:t>認定臨床研究審査委員会</w:t>
      </w:r>
      <w:r w:rsidRPr="006A0594">
        <w:rPr>
          <w:rFonts w:asciiTheme="majorEastAsia" w:eastAsiaTheme="majorEastAsia" w:hAnsiTheme="majorEastAsia" w:hint="eastAsia"/>
          <w:color w:val="00B050"/>
          <w:spacing w:val="-3"/>
          <w:lang w:eastAsia="ja-JP"/>
        </w:rPr>
        <w:t>に提出して意見を聴く。</w:t>
      </w:r>
    </w:p>
    <w:p w14:paraId="620FDEDB" w14:textId="5767A379" w:rsidR="009823E5" w:rsidRPr="006A0594" w:rsidRDefault="009823E5" w:rsidP="006A0594">
      <w:pPr>
        <w:pStyle w:val="a3"/>
        <w:spacing w:before="1"/>
        <w:ind w:left="102" w:firstLineChars="100" w:firstLine="207"/>
        <w:rPr>
          <w:rFonts w:asciiTheme="majorEastAsia" w:eastAsiaTheme="majorEastAsia" w:hAnsiTheme="majorEastAsia"/>
          <w:color w:val="00B050"/>
          <w:spacing w:val="-3"/>
          <w:lang w:eastAsia="ja-JP"/>
        </w:rPr>
      </w:pPr>
      <w:r w:rsidRPr="006A0594">
        <w:rPr>
          <w:rFonts w:asciiTheme="majorEastAsia" w:eastAsiaTheme="majorEastAsia" w:hAnsiTheme="majorEastAsia" w:hint="eastAsia"/>
          <w:color w:val="00B050"/>
          <w:spacing w:val="-3"/>
          <w:lang w:eastAsia="ja-JP"/>
        </w:rPr>
        <w:t>なお、重大な不適合とは、主に以下に示すものとする。</w:t>
      </w:r>
    </w:p>
    <w:p w14:paraId="15E57238" w14:textId="77777777" w:rsidR="009823E5" w:rsidRPr="006A0594" w:rsidRDefault="009823E5" w:rsidP="009823E5">
      <w:pPr>
        <w:pStyle w:val="a3"/>
        <w:spacing w:before="1"/>
        <w:rPr>
          <w:rFonts w:asciiTheme="majorEastAsia" w:eastAsiaTheme="majorEastAsia" w:hAnsiTheme="majorEastAsia"/>
          <w:color w:val="00B050"/>
          <w:spacing w:val="-3"/>
          <w:lang w:eastAsia="ja-JP"/>
        </w:rPr>
      </w:pPr>
    </w:p>
    <w:p w14:paraId="1E5B8F16" w14:textId="77777777" w:rsidR="009823E5" w:rsidRPr="006A0594" w:rsidRDefault="009823E5" w:rsidP="009823E5">
      <w:pPr>
        <w:pStyle w:val="a3"/>
        <w:spacing w:before="1"/>
        <w:rPr>
          <w:rFonts w:asciiTheme="majorEastAsia" w:eastAsiaTheme="majorEastAsia" w:hAnsiTheme="majorEastAsia"/>
          <w:color w:val="00B050"/>
          <w:spacing w:val="-3"/>
          <w:lang w:eastAsia="ja-JP"/>
        </w:rPr>
      </w:pPr>
      <w:r w:rsidRPr="006A0594">
        <w:rPr>
          <w:rFonts w:asciiTheme="majorEastAsia" w:eastAsiaTheme="majorEastAsia" w:hAnsiTheme="majorEastAsia" w:hint="eastAsia"/>
          <w:color w:val="00B050"/>
          <w:spacing w:val="-3"/>
          <w:lang w:eastAsia="ja-JP"/>
        </w:rPr>
        <w:t>・研究対象者の人権や安全性に影響を及ぼすもの</w:t>
      </w:r>
    </w:p>
    <w:p w14:paraId="398CF012" w14:textId="77777777" w:rsidR="009823E5" w:rsidRPr="006A0594" w:rsidRDefault="009823E5" w:rsidP="009823E5">
      <w:pPr>
        <w:pStyle w:val="a3"/>
        <w:spacing w:before="1"/>
        <w:rPr>
          <w:rFonts w:asciiTheme="majorEastAsia" w:eastAsiaTheme="majorEastAsia" w:hAnsiTheme="majorEastAsia"/>
          <w:color w:val="00B050"/>
          <w:spacing w:val="-3"/>
          <w:lang w:eastAsia="ja-JP"/>
        </w:rPr>
      </w:pPr>
      <w:r w:rsidRPr="006A0594">
        <w:rPr>
          <w:rFonts w:asciiTheme="majorEastAsia" w:eastAsiaTheme="majorEastAsia" w:hAnsiTheme="majorEastAsia" w:hint="eastAsia"/>
          <w:color w:val="00B050"/>
          <w:spacing w:val="-3"/>
          <w:lang w:eastAsia="ja-JP"/>
        </w:rPr>
        <w:t>・研究の進捗や結果の信頼性に影響を及ぼすもの</w:t>
      </w:r>
    </w:p>
    <w:p w14:paraId="6EE2BB67" w14:textId="77777777" w:rsidR="009823E5" w:rsidRPr="006A0594" w:rsidRDefault="009823E5" w:rsidP="009823E5">
      <w:pPr>
        <w:pStyle w:val="a3"/>
        <w:spacing w:before="1"/>
        <w:rPr>
          <w:rFonts w:asciiTheme="majorEastAsia" w:eastAsiaTheme="majorEastAsia" w:hAnsiTheme="majorEastAsia"/>
          <w:color w:val="00B050"/>
          <w:spacing w:val="-3"/>
          <w:lang w:eastAsia="ja-JP"/>
        </w:rPr>
      </w:pPr>
    </w:p>
    <w:p w14:paraId="0B3C4898" w14:textId="034DB63C" w:rsidR="009823E5" w:rsidRPr="006A0594" w:rsidRDefault="009823E5" w:rsidP="006A0594">
      <w:pPr>
        <w:pStyle w:val="a3"/>
        <w:spacing w:before="1"/>
        <w:ind w:left="102" w:firstLineChars="100" w:firstLine="207"/>
        <w:rPr>
          <w:rFonts w:asciiTheme="majorEastAsia" w:eastAsiaTheme="majorEastAsia" w:hAnsiTheme="majorEastAsia"/>
          <w:color w:val="00B050"/>
          <w:spacing w:val="-3"/>
          <w:lang w:eastAsia="ja-JP"/>
        </w:rPr>
      </w:pPr>
      <w:r w:rsidRPr="006A0594">
        <w:rPr>
          <w:rFonts w:asciiTheme="majorEastAsia" w:eastAsiaTheme="majorEastAsia" w:hAnsiTheme="majorEastAsia" w:hint="eastAsia"/>
          <w:color w:val="00B050"/>
          <w:spacing w:val="-3"/>
          <w:lang w:eastAsia="ja-JP"/>
        </w:rPr>
        <w:t>不適合のうち、研究対象者の緊急の危険を回避するため、その他医療上やむを得ない理由により研究計画書に従わなかったものに関しては、重大な不適合には含まない。そのため、やむを得ず不適合となった場合は</w:t>
      </w:r>
      <w:r w:rsidR="00845825" w:rsidRPr="00845825">
        <w:rPr>
          <w:rFonts w:asciiTheme="majorEastAsia" w:eastAsiaTheme="majorEastAsia" w:hAnsiTheme="majorEastAsia" w:hint="eastAsia"/>
          <w:bCs/>
          <w:color w:val="00B050"/>
          <w:spacing w:val="-3"/>
          <w:lang w:eastAsia="ja-JP"/>
        </w:rPr>
        <w:t>認定臨床研究審査委員会</w:t>
      </w:r>
      <w:r w:rsidRPr="006A0594">
        <w:rPr>
          <w:rFonts w:asciiTheme="majorEastAsia" w:eastAsiaTheme="majorEastAsia" w:hAnsiTheme="majorEastAsia" w:hint="eastAsia"/>
          <w:color w:val="00B050"/>
          <w:spacing w:val="-3"/>
          <w:lang w:eastAsia="ja-JP"/>
        </w:rPr>
        <w:t>への報告は不要とするが、その場合であっても、不適合に関する記録は適切に作成する。</w:t>
      </w:r>
    </w:p>
    <w:p w14:paraId="193B3094" w14:textId="77777777" w:rsidR="0072592A" w:rsidRPr="006532EF" w:rsidRDefault="0072592A" w:rsidP="00962D96">
      <w:pPr>
        <w:pStyle w:val="a3"/>
        <w:spacing w:before="1"/>
        <w:ind w:left="0" w:firstLine="0"/>
        <w:rPr>
          <w:rFonts w:asciiTheme="majorEastAsia" w:eastAsiaTheme="majorEastAsia" w:hAnsiTheme="majorEastAsia"/>
          <w:color w:val="FF0000"/>
          <w:spacing w:val="-3"/>
          <w:szCs w:val="22"/>
          <w:lang w:eastAsia="ja-JP"/>
        </w:rPr>
      </w:pPr>
    </w:p>
    <w:p w14:paraId="0EC34CD3" w14:textId="77777777" w:rsidR="00CB0105" w:rsidRPr="00A67BCE" w:rsidRDefault="00097C44" w:rsidP="00BE7796">
      <w:pPr>
        <w:pStyle w:val="2"/>
        <w:rPr>
          <w:rFonts w:asciiTheme="majorEastAsia" w:eastAsiaTheme="majorEastAsia" w:hAnsiTheme="majorEastAsia"/>
          <w:sz w:val="32"/>
          <w:szCs w:val="32"/>
          <w:lang w:eastAsia="ja-JP"/>
        </w:rPr>
      </w:pPr>
      <w:bookmarkStart w:id="78" w:name="_Toc528512"/>
      <w:bookmarkStart w:id="79" w:name="_Toc68164165"/>
      <w:r w:rsidRPr="00A67BCE">
        <w:rPr>
          <w:rFonts w:asciiTheme="majorEastAsia" w:eastAsiaTheme="majorEastAsia" w:hAnsiTheme="majorEastAsia" w:hint="eastAsia"/>
          <w:sz w:val="32"/>
          <w:szCs w:val="32"/>
          <w:lang w:eastAsia="ja-JP"/>
        </w:rPr>
        <w:t>1</w:t>
      </w:r>
      <w:r w:rsidR="00FF1AB5" w:rsidRPr="00A67BCE">
        <w:rPr>
          <w:rFonts w:asciiTheme="majorEastAsia" w:eastAsiaTheme="majorEastAsia" w:hAnsiTheme="majorEastAsia" w:hint="eastAsia"/>
          <w:sz w:val="32"/>
          <w:szCs w:val="32"/>
          <w:lang w:eastAsia="ja-JP"/>
        </w:rPr>
        <w:t>7</w:t>
      </w:r>
      <w:r w:rsidR="004B4971" w:rsidRPr="008B1E9D">
        <w:rPr>
          <w:rFonts w:asciiTheme="majorEastAsia" w:eastAsiaTheme="majorEastAsia" w:hAnsiTheme="majorEastAsia" w:hint="eastAsia"/>
          <w:sz w:val="32"/>
          <w:szCs w:val="32"/>
          <w:lang w:eastAsia="ja-JP"/>
        </w:rPr>
        <w:t>.</w:t>
      </w:r>
      <w:r w:rsidR="00CB0105" w:rsidRPr="00A67BCE">
        <w:rPr>
          <w:rFonts w:asciiTheme="majorEastAsia" w:eastAsiaTheme="majorEastAsia" w:hAnsiTheme="majorEastAsia" w:hint="eastAsia"/>
          <w:sz w:val="32"/>
          <w:szCs w:val="32"/>
          <w:lang w:eastAsia="ja-JP"/>
        </w:rPr>
        <w:t>定期報告</w:t>
      </w:r>
      <w:bookmarkEnd w:id="78"/>
      <w:bookmarkEnd w:id="79"/>
    </w:p>
    <w:p w14:paraId="5A65D5E7" w14:textId="77777777" w:rsidR="00FD4C84" w:rsidRDefault="00CB0105" w:rsidP="006D726F">
      <w:pPr>
        <w:pStyle w:val="a3"/>
        <w:spacing w:before="1"/>
        <w:rPr>
          <w:rFonts w:asciiTheme="majorEastAsia" w:eastAsiaTheme="majorEastAsia" w:hAnsiTheme="majorEastAsia"/>
          <w:color w:val="0070C0"/>
          <w:spacing w:val="-3"/>
          <w:szCs w:val="22"/>
          <w:lang w:eastAsia="ja-JP"/>
        </w:rPr>
      </w:pPr>
      <w:bookmarkStart w:id="80" w:name="_Hlk68096340"/>
      <w:r w:rsidRPr="006532EF">
        <w:rPr>
          <w:rFonts w:asciiTheme="majorEastAsia" w:eastAsiaTheme="majorEastAsia" w:hAnsiTheme="majorEastAsia" w:hint="eastAsia"/>
          <w:color w:val="0070C0"/>
          <w:spacing w:val="-3"/>
          <w:szCs w:val="22"/>
          <w:lang w:eastAsia="ja-JP"/>
        </w:rPr>
        <w:t>研究責任医師は、臨床研究の実施状況について年に1回以上、実施医療機関の管理者に報告</w:t>
      </w:r>
    </w:p>
    <w:p w14:paraId="0931B502" w14:textId="54519FA1" w:rsidR="00CB0105" w:rsidRPr="006532EF" w:rsidRDefault="00CB0105" w:rsidP="006D726F">
      <w:pPr>
        <w:pStyle w:val="a3"/>
        <w:spacing w:before="1"/>
        <w:rPr>
          <w:rFonts w:asciiTheme="majorEastAsia" w:eastAsiaTheme="majorEastAsia" w:hAnsiTheme="majorEastAsia"/>
          <w:color w:val="0070C0"/>
          <w:spacing w:val="-3"/>
          <w:szCs w:val="22"/>
          <w:lang w:eastAsia="ja-JP"/>
        </w:rPr>
      </w:pPr>
      <w:r w:rsidRPr="006532EF">
        <w:rPr>
          <w:rFonts w:asciiTheme="majorEastAsia" w:eastAsiaTheme="majorEastAsia" w:hAnsiTheme="majorEastAsia" w:hint="eastAsia"/>
          <w:color w:val="0070C0"/>
          <w:spacing w:val="-3"/>
          <w:szCs w:val="22"/>
          <w:lang w:eastAsia="ja-JP"/>
        </w:rPr>
        <w:t>した上で、</w:t>
      </w:r>
      <w:r w:rsidR="00B86196" w:rsidRPr="006532EF">
        <w:rPr>
          <w:rFonts w:asciiTheme="majorEastAsia" w:eastAsiaTheme="majorEastAsia" w:hAnsiTheme="majorEastAsia" w:hint="eastAsia"/>
          <w:color w:val="0070C0"/>
          <w:spacing w:val="-3"/>
          <w:szCs w:val="22"/>
          <w:lang w:eastAsia="ja-JP"/>
        </w:rPr>
        <w:t>認定臨床研究審査委員会へ報告すること。</w:t>
      </w:r>
    </w:p>
    <w:bookmarkEnd w:id="80"/>
    <w:p w14:paraId="52F9C5FF" w14:textId="77777777" w:rsidR="00893ECD" w:rsidRPr="006532EF" w:rsidRDefault="00B86196" w:rsidP="006D726F">
      <w:pPr>
        <w:pStyle w:val="a3"/>
        <w:spacing w:before="1"/>
        <w:rPr>
          <w:rFonts w:asciiTheme="majorEastAsia" w:eastAsiaTheme="majorEastAsia" w:hAnsiTheme="majorEastAsia"/>
          <w:color w:val="0070C0"/>
          <w:spacing w:val="-3"/>
          <w:szCs w:val="22"/>
          <w:lang w:eastAsia="ja-JP"/>
        </w:rPr>
      </w:pPr>
      <w:r w:rsidRPr="006532EF">
        <w:rPr>
          <w:rFonts w:asciiTheme="majorEastAsia" w:eastAsiaTheme="majorEastAsia" w:hAnsiTheme="majorEastAsia" w:hint="eastAsia"/>
          <w:color w:val="0070C0"/>
          <w:spacing w:val="-3"/>
          <w:szCs w:val="22"/>
          <w:lang w:eastAsia="ja-JP"/>
        </w:rPr>
        <w:t>実施方法についての詳細は「臨床研究法による臨床研究実施手順書」(佐賀大学医学部附属病</w:t>
      </w:r>
    </w:p>
    <w:p w14:paraId="532DB149" w14:textId="77777777" w:rsidR="00B86196" w:rsidRPr="006532EF" w:rsidRDefault="00B86196" w:rsidP="006D726F">
      <w:pPr>
        <w:pStyle w:val="a3"/>
        <w:spacing w:before="1"/>
        <w:rPr>
          <w:rFonts w:asciiTheme="majorEastAsia" w:eastAsiaTheme="majorEastAsia" w:hAnsiTheme="majorEastAsia"/>
          <w:color w:val="0070C0"/>
          <w:spacing w:val="-3"/>
          <w:szCs w:val="22"/>
          <w:lang w:eastAsia="ja-JP"/>
        </w:rPr>
      </w:pPr>
      <w:r w:rsidRPr="006532EF">
        <w:rPr>
          <w:rFonts w:asciiTheme="majorEastAsia" w:eastAsiaTheme="majorEastAsia" w:hAnsiTheme="majorEastAsia" w:hint="eastAsia"/>
          <w:color w:val="0070C0"/>
          <w:spacing w:val="-3"/>
          <w:szCs w:val="22"/>
          <w:lang w:eastAsia="ja-JP"/>
        </w:rPr>
        <w:t>院版)1</w:t>
      </w:r>
      <w:r w:rsidR="004B4971">
        <w:rPr>
          <w:rFonts w:asciiTheme="majorEastAsia" w:eastAsiaTheme="majorEastAsia" w:hAnsiTheme="majorEastAsia" w:hint="eastAsia"/>
          <w:color w:val="0070C0"/>
          <w:spacing w:val="-3"/>
          <w:szCs w:val="22"/>
          <w:lang w:eastAsia="ja-JP"/>
        </w:rPr>
        <w:t>6</w:t>
      </w:r>
      <w:r w:rsidRPr="006532EF">
        <w:rPr>
          <w:rFonts w:asciiTheme="majorEastAsia" w:eastAsiaTheme="majorEastAsia" w:hAnsiTheme="majorEastAsia" w:hint="eastAsia"/>
          <w:color w:val="0070C0"/>
          <w:spacing w:val="-3"/>
          <w:szCs w:val="22"/>
          <w:lang w:eastAsia="ja-JP"/>
        </w:rPr>
        <w:t>.10を参照のこと。</w:t>
      </w:r>
    </w:p>
    <w:p w14:paraId="1AF71BB5" w14:textId="77777777" w:rsidR="00B86196" w:rsidRPr="006532EF" w:rsidRDefault="00B86196" w:rsidP="006D726F">
      <w:pPr>
        <w:pStyle w:val="a3"/>
        <w:spacing w:before="1"/>
        <w:rPr>
          <w:rFonts w:asciiTheme="majorEastAsia" w:eastAsiaTheme="majorEastAsia" w:hAnsiTheme="majorEastAsia"/>
          <w:color w:val="0070C0"/>
          <w:spacing w:val="-3"/>
          <w:szCs w:val="22"/>
          <w:lang w:eastAsia="ja-JP"/>
        </w:rPr>
      </w:pPr>
    </w:p>
    <w:p w14:paraId="0C50929B" w14:textId="08D5AF4E" w:rsidR="00871CA4" w:rsidRPr="007A7787" w:rsidRDefault="00871CA4" w:rsidP="007A7787">
      <w:pPr>
        <w:pStyle w:val="a3"/>
        <w:spacing w:before="1"/>
        <w:ind w:left="102" w:firstLineChars="100" w:firstLine="207"/>
        <w:rPr>
          <w:rFonts w:asciiTheme="majorEastAsia" w:eastAsiaTheme="majorEastAsia" w:hAnsiTheme="majorEastAsia"/>
          <w:spacing w:val="-3"/>
          <w:lang w:eastAsia="ja-JP"/>
        </w:rPr>
      </w:pPr>
      <w:r w:rsidRPr="007A7787">
        <w:rPr>
          <w:rFonts w:asciiTheme="majorEastAsia" w:eastAsiaTheme="majorEastAsia" w:hAnsiTheme="majorEastAsia" w:hint="eastAsia"/>
          <w:spacing w:val="-3"/>
          <w:lang w:eastAsia="ja-JP"/>
        </w:rPr>
        <w:t>研究責任医</w:t>
      </w:r>
      <w:r w:rsidRPr="00FD4C84">
        <w:rPr>
          <w:rFonts w:asciiTheme="majorEastAsia" w:eastAsiaTheme="majorEastAsia" w:hAnsiTheme="majorEastAsia" w:hint="eastAsia"/>
          <w:spacing w:val="-3"/>
          <w:lang w:eastAsia="ja-JP"/>
        </w:rPr>
        <w:t>師</w:t>
      </w:r>
      <w:r w:rsidRPr="00B25CAF">
        <w:rPr>
          <w:rFonts w:asciiTheme="majorEastAsia" w:eastAsiaTheme="majorEastAsia" w:hAnsiTheme="majorEastAsia" w:hint="eastAsia"/>
          <w:color w:val="0070C0"/>
          <w:spacing w:val="-3"/>
          <w:lang w:eastAsia="ja-JP"/>
        </w:rPr>
        <w:t>（多施設共同研究の場合、研究代表医師）</w:t>
      </w:r>
      <w:r w:rsidRPr="007A7787">
        <w:rPr>
          <w:rFonts w:asciiTheme="majorEastAsia" w:eastAsiaTheme="majorEastAsia" w:hAnsiTheme="majorEastAsia" w:hint="eastAsia"/>
          <w:spacing w:val="-3"/>
          <w:lang w:eastAsia="ja-JP"/>
        </w:rPr>
        <w:t>は、本研究の実施状況を</w:t>
      </w:r>
      <w:r w:rsidR="00FD4C84">
        <w:rPr>
          <w:rFonts w:asciiTheme="majorEastAsia" w:eastAsiaTheme="majorEastAsia" w:hAnsiTheme="majorEastAsia" w:hint="eastAsia"/>
          <w:spacing w:val="-3"/>
          <w:lang w:eastAsia="ja-JP"/>
        </w:rPr>
        <w:t>実施医療機関の管理者、</w:t>
      </w:r>
      <w:r w:rsidR="00845825" w:rsidRPr="00845825">
        <w:rPr>
          <w:rFonts w:asciiTheme="majorEastAsia" w:eastAsiaTheme="majorEastAsia" w:hAnsiTheme="majorEastAsia" w:hint="eastAsia"/>
          <w:bCs/>
          <w:spacing w:val="-3"/>
          <w:lang w:eastAsia="ja-JP"/>
        </w:rPr>
        <w:t>認定臨床研究審査委員会</w:t>
      </w:r>
      <w:r w:rsidRPr="007A7787">
        <w:rPr>
          <w:rFonts w:asciiTheme="majorEastAsia" w:eastAsiaTheme="majorEastAsia" w:hAnsiTheme="majorEastAsia"/>
          <w:spacing w:val="-3"/>
          <w:lang w:eastAsia="ja-JP"/>
        </w:rPr>
        <w:t>および厚生労働大臣へ定期的に報告する。</w:t>
      </w:r>
    </w:p>
    <w:p w14:paraId="608CB609" w14:textId="71506DB7" w:rsidR="00871CA4" w:rsidRDefault="00871CA4" w:rsidP="00871CA4">
      <w:pPr>
        <w:pStyle w:val="a3"/>
        <w:spacing w:before="1"/>
        <w:rPr>
          <w:rFonts w:asciiTheme="majorEastAsia" w:eastAsiaTheme="majorEastAsia" w:hAnsiTheme="majorEastAsia"/>
          <w:color w:val="00B050"/>
          <w:spacing w:val="-3"/>
          <w:lang w:eastAsia="ja-JP"/>
        </w:rPr>
      </w:pPr>
    </w:p>
    <w:p w14:paraId="11306771" w14:textId="0D20511B" w:rsidR="00871CA4" w:rsidRPr="007A7787" w:rsidRDefault="007A7787" w:rsidP="00871CA4">
      <w:pPr>
        <w:pStyle w:val="a3"/>
        <w:spacing w:before="1"/>
        <w:rPr>
          <w:rFonts w:asciiTheme="majorEastAsia" w:eastAsiaTheme="majorEastAsia" w:hAnsiTheme="majorEastAsia"/>
          <w:b/>
          <w:bCs/>
          <w:spacing w:val="-3"/>
          <w:lang w:eastAsia="ja-JP"/>
        </w:rPr>
      </w:pPr>
      <w:bookmarkStart w:id="81" w:name="_Toc63181049"/>
      <w:r w:rsidRPr="007A7787">
        <w:rPr>
          <w:rFonts w:asciiTheme="majorEastAsia" w:eastAsiaTheme="majorEastAsia" w:hAnsiTheme="majorEastAsia"/>
          <w:b/>
          <w:bCs/>
          <w:spacing w:val="-3"/>
          <w:lang w:eastAsia="ja-JP"/>
        </w:rPr>
        <w:t xml:space="preserve">17.1 </w:t>
      </w:r>
      <w:r w:rsidR="00845825" w:rsidRPr="00845825">
        <w:rPr>
          <w:rFonts w:asciiTheme="majorEastAsia" w:eastAsiaTheme="majorEastAsia" w:hAnsiTheme="majorEastAsia" w:hint="eastAsia"/>
          <w:b/>
          <w:bCs/>
          <w:spacing w:val="-3"/>
          <w:lang w:eastAsia="ja-JP"/>
        </w:rPr>
        <w:t>認定臨床研究審査委員会</w:t>
      </w:r>
      <w:r w:rsidR="00871CA4" w:rsidRPr="007A7787">
        <w:rPr>
          <w:rFonts w:asciiTheme="majorEastAsia" w:eastAsiaTheme="majorEastAsia" w:hAnsiTheme="majorEastAsia"/>
          <w:b/>
          <w:bCs/>
          <w:spacing w:val="-3"/>
          <w:lang w:eastAsia="ja-JP"/>
        </w:rPr>
        <w:t>への定期報告</w:t>
      </w:r>
      <w:bookmarkEnd w:id="81"/>
    </w:p>
    <w:p w14:paraId="08FD0A4F" w14:textId="13372A5F" w:rsidR="00871CA4" w:rsidRPr="007A7787" w:rsidRDefault="00871CA4" w:rsidP="007A7787">
      <w:pPr>
        <w:pStyle w:val="a3"/>
        <w:spacing w:before="1"/>
        <w:ind w:left="102" w:firstLineChars="100" w:firstLine="207"/>
        <w:rPr>
          <w:rFonts w:asciiTheme="majorEastAsia" w:eastAsiaTheme="majorEastAsia" w:hAnsiTheme="majorEastAsia"/>
          <w:spacing w:val="-3"/>
          <w:lang w:eastAsia="ja-JP"/>
        </w:rPr>
      </w:pPr>
      <w:r w:rsidRPr="007A7787">
        <w:rPr>
          <w:rFonts w:asciiTheme="majorEastAsia" w:eastAsiaTheme="majorEastAsia" w:hAnsiTheme="majorEastAsia" w:hint="eastAsia"/>
          <w:spacing w:val="-3"/>
          <w:lang w:eastAsia="ja-JP"/>
        </w:rPr>
        <w:t>研究責任医</w:t>
      </w:r>
      <w:r w:rsidRPr="00FD4C84">
        <w:rPr>
          <w:rFonts w:asciiTheme="majorEastAsia" w:eastAsiaTheme="majorEastAsia" w:hAnsiTheme="majorEastAsia" w:hint="eastAsia"/>
          <w:spacing w:val="-3"/>
          <w:lang w:eastAsia="ja-JP"/>
        </w:rPr>
        <w:t>師</w:t>
      </w:r>
      <w:r w:rsidRPr="00D035C7">
        <w:rPr>
          <w:rFonts w:asciiTheme="majorEastAsia" w:eastAsiaTheme="majorEastAsia" w:hAnsiTheme="majorEastAsia" w:hint="eastAsia"/>
          <w:color w:val="0070C0"/>
          <w:spacing w:val="-3"/>
          <w:lang w:eastAsia="ja-JP"/>
        </w:rPr>
        <w:t>（多施設共同研究の場合、研究代表医師）</w:t>
      </w:r>
      <w:r w:rsidRPr="007A7787">
        <w:rPr>
          <w:rFonts w:asciiTheme="majorEastAsia" w:eastAsiaTheme="majorEastAsia" w:hAnsiTheme="majorEastAsia" w:hint="eastAsia"/>
          <w:spacing w:val="-3"/>
          <w:lang w:eastAsia="ja-JP"/>
        </w:rPr>
        <w:t>は、本研究の実施計画を</w:t>
      </w:r>
      <w:proofErr w:type="spellStart"/>
      <w:r w:rsidRPr="007A7787">
        <w:rPr>
          <w:rFonts w:asciiTheme="majorEastAsia" w:eastAsiaTheme="majorEastAsia" w:hAnsiTheme="majorEastAsia"/>
          <w:spacing w:val="-3"/>
          <w:lang w:eastAsia="ja-JP"/>
        </w:rPr>
        <w:t>jRCT</w:t>
      </w:r>
      <w:proofErr w:type="spellEnd"/>
      <w:r w:rsidRPr="007A7787">
        <w:rPr>
          <w:rFonts w:asciiTheme="majorEastAsia" w:eastAsiaTheme="majorEastAsia" w:hAnsiTheme="majorEastAsia" w:hint="eastAsia"/>
          <w:spacing w:val="-3"/>
          <w:lang w:eastAsia="ja-JP"/>
        </w:rPr>
        <w:t>に公開した日から起算して、</w:t>
      </w:r>
      <w:r w:rsidRPr="007A7787">
        <w:rPr>
          <w:rFonts w:asciiTheme="majorEastAsia" w:eastAsiaTheme="majorEastAsia" w:hAnsiTheme="majorEastAsia"/>
          <w:spacing w:val="-3"/>
          <w:lang w:eastAsia="ja-JP"/>
        </w:rPr>
        <w:t>1</w:t>
      </w:r>
      <w:r w:rsidRPr="007A7787">
        <w:rPr>
          <w:rFonts w:asciiTheme="majorEastAsia" w:eastAsiaTheme="majorEastAsia" w:hAnsiTheme="majorEastAsia" w:hint="eastAsia"/>
          <w:spacing w:val="-3"/>
          <w:lang w:eastAsia="ja-JP"/>
        </w:rPr>
        <w:t>年ごとに、当該期間満了後</w:t>
      </w:r>
      <w:r w:rsidRPr="007A7787">
        <w:rPr>
          <w:rFonts w:asciiTheme="majorEastAsia" w:eastAsiaTheme="majorEastAsia" w:hAnsiTheme="majorEastAsia"/>
          <w:spacing w:val="-3"/>
          <w:lang w:eastAsia="ja-JP"/>
        </w:rPr>
        <w:t>2</w:t>
      </w:r>
      <w:r w:rsidRPr="007A7787">
        <w:rPr>
          <w:rFonts w:asciiTheme="majorEastAsia" w:eastAsiaTheme="majorEastAsia" w:hAnsiTheme="majorEastAsia" w:hint="eastAsia"/>
          <w:spacing w:val="-3"/>
          <w:lang w:eastAsia="ja-JP"/>
        </w:rPr>
        <w:t>ヶ月以内に統一書式</w:t>
      </w:r>
      <w:r w:rsidRPr="007A7787">
        <w:rPr>
          <w:rFonts w:asciiTheme="majorEastAsia" w:eastAsiaTheme="majorEastAsia" w:hAnsiTheme="majorEastAsia" w:hint="eastAsia"/>
          <w:spacing w:val="-3"/>
          <w:vertAlign w:val="superscript"/>
          <w:lang w:eastAsia="ja-JP"/>
        </w:rPr>
        <w:t>注４</w:t>
      </w:r>
      <w:r w:rsidRPr="007A7787">
        <w:rPr>
          <w:rFonts w:asciiTheme="majorEastAsia" w:eastAsiaTheme="majorEastAsia" w:hAnsiTheme="majorEastAsia"/>
          <w:spacing w:val="-3"/>
          <w:vertAlign w:val="superscript"/>
          <w:lang w:eastAsia="ja-JP"/>
        </w:rPr>
        <w:t>)</w:t>
      </w:r>
      <w:r w:rsidRPr="007A7787">
        <w:rPr>
          <w:rFonts w:asciiTheme="majorEastAsia" w:eastAsiaTheme="majorEastAsia" w:hAnsiTheme="majorEastAsia" w:hint="eastAsia"/>
          <w:spacing w:val="-3"/>
          <w:lang w:eastAsia="ja-JP"/>
        </w:rPr>
        <w:t>5「</w:t>
      </w:r>
      <w:r w:rsidRPr="007A7787">
        <w:rPr>
          <w:rFonts w:asciiTheme="majorEastAsia" w:eastAsiaTheme="majorEastAsia" w:hAnsiTheme="majorEastAsia"/>
          <w:spacing w:val="-3"/>
          <w:lang w:eastAsia="ja-JP"/>
        </w:rPr>
        <w:t>定期報告書」を作成し、実施医療機関の管理者</w:t>
      </w:r>
      <w:r w:rsidR="00FD4C84">
        <w:rPr>
          <w:rFonts w:asciiTheme="majorEastAsia" w:eastAsiaTheme="majorEastAsia" w:hAnsiTheme="majorEastAsia" w:hint="eastAsia"/>
          <w:spacing w:val="-3"/>
          <w:lang w:eastAsia="ja-JP"/>
        </w:rPr>
        <w:t>に報告した上で</w:t>
      </w:r>
      <w:r w:rsidR="00845825" w:rsidRPr="00845825">
        <w:rPr>
          <w:rFonts w:asciiTheme="majorEastAsia" w:eastAsiaTheme="majorEastAsia" w:hAnsiTheme="majorEastAsia" w:hint="eastAsia"/>
          <w:bCs/>
          <w:spacing w:val="-3"/>
          <w:lang w:eastAsia="ja-JP"/>
        </w:rPr>
        <w:t>認定臨床研究審査委員会</w:t>
      </w:r>
      <w:r w:rsidRPr="007A7787">
        <w:rPr>
          <w:rFonts w:asciiTheme="majorEastAsia" w:eastAsiaTheme="majorEastAsia" w:hAnsiTheme="majorEastAsia" w:hint="eastAsia"/>
          <w:spacing w:val="-3"/>
          <w:lang w:eastAsia="ja-JP"/>
        </w:rPr>
        <w:t>に報告を行う。</w:t>
      </w:r>
      <w:r w:rsidR="00845825" w:rsidRPr="00845825">
        <w:rPr>
          <w:rFonts w:asciiTheme="majorEastAsia" w:eastAsiaTheme="majorEastAsia" w:hAnsiTheme="majorEastAsia" w:hint="eastAsia"/>
          <w:bCs/>
          <w:spacing w:val="-3"/>
          <w:lang w:eastAsia="ja-JP"/>
        </w:rPr>
        <w:t>認定臨床研究審査委員会</w:t>
      </w:r>
      <w:r w:rsidRPr="007A7787">
        <w:rPr>
          <w:rFonts w:asciiTheme="majorEastAsia" w:eastAsiaTheme="majorEastAsia" w:hAnsiTheme="majorEastAsia" w:hint="eastAsia"/>
          <w:spacing w:val="-3"/>
          <w:lang w:eastAsia="ja-JP"/>
        </w:rPr>
        <w:t>での審査後、研究責任医師</w:t>
      </w:r>
      <w:r w:rsidRPr="00D035C7">
        <w:rPr>
          <w:rFonts w:asciiTheme="majorEastAsia" w:eastAsiaTheme="majorEastAsia" w:hAnsiTheme="majorEastAsia" w:hint="eastAsia"/>
          <w:color w:val="0070C0"/>
          <w:spacing w:val="-3"/>
          <w:lang w:eastAsia="ja-JP"/>
        </w:rPr>
        <w:t>（多施設共同研究の場合、研究代表医師</w:t>
      </w:r>
      <w:r w:rsidRPr="00671668">
        <w:rPr>
          <w:rFonts w:asciiTheme="majorEastAsia" w:eastAsiaTheme="majorEastAsia" w:hAnsiTheme="majorEastAsia" w:hint="eastAsia"/>
          <w:color w:val="4F81BD" w:themeColor="accent1"/>
          <w:spacing w:val="-3"/>
          <w:lang w:eastAsia="ja-JP"/>
        </w:rPr>
        <w:t>）</w:t>
      </w:r>
      <w:r w:rsidRPr="007A7787">
        <w:rPr>
          <w:rFonts w:asciiTheme="majorEastAsia" w:eastAsiaTheme="majorEastAsia" w:hAnsiTheme="majorEastAsia" w:hint="eastAsia"/>
          <w:spacing w:val="-3"/>
          <w:lang w:eastAsia="ja-JP"/>
        </w:rPr>
        <w:t>は</w:t>
      </w:r>
      <w:r w:rsidR="00845825" w:rsidRPr="00845825">
        <w:rPr>
          <w:rFonts w:asciiTheme="majorEastAsia" w:eastAsiaTheme="majorEastAsia" w:hAnsiTheme="majorEastAsia" w:hint="eastAsia"/>
          <w:bCs/>
          <w:spacing w:val="-3"/>
          <w:lang w:eastAsia="ja-JP"/>
        </w:rPr>
        <w:t>認定臨床研究審査委員会</w:t>
      </w:r>
      <w:r w:rsidRPr="007A7787">
        <w:rPr>
          <w:rFonts w:asciiTheme="majorEastAsia" w:eastAsiaTheme="majorEastAsia" w:hAnsiTheme="majorEastAsia" w:hint="eastAsia"/>
          <w:spacing w:val="-3"/>
          <w:lang w:eastAsia="ja-JP"/>
        </w:rPr>
        <w:t>事務局から</w:t>
      </w:r>
      <w:r w:rsidRPr="007A7787">
        <w:rPr>
          <w:rFonts w:asciiTheme="majorEastAsia" w:eastAsiaTheme="majorEastAsia" w:hAnsiTheme="majorEastAsia"/>
          <w:spacing w:val="-3"/>
          <w:lang w:eastAsia="ja-JP"/>
        </w:rPr>
        <w:t>「審査結果通知書」を受領する。</w:t>
      </w:r>
    </w:p>
    <w:p w14:paraId="6E812B46" w14:textId="06A50AFC" w:rsidR="00871CA4" w:rsidRDefault="00871CA4" w:rsidP="00871CA4">
      <w:pPr>
        <w:pStyle w:val="a3"/>
        <w:spacing w:before="1"/>
        <w:rPr>
          <w:rFonts w:asciiTheme="majorEastAsia" w:eastAsiaTheme="majorEastAsia" w:hAnsiTheme="majorEastAsia"/>
          <w:spacing w:val="-3"/>
          <w:lang w:eastAsia="ja-JP"/>
        </w:rPr>
      </w:pPr>
    </w:p>
    <w:p w14:paraId="04A32C5C" w14:textId="77777777" w:rsidR="000774D0" w:rsidRPr="007A7787" w:rsidRDefault="000774D0" w:rsidP="00871CA4">
      <w:pPr>
        <w:pStyle w:val="a3"/>
        <w:spacing w:before="1"/>
        <w:rPr>
          <w:rFonts w:asciiTheme="majorEastAsia" w:eastAsiaTheme="majorEastAsia" w:hAnsiTheme="majorEastAsia"/>
          <w:spacing w:val="-3"/>
          <w:lang w:eastAsia="ja-JP"/>
        </w:rPr>
      </w:pPr>
    </w:p>
    <w:p w14:paraId="6C660D92" w14:textId="515F3299" w:rsidR="00871CA4" w:rsidRPr="007A7787" w:rsidRDefault="007A7787" w:rsidP="00871CA4">
      <w:pPr>
        <w:pStyle w:val="a3"/>
        <w:spacing w:before="1"/>
        <w:rPr>
          <w:rFonts w:asciiTheme="majorEastAsia" w:eastAsiaTheme="majorEastAsia" w:hAnsiTheme="majorEastAsia"/>
          <w:b/>
          <w:bCs/>
          <w:spacing w:val="-3"/>
          <w:lang w:eastAsia="ja-JP"/>
        </w:rPr>
      </w:pPr>
      <w:bookmarkStart w:id="82" w:name="_Toc63181050"/>
      <w:r w:rsidRPr="007A7787">
        <w:rPr>
          <w:rFonts w:asciiTheme="majorEastAsia" w:eastAsiaTheme="majorEastAsia" w:hAnsiTheme="majorEastAsia" w:hint="eastAsia"/>
          <w:b/>
          <w:bCs/>
          <w:spacing w:val="-3"/>
          <w:lang w:eastAsia="ja-JP"/>
        </w:rPr>
        <w:t>1</w:t>
      </w:r>
      <w:r w:rsidRPr="007A7787">
        <w:rPr>
          <w:rFonts w:asciiTheme="majorEastAsia" w:eastAsiaTheme="majorEastAsia" w:hAnsiTheme="majorEastAsia"/>
          <w:b/>
          <w:bCs/>
          <w:spacing w:val="-3"/>
          <w:lang w:eastAsia="ja-JP"/>
        </w:rPr>
        <w:t xml:space="preserve">7.2 </w:t>
      </w:r>
      <w:r w:rsidR="00871CA4" w:rsidRPr="007A7787">
        <w:rPr>
          <w:rFonts w:asciiTheme="majorEastAsia" w:eastAsiaTheme="majorEastAsia" w:hAnsiTheme="majorEastAsia" w:hint="eastAsia"/>
          <w:b/>
          <w:bCs/>
          <w:spacing w:val="-3"/>
          <w:lang w:eastAsia="ja-JP"/>
        </w:rPr>
        <w:t>厚生労働大臣への定期報告</w:t>
      </w:r>
      <w:bookmarkEnd w:id="82"/>
    </w:p>
    <w:p w14:paraId="22237EAB" w14:textId="5F1C75DF" w:rsidR="00871CA4" w:rsidRPr="007A7787" w:rsidRDefault="00871CA4" w:rsidP="007A7787">
      <w:pPr>
        <w:pStyle w:val="a3"/>
        <w:spacing w:before="1"/>
        <w:ind w:left="102" w:firstLineChars="100" w:firstLine="207"/>
        <w:rPr>
          <w:rFonts w:asciiTheme="majorEastAsia" w:eastAsiaTheme="majorEastAsia" w:hAnsiTheme="majorEastAsia"/>
          <w:spacing w:val="-3"/>
          <w:lang w:eastAsia="ja-JP"/>
        </w:rPr>
      </w:pPr>
      <w:r w:rsidRPr="007A7787">
        <w:rPr>
          <w:rFonts w:asciiTheme="majorEastAsia" w:eastAsiaTheme="majorEastAsia" w:hAnsiTheme="majorEastAsia" w:hint="eastAsia"/>
          <w:spacing w:val="-3"/>
          <w:lang w:eastAsia="ja-JP"/>
        </w:rPr>
        <w:t>研究責任医師</w:t>
      </w:r>
      <w:r w:rsidRPr="00D035C7">
        <w:rPr>
          <w:rFonts w:asciiTheme="majorEastAsia" w:eastAsiaTheme="majorEastAsia" w:hAnsiTheme="majorEastAsia" w:hint="eastAsia"/>
          <w:color w:val="0070C0"/>
          <w:spacing w:val="-3"/>
          <w:lang w:eastAsia="ja-JP"/>
        </w:rPr>
        <w:t>（多施設共同研究の場合、研究代表医師）</w:t>
      </w:r>
      <w:r w:rsidRPr="007A7787">
        <w:rPr>
          <w:rFonts w:asciiTheme="majorEastAsia" w:eastAsiaTheme="majorEastAsia" w:hAnsiTheme="majorEastAsia" w:hint="eastAsia"/>
          <w:spacing w:val="-3"/>
          <w:lang w:eastAsia="ja-JP"/>
        </w:rPr>
        <w:t>は、</w:t>
      </w:r>
      <w:r w:rsidR="00845825" w:rsidRPr="00845825">
        <w:rPr>
          <w:rFonts w:asciiTheme="majorEastAsia" w:eastAsiaTheme="majorEastAsia" w:hAnsiTheme="majorEastAsia" w:hint="eastAsia"/>
          <w:bCs/>
          <w:spacing w:val="-3"/>
          <w:lang w:eastAsia="ja-JP"/>
        </w:rPr>
        <w:t>認定臨床研究審査委員会</w:t>
      </w:r>
      <w:r w:rsidRPr="007A7787">
        <w:rPr>
          <w:rFonts w:asciiTheme="majorEastAsia" w:eastAsiaTheme="majorEastAsia" w:hAnsiTheme="majorEastAsia" w:hint="eastAsia"/>
          <w:spacing w:val="-3"/>
          <w:lang w:eastAsia="ja-JP"/>
        </w:rPr>
        <w:t>が意見を述べた日から起算して</w:t>
      </w:r>
      <w:r w:rsidRPr="007A7787">
        <w:rPr>
          <w:rFonts w:asciiTheme="majorEastAsia" w:eastAsiaTheme="majorEastAsia" w:hAnsiTheme="majorEastAsia"/>
          <w:spacing w:val="-3"/>
          <w:lang w:eastAsia="ja-JP"/>
        </w:rPr>
        <w:t>1</w:t>
      </w:r>
      <w:r w:rsidRPr="007A7787">
        <w:rPr>
          <w:rFonts w:asciiTheme="majorEastAsia" w:eastAsiaTheme="majorEastAsia" w:hAnsiTheme="majorEastAsia" w:hint="eastAsia"/>
          <w:spacing w:val="-3"/>
          <w:lang w:eastAsia="ja-JP"/>
        </w:rPr>
        <w:t>ヶ月以内に、</w:t>
      </w:r>
      <w:proofErr w:type="spellStart"/>
      <w:r w:rsidRPr="007A7787">
        <w:rPr>
          <w:rFonts w:asciiTheme="majorEastAsia" w:eastAsiaTheme="majorEastAsia" w:hAnsiTheme="majorEastAsia"/>
          <w:spacing w:val="-3"/>
          <w:lang w:eastAsia="ja-JP"/>
        </w:rPr>
        <w:t>jRCT</w:t>
      </w:r>
      <w:proofErr w:type="spellEnd"/>
      <w:r w:rsidRPr="007A7787">
        <w:rPr>
          <w:rFonts w:asciiTheme="majorEastAsia" w:eastAsiaTheme="majorEastAsia" w:hAnsiTheme="majorEastAsia" w:hint="eastAsia"/>
          <w:spacing w:val="-3"/>
          <w:lang w:eastAsia="ja-JP"/>
        </w:rPr>
        <w:t>上で別紙様式</w:t>
      </w:r>
      <w:r w:rsidRPr="007A7787">
        <w:rPr>
          <w:rFonts w:asciiTheme="majorEastAsia" w:eastAsiaTheme="majorEastAsia" w:hAnsiTheme="majorEastAsia" w:hint="eastAsia"/>
          <w:spacing w:val="-3"/>
          <w:vertAlign w:val="superscript"/>
          <w:lang w:eastAsia="ja-JP"/>
        </w:rPr>
        <w:t>注５）</w:t>
      </w:r>
      <w:r w:rsidRPr="007A7787">
        <w:rPr>
          <w:rFonts w:asciiTheme="majorEastAsia" w:eastAsiaTheme="majorEastAsia" w:hAnsiTheme="majorEastAsia" w:hint="eastAsia"/>
          <w:spacing w:val="-3"/>
          <w:lang w:eastAsia="ja-JP"/>
        </w:rPr>
        <w:t>３「定期報告書」を作成し、厚生労働大臣に報告を行う。「法第</w:t>
      </w:r>
      <w:r w:rsidRPr="007A7787">
        <w:rPr>
          <w:rFonts w:asciiTheme="majorEastAsia" w:eastAsiaTheme="majorEastAsia" w:hAnsiTheme="majorEastAsia"/>
          <w:spacing w:val="-3"/>
          <w:lang w:eastAsia="ja-JP"/>
        </w:rPr>
        <w:t>13</w:t>
      </w:r>
      <w:r w:rsidRPr="007A7787">
        <w:rPr>
          <w:rFonts w:asciiTheme="majorEastAsia" w:eastAsiaTheme="majorEastAsia" w:hAnsiTheme="majorEastAsia" w:hint="eastAsia"/>
          <w:spacing w:val="-3"/>
          <w:lang w:eastAsia="ja-JP"/>
        </w:rPr>
        <w:t>条に基づく疾病等報告件数（事象毎）」欄には</w:t>
      </w:r>
      <w:r w:rsidR="00845825" w:rsidRPr="00845825">
        <w:rPr>
          <w:rFonts w:asciiTheme="majorEastAsia" w:eastAsiaTheme="majorEastAsia" w:hAnsiTheme="majorEastAsia" w:hint="eastAsia"/>
          <w:bCs/>
          <w:spacing w:val="-3"/>
          <w:lang w:eastAsia="ja-JP"/>
        </w:rPr>
        <w:t>認定臨床研究審査委員会</w:t>
      </w:r>
      <w:r w:rsidRPr="007A7787">
        <w:rPr>
          <w:rFonts w:asciiTheme="majorEastAsia" w:eastAsiaTheme="majorEastAsia" w:hAnsiTheme="majorEastAsia" w:hint="eastAsia"/>
          <w:spacing w:val="-3"/>
          <w:lang w:eastAsia="ja-JP"/>
        </w:rPr>
        <w:t>に報告した有害事象の件数を記入する。</w:t>
      </w:r>
    </w:p>
    <w:p w14:paraId="46BF3DDD" w14:textId="02E96B7D" w:rsidR="00871CA4" w:rsidRDefault="00871CA4" w:rsidP="00871CA4">
      <w:pPr>
        <w:pStyle w:val="a3"/>
        <w:spacing w:before="1"/>
        <w:rPr>
          <w:rFonts w:asciiTheme="majorEastAsia" w:eastAsiaTheme="majorEastAsia" w:hAnsiTheme="majorEastAsia"/>
          <w:spacing w:val="-3"/>
          <w:lang w:eastAsia="ja-JP"/>
        </w:rPr>
      </w:pPr>
    </w:p>
    <w:p w14:paraId="4FCD5860" w14:textId="77777777" w:rsidR="000774D0" w:rsidRPr="007A7787" w:rsidRDefault="000774D0" w:rsidP="00871CA4">
      <w:pPr>
        <w:pStyle w:val="a3"/>
        <w:spacing w:before="1"/>
        <w:rPr>
          <w:rFonts w:asciiTheme="majorEastAsia" w:eastAsiaTheme="majorEastAsia" w:hAnsiTheme="majorEastAsia"/>
          <w:spacing w:val="-3"/>
          <w:lang w:eastAsia="ja-JP"/>
        </w:rPr>
      </w:pPr>
    </w:p>
    <w:p w14:paraId="059B04C1" w14:textId="77777777" w:rsidR="009823E5" w:rsidRDefault="007A7787" w:rsidP="00871CA4">
      <w:pPr>
        <w:pStyle w:val="a3"/>
        <w:spacing w:before="1"/>
        <w:rPr>
          <w:rFonts w:asciiTheme="majorEastAsia" w:eastAsiaTheme="majorEastAsia" w:hAnsiTheme="majorEastAsia"/>
          <w:b/>
          <w:bCs/>
          <w:spacing w:val="-3"/>
          <w:lang w:eastAsia="ja-JP"/>
        </w:rPr>
      </w:pPr>
      <w:bookmarkStart w:id="83" w:name="_Toc63181051"/>
      <w:r w:rsidRPr="007A7787">
        <w:rPr>
          <w:rFonts w:asciiTheme="majorEastAsia" w:eastAsiaTheme="majorEastAsia" w:hAnsiTheme="majorEastAsia" w:hint="eastAsia"/>
          <w:b/>
          <w:bCs/>
          <w:spacing w:val="-3"/>
          <w:lang w:eastAsia="ja-JP"/>
        </w:rPr>
        <w:t>1</w:t>
      </w:r>
      <w:r w:rsidRPr="007A7787">
        <w:rPr>
          <w:rFonts w:asciiTheme="majorEastAsia" w:eastAsiaTheme="majorEastAsia" w:hAnsiTheme="majorEastAsia"/>
          <w:b/>
          <w:bCs/>
          <w:spacing w:val="-3"/>
          <w:lang w:eastAsia="ja-JP"/>
        </w:rPr>
        <w:t xml:space="preserve">7.3 </w:t>
      </w:r>
      <w:r w:rsidR="00871CA4" w:rsidRPr="007A7787">
        <w:rPr>
          <w:rFonts w:asciiTheme="majorEastAsia" w:eastAsiaTheme="majorEastAsia" w:hAnsiTheme="majorEastAsia"/>
          <w:b/>
          <w:bCs/>
          <w:spacing w:val="-3"/>
          <w:lang w:eastAsia="ja-JP"/>
        </w:rPr>
        <w:t>研究代表医師から研究責任医師への情報共有</w:t>
      </w:r>
    </w:p>
    <w:p w14:paraId="31B515A9" w14:textId="230F569D" w:rsidR="00871CA4" w:rsidRDefault="00871CA4" w:rsidP="00871CA4">
      <w:pPr>
        <w:pStyle w:val="a3"/>
        <w:spacing w:before="1"/>
        <w:rPr>
          <w:rFonts w:asciiTheme="majorEastAsia" w:eastAsiaTheme="majorEastAsia" w:hAnsiTheme="majorEastAsia"/>
          <w:color w:val="0070C0"/>
          <w:spacing w:val="-3"/>
          <w:lang w:eastAsia="ja-JP"/>
        </w:rPr>
      </w:pPr>
      <w:bookmarkStart w:id="84" w:name="_Hlk65242866"/>
      <w:r w:rsidRPr="007A7787">
        <w:rPr>
          <w:rFonts w:asciiTheme="majorEastAsia" w:eastAsiaTheme="majorEastAsia" w:hAnsiTheme="majorEastAsia" w:hint="eastAsia"/>
          <w:color w:val="0070C0"/>
          <w:spacing w:val="-3"/>
          <w:lang w:eastAsia="ja-JP"/>
        </w:rPr>
        <w:t>多施設共同研究の場合に記載</w:t>
      </w:r>
      <w:bookmarkEnd w:id="83"/>
      <w:r w:rsidR="009823E5">
        <w:rPr>
          <w:rFonts w:asciiTheme="majorEastAsia" w:eastAsiaTheme="majorEastAsia" w:hAnsiTheme="majorEastAsia" w:hint="eastAsia"/>
          <w:color w:val="0070C0"/>
          <w:spacing w:val="-3"/>
          <w:lang w:eastAsia="ja-JP"/>
        </w:rPr>
        <w:t>。単施設研究の場合には</w:t>
      </w:r>
      <w:r w:rsidR="00FD4C84">
        <w:rPr>
          <w:rFonts w:asciiTheme="majorEastAsia" w:eastAsiaTheme="majorEastAsia" w:hAnsiTheme="majorEastAsia" w:hint="eastAsia"/>
          <w:color w:val="0070C0"/>
          <w:spacing w:val="-3"/>
          <w:lang w:eastAsia="ja-JP"/>
        </w:rPr>
        <w:t>「該当なし」と記載</w:t>
      </w:r>
      <w:r w:rsidR="009823E5">
        <w:rPr>
          <w:rFonts w:asciiTheme="majorEastAsia" w:eastAsiaTheme="majorEastAsia" w:hAnsiTheme="majorEastAsia" w:hint="eastAsia"/>
          <w:color w:val="0070C0"/>
          <w:spacing w:val="-3"/>
          <w:lang w:eastAsia="ja-JP"/>
        </w:rPr>
        <w:t>。</w:t>
      </w:r>
    </w:p>
    <w:p w14:paraId="1E7A8A6C" w14:textId="12D677D7" w:rsidR="00671668" w:rsidRDefault="00671668" w:rsidP="00871CA4">
      <w:pPr>
        <w:pStyle w:val="a3"/>
        <w:spacing w:before="1"/>
        <w:rPr>
          <w:rFonts w:asciiTheme="majorEastAsia" w:eastAsiaTheme="majorEastAsia" w:hAnsiTheme="majorEastAsia"/>
          <w:color w:val="0070C0"/>
          <w:spacing w:val="-3"/>
          <w:lang w:eastAsia="ja-JP"/>
        </w:rPr>
      </w:pPr>
    </w:p>
    <w:p w14:paraId="7C8DDA69" w14:textId="77777777" w:rsidR="00671668" w:rsidRPr="00024F80" w:rsidRDefault="00671668" w:rsidP="00671668">
      <w:pPr>
        <w:pStyle w:val="a3"/>
        <w:spacing w:before="1"/>
        <w:rPr>
          <w:rFonts w:asciiTheme="majorEastAsia" w:eastAsiaTheme="majorEastAsia" w:hAnsiTheme="majorEastAsia"/>
          <w:color w:val="00B050"/>
          <w:spacing w:val="-3"/>
          <w:lang w:eastAsia="ja-JP"/>
        </w:rPr>
      </w:pPr>
      <w:r w:rsidRPr="00024F80">
        <w:rPr>
          <w:rFonts w:asciiTheme="majorEastAsia" w:eastAsiaTheme="majorEastAsia" w:hAnsiTheme="majorEastAsia" w:hint="eastAsia"/>
          <w:color w:val="00B050"/>
          <w:spacing w:val="-3"/>
          <w:lang w:eastAsia="ja-JP"/>
        </w:rPr>
        <w:t>（例）</w:t>
      </w:r>
    </w:p>
    <w:bookmarkEnd w:id="84"/>
    <w:p w14:paraId="0B0CCE16" w14:textId="6D451C71" w:rsidR="00871CA4" w:rsidRPr="00537158" w:rsidRDefault="00871CA4" w:rsidP="007A7787">
      <w:pPr>
        <w:pStyle w:val="a3"/>
        <w:spacing w:before="1"/>
        <w:ind w:left="102" w:firstLineChars="100" w:firstLine="207"/>
        <w:rPr>
          <w:rFonts w:asciiTheme="majorEastAsia" w:eastAsiaTheme="majorEastAsia" w:hAnsiTheme="majorEastAsia"/>
          <w:color w:val="00B050"/>
          <w:spacing w:val="-3"/>
          <w:lang w:eastAsia="ja-JP"/>
        </w:rPr>
      </w:pPr>
      <w:r w:rsidRPr="00537158">
        <w:rPr>
          <w:rFonts w:asciiTheme="majorEastAsia" w:eastAsiaTheme="majorEastAsia" w:hAnsiTheme="majorEastAsia" w:hint="eastAsia"/>
          <w:color w:val="00B050"/>
          <w:spacing w:val="-3"/>
          <w:lang w:eastAsia="ja-JP"/>
        </w:rPr>
        <w:t>研究代表医師は、</w:t>
      </w:r>
      <w:r w:rsidR="00845825" w:rsidRPr="00845825">
        <w:rPr>
          <w:rFonts w:asciiTheme="majorEastAsia" w:eastAsiaTheme="majorEastAsia" w:hAnsiTheme="majorEastAsia" w:hint="eastAsia"/>
          <w:bCs/>
          <w:color w:val="00B050"/>
          <w:spacing w:val="-3"/>
          <w:lang w:eastAsia="ja-JP"/>
        </w:rPr>
        <w:t>認定臨床研究審査委員会</w:t>
      </w:r>
      <w:r w:rsidRPr="00537158">
        <w:rPr>
          <w:rFonts w:asciiTheme="majorEastAsia" w:eastAsiaTheme="majorEastAsia" w:hAnsiTheme="majorEastAsia" w:hint="eastAsia"/>
          <w:color w:val="00B050"/>
          <w:spacing w:val="-3"/>
          <w:lang w:eastAsia="ja-JP"/>
        </w:rPr>
        <w:t>および厚生労働大臣へ報告した定期報告書と</w:t>
      </w:r>
      <w:r w:rsidR="00845825" w:rsidRPr="00845825">
        <w:rPr>
          <w:rFonts w:asciiTheme="majorEastAsia" w:eastAsiaTheme="majorEastAsia" w:hAnsiTheme="majorEastAsia" w:hint="eastAsia"/>
          <w:bCs/>
          <w:color w:val="00B050"/>
          <w:spacing w:val="-3"/>
          <w:lang w:eastAsia="ja-JP"/>
        </w:rPr>
        <w:t>認定臨床研究審査委員会</w:t>
      </w:r>
      <w:r w:rsidRPr="00537158">
        <w:rPr>
          <w:rFonts w:asciiTheme="majorEastAsia" w:eastAsiaTheme="majorEastAsia" w:hAnsiTheme="majorEastAsia"/>
          <w:color w:val="00B050"/>
          <w:spacing w:val="-3"/>
          <w:lang w:eastAsia="ja-JP"/>
        </w:rPr>
        <w:t>事務局から受領した</w:t>
      </w:r>
      <w:r w:rsidRPr="00537158">
        <w:rPr>
          <w:rFonts w:asciiTheme="majorEastAsia" w:eastAsiaTheme="majorEastAsia" w:hAnsiTheme="majorEastAsia" w:hint="eastAsia"/>
          <w:color w:val="00B050"/>
          <w:spacing w:val="-3"/>
          <w:lang w:eastAsia="ja-JP"/>
        </w:rPr>
        <w:t>統一書式</w:t>
      </w:r>
      <w:r w:rsidRPr="00537158">
        <w:rPr>
          <w:rFonts w:asciiTheme="majorEastAsia" w:eastAsiaTheme="majorEastAsia" w:hAnsiTheme="majorEastAsia" w:hint="eastAsia"/>
          <w:color w:val="00B050"/>
          <w:spacing w:val="-3"/>
          <w:vertAlign w:val="superscript"/>
          <w:lang w:eastAsia="ja-JP"/>
        </w:rPr>
        <w:t>注4</w:t>
      </w:r>
      <w:r w:rsidRPr="00537158">
        <w:rPr>
          <w:rFonts w:asciiTheme="majorEastAsia" w:eastAsiaTheme="majorEastAsia" w:hAnsiTheme="majorEastAsia"/>
          <w:color w:val="00B050"/>
          <w:spacing w:val="-3"/>
          <w:vertAlign w:val="superscript"/>
          <w:lang w:eastAsia="ja-JP"/>
        </w:rPr>
        <w:t>)</w:t>
      </w:r>
      <w:r w:rsidRPr="00537158">
        <w:rPr>
          <w:rFonts w:asciiTheme="majorEastAsia" w:eastAsiaTheme="majorEastAsia" w:hAnsiTheme="majorEastAsia" w:hint="eastAsia"/>
          <w:color w:val="00B050"/>
          <w:spacing w:val="-3"/>
          <w:lang w:eastAsia="ja-JP"/>
        </w:rPr>
        <w:t>4「</w:t>
      </w:r>
      <w:r w:rsidRPr="00537158">
        <w:rPr>
          <w:rFonts w:asciiTheme="majorEastAsia" w:eastAsiaTheme="majorEastAsia" w:hAnsiTheme="majorEastAsia"/>
          <w:color w:val="00B050"/>
          <w:spacing w:val="-3"/>
          <w:lang w:eastAsia="ja-JP"/>
        </w:rPr>
        <w:t>審査結果通知書」の写しを速やかに</w:t>
      </w:r>
      <w:r w:rsidRPr="00537158">
        <w:rPr>
          <w:rFonts w:asciiTheme="majorEastAsia" w:eastAsiaTheme="majorEastAsia" w:hAnsiTheme="majorEastAsia" w:hint="eastAsia"/>
          <w:color w:val="00B050"/>
          <w:spacing w:val="-3"/>
          <w:lang w:eastAsia="ja-JP"/>
        </w:rPr>
        <w:t>各実施医療機関</w:t>
      </w:r>
      <w:r w:rsidRPr="00537158">
        <w:rPr>
          <w:rFonts w:asciiTheme="majorEastAsia" w:eastAsiaTheme="majorEastAsia" w:hAnsiTheme="majorEastAsia"/>
          <w:color w:val="00B050"/>
          <w:spacing w:val="-3"/>
          <w:lang w:eastAsia="ja-JP"/>
        </w:rPr>
        <w:t>の研究責任医師に</w:t>
      </w:r>
      <w:r w:rsidRPr="00537158">
        <w:rPr>
          <w:rFonts w:asciiTheme="majorEastAsia" w:eastAsiaTheme="majorEastAsia" w:hAnsiTheme="majorEastAsia" w:hint="eastAsia"/>
          <w:color w:val="00B050"/>
          <w:spacing w:val="-3"/>
          <w:lang w:eastAsia="ja-JP"/>
        </w:rPr>
        <w:t>送付</w:t>
      </w:r>
      <w:r w:rsidRPr="00537158">
        <w:rPr>
          <w:rFonts w:asciiTheme="majorEastAsia" w:eastAsiaTheme="majorEastAsia" w:hAnsiTheme="majorEastAsia"/>
          <w:color w:val="00B050"/>
          <w:spacing w:val="-3"/>
          <w:lang w:eastAsia="ja-JP"/>
        </w:rPr>
        <w:t>する。研究責任医師は当該報告書を</w:t>
      </w:r>
      <w:r w:rsidRPr="00537158">
        <w:rPr>
          <w:rFonts w:asciiTheme="majorEastAsia" w:eastAsiaTheme="majorEastAsia" w:hAnsiTheme="majorEastAsia" w:hint="eastAsia"/>
          <w:color w:val="00B050"/>
          <w:spacing w:val="-3"/>
          <w:lang w:eastAsia="ja-JP"/>
        </w:rPr>
        <w:t>所属する</w:t>
      </w:r>
      <w:r w:rsidRPr="00537158">
        <w:rPr>
          <w:rFonts w:asciiTheme="majorEastAsia" w:eastAsiaTheme="majorEastAsia" w:hAnsiTheme="majorEastAsia"/>
          <w:color w:val="00B050"/>
          <w:spacing w:val="-3"/>
          <w:lang w:eastAsia="ja-JP"/>
        </w:rPr>
        <w:t>実施医療機関の管理者へ報告する。</w:t>
      </w:r>
    </w:p>
    <w:p w14:paraId="3BF7A991" w14:textId="77777777" w:rsidR="00097C44" w:rsidRPr="007A7787" w:rsidRDefault="00097C44" w:rsidP="00097C44">
      <w:pPr>
        <w:pStyle w:val="a3"/>
        <w:spacing w:before="1"/>
        <w:rPr>
          <w:rFonts w:asciiTheme="majorEastAsia" w:eastAsiaTheme="majorEastAsia" w:hAnsiTheme="majorEastAsia"/>
          <w:color w:val="00B050"/>
          <w:spacing w:val="-3"/>
          <w:lang w:eastAsia="ja-JP"/>
        </w:rPr>
      </w:pPr>
    </w:p>
    <w:p w14:paraId="2731056E" w14:textId="77777777" w:rsidR="00B86196" w:rsidRPr="006532EF" w:rsidRDefault="00B86196" w:rsidP="006D726F">
      <w:pPr>
        <w:pStyle w:val="a3"/>
        <w:spacing w:before="1"/>
        <w:rPr>
          <w:rFonts w:asciiTheme="majorEastAsia" w:eastAsiaTheme="majorEastAsia" w:hAnsiTheme="majorEastAsia"/>
          <w:color w:val="0070C0"/>
          <w:spacing w:val="-3"/>
          <w:szCs w:val="22"/>
          <w:lang w:eastAsia="ja-JP"/>
        </w:rPr>
      </w:pPr>
    </w:p>
    <w:p w14:paraId="1EAA1A11" w14:textId="77777777" w:rsidR="00A67BCE" w:rsidRPr="00A67BCE" w:rsidRDefault="00097C44" w:rsidP="00A67BCE">
      <w:pPr>
        <w:pStyle w:val="2"/>
        <w:rPr>
          <w:rFonts w:asciiTheme="majorEastAsia" w:eastAsiaTheme="majorEastAsia" w:hAnsiTheme="majorEastAsia"/>
          <w:sz w:val="32"/>
          <w:szCs w:val="32"/>
          <w:lang w:eastAsia="ja-JP"/>
        </w:rPr>
      </w:pPr>
      <w:bookmarkStart w:id="85" w:name="_Toc528513"/>
      <w:bookmarkStart w:id="86" w:name="_Toc68164166"/>
      <w:r w:rsidRPr="00A67BCE">
        <w:rPr>
          <w:rFonts w:asciiTheme="majorEastAsia" w:eastAsiaTheme="majorEastAsia" w:hAnsiTheme="majorEastAsia" w:hint="eastAsia"/>
          <w:sz w:val="32"/>
          <w:szCs w:val="32"/>
          <w:lang w:eastAsia="ja-JP"/>
        </w:rPr>
        <w:t>1</w:t>
      </w:r>
      <w:r w:rsidR="00FF1AB5" w:rsidRPr="00A67BCE">
        <w:rPr>
          <w:rFonts w:asciiTheme="majorEastAsia" w:eastAsiaTheme="majorEastAsia" w:hAnsiTheme="majorEastAsia" w:hint="eastAsia"/>
          <w:sz w:val="32"/>
          <w:szCs w:val="32"/>
          <w:lang w:eastAsia="ja-JP"/>
        </w:rPr>
        <w:t>8</w:t>
      </w:r>
      <w:r w:rsidR="004B4971" w:rsidRPr="008B1E9D">
        <w:rPr>
          <w:rFonts w:asciiTheme="majorEastAsia" w:eastAsiaTheme="majorEastAsia" w:hAnsiTheme="majorEastAsia" w:hint="eastAsia"/>
          <w:sz w:val="32"/>
          <w:szCs w:val="32"/>
          <w:lang w:eastAsia="ja-JP"/>
        </w:rPr>
        <w:t>.</w:t>
      </w:r>
      <w:r w:rsidR="00B86196" w:rsidRPr="00A67BCE">
        <w:rPr>
          <w:rFonts w:asciiTheme="majorEastAsia" w:eastAsiaTheme="majorEastAsia" w:hAnsiTheme="majorEastAsia" w:hint="eastAsia"/>
          <w:sz w:val="32"/>
          <w:szCs w:val="32"/>
          <w:lang w:eastAsia="ja-JP"/>
        </w:rPr>
        <w:t>実施計画変更の手順</w:t>
      </w:r>
      <w:bookmarkEnd w:id="85"/>
      <w:bookmarkEnd w:id="86"/>
    </w:p>
    <w:p w14:paraId="3879AA2E" w14:textId="77777777" w:rsidR="006A7BCE" w:rsidRDefault="00B86196" w:rsidP="00A67BCE">
      <w:pPr>
        <w:pStyle w:val="a3"/>
        <w:spacing w:before="1"/>
        <w:rPr>
          <w:rFonts w:asciiTheme="majorEastAsia" w:eastAsiaTheme="majorEastAsia" w:hAnsiTheme="majorEastAsia"/>
          <w:color w:val="0070C0"/>
          <w:spacing w:val="-3"/>
          <w:szCs w:val="22"/>
          <w:lang w:eastAsia="ja-JP"/>
        </w:rPr>
      </w:pPr>
      <w:r w:rsidRPr="006532EF">
        <w:rPr>
          <w:rFonts w:asciiTheme="majorEastAsia" w:eastAsiaTheme="majorEastAsia" w:hAnsiTheme="majorEastAsia" w:hint="eastAsia"/>
          <w:color w:val="0070C0"/>
          <w:spacing w:val="-3"/>
          <w:szCs w:val="22"/>
          <w:lang w:eastAsia="ja-JP"/>
        </w:rPr>
        <w:t>実施計画の変更については、「変更</w:t>
      </w:r>
      <w:r w:rsidR="006531E8">
        <w:rPr>
          <w:rFonts w:asciiTheme="majorEastAsia" w:eastAsiaTheme="majorEastAsia" w:hAnsiTheme="majorEastAsia" w:hint="eastAsia"/>
          <w:color w:val="0070C0"/>
          <w:spacing w:val="-3"/>
          <w:szCs w:val="22"/>
          <w:lang w:eastAsia="ja-JP"/>
        </w:rPr>
        <w:t>審査依頼</w:t>
      </w:r>
      <w:r w:rsidRPr="006532EF">
        <w:rPr>
          <w:rFonts w:asciiTheme="majorEastAsia" w:eastAsiaTheme="majorEastAsia" w:hAnsiTheme="majorEastAsia" w:hint="eastAsia"/>
          <w:color w:val="0070C0"/>
          <w:spacing w:val="-3"/>
          <w:szCs w:val="22"/>
          <w:lang w:eastAsia="ja-JP"/>
        </w:rPr>
        <w:t>書」「新旧対照表」「変更を行った書類」</w:t>
      </w:r>
    </w:p>
    <w:p w14:paraId="5F0638D8" w14:textId="77777777" w:rsidR="006A7BCE" w:rsidRDefault="00B86196" w:rsidP="00A67BCE">
      <w:pPr>
        <w:pStyle w:val="a3"/>
        <w:spacing w:before="1"/>
        <w:rPr>
          <w:rFonts w:asciiTheme="majorEastAsia" w:eastAsiaTheme="majorEastAsia" w:hAnsiTheme="majorEastAsia"/>
          <w:color w:val="0070C0"/>
          <w:spacing w:val="-3"/>
          <w:szCs w:val="22"/>
          <w:lang w:eastAsia="ja-JP"/>
        </w:rPr>
      </w:pPr>
      <w:r w:rsidRPr="006532EF">
        <w:rPr>
          <w:rFonts w:asciiTheme="majorEastAsia" w:eastAsiaTheme="majorEastAsia" w:hAnsiTheme="majorEastAsia" w:hint="eastAsia"/>
          <w:color w:val="0070C0"/>
          <w:spacing w:val="-3"/>
          <w:szCs w:val="22"/>
          <w:lang w:eastAsia="ja-JP"/>
        </w:rPr>
        <w:t>および「実施計画事項</w:t>
      </w:r>
      <w:r w:rsidR="00BC0D90" w:rsidRPr="006532EF">
        <w:rPr>
          <w:rFonts w:asciiTheme="majorEastAsia" w:eastAsiaTheme="majorEastAsia" w:hAnsiTheme="majorEastAsia" w:hint="eastAsia"/>
          <w:color w:val="0070C0"/>
          <w:spacing w:val="-3"/>
          <w:szCs w:val="22"/>
          <w:lang w:eastAsia="ja-JP"/>
        </w:rPr>
        <w:t>変更届書</w:t>
      </w:r>
      <w:r w:rsidRPr="006532EF">
        <w:rPr>
          <w:rFonts w:asciiTheme="majorEastAsia" w:eastAsiaTheme="majorEastAsia" w:hAnsiTheme="majorEastAsia" w:hint="eastAsia"/>
          <w:color w:val="0070C0"/>
          <w:spacing w:val="-3"/>
          <w:szCs w:val="22"/>
          <w:lang w:eastAsia="ja-JP"/>
        </w:rPr>
        <w:t>」</w:t>
      </w:r>
      <w:r w:rsidR="00BC0D90" w:rsidRPr="006532EF">
        <w:rPr>
          <w:rFonts w:asciiTheme="majorEastAsia" w:eastAsiaTheme="majorEastAsia" w:hAnsiTheme="majorEastAsia" w:hint="eastAsia"/>
          <w:color w:val="0070C0"/>
          <w:spacing w:val="-3"/>
          <w:szCs w:val="22"/>
          <w:lang w:eastAsia="ja-JP"/>
        </w:rPr>
        <w:t>と共に認定臨床研究審査委員会への意見具申の上、厚生</w:t>
      </w:r>
    </w:p>
    <w:p w14:paraId="4419E335" w14:textId="2E827D1B" w:rsidR="00B86196" w:rsidRPr="006532EF" w:rsidRDefault="00BC0D90" w:rsidP="00A67BCE">
      <w:pPr>
        <w:pStyle w:val="a3"/>
        <w:spacing w:before="1"/>
        <w:rPr>
          <w:rFonts w:asciiTheme="majorEastAsia" w:eastAsiaTheme="majorEastAsia" w:hAnsiTheme="majorEastAsia"/>
          <w:color w:val="0070C0"/>
          <w:spacing w:val="-3"/>
          <w:szCs w:val="22"/>
          <w:lang w:eastAsia="ja-JP"/>
        </w:rPr>
      </w:pPr>
      <w:r w:rsidRPr="006532EF">
        <w:rPr>
          <w:rFonts w:asciiTheme="majorEastAsia" w:eastAsiaTheme="majorEastAsia" w:hAnsiTheme="majorEastAsia" w:hint="eastAsia"/>
          <w:color w:val="0070C0"/>
          <w:spacing w:val="-3"/>
          <w:szCs w:val="22"/>
          <w:lang w:eastAsia="ja-JP"/>
        </w:rPr>
        <w:t>労働大臣へ届出ること。</w:t>
      </w:r>
    </w:p>
    <w:p w14:paraId="302E5234" w14:textId="77777777" w:rsidR="00893ECD" w:rsidRPr="006532EF" w:rsidRDefault="00BC0D90" w:rsidP="006D726F">
      <w:pPr>
        <w:pStyle w:val="a3"/>
        <w:spacing w:before="1"/>
        <w:rPr>
          <w:rFonts w:asciiTheme="majorEastAsia" w:eastAsiaTheme="majorEastAsia" w:hAnsiTheme="majorEastAsia"/>
          <w:color w:val="0070C0"/>
          <w:spacing w:val="-3"/>
          <w:szCs w:val="22"/>
          <w:lang w:eastAsia="ja-JP"/>
        </w:rPr>
      </w:pPr>
      <w:r w:rsidRPr="006532EF">
        <w:rPr>
          <w:rFonts w:asciiTheme="majorEastAsia" w:eastAsiaTheme="majorEastAsia" w:hAnsiTheme="majorEastAsia" w:hint="eastAsia"/>
          <w:color w:val="0070C0"/>
          <w:spacing w:val="-3"/>
          <w:szCs w:val="22"/>
          <w:lang w:eastAsia="ja-JP"/>
        </w:rPr>
        <w:t>実施方法についての詳細は、「臨床研究法による臨床研究実施手順書」(佐賀大学医学部附属</w:t>
      </w:r>
    </w:p>
    <w:p w14:paraId="7C146895" w14:textId="77777777" w:rsidR="00BC0D90" w:rsidRPr="006532EF" w:rsidRDefault="00BC0D90" w:rsidP="006D726F">
      <w:pPr>
        <w:pStyle w:val="a3"/>
        <w:spacing w:before="1"/>
        <w:rPr>
          <w:rFonts w:asciiTheme="majorEastAsia" w:eastAsiaTheme="majorEastAsia" w:hAnsiTheme="majorEastAsia"/>
          <w:color w:val="0070C0"/>
          <w:spacing w:val="-3"/>
          <w:szCs w:val="22"/>
          <w:lang w:eastAsia="ja-JP"/>
        </w:rPr>
      </w:pPr>
      <w:r w:rsidRPr="006532EF">
        <w:rPr>
          <w:rFonts w:asciiTheme="majorEastAsia" w:eastAsiaTheme="majorEastAsia" w:hAnsiTheme="majorEastAsia" w:hint="eastAsia"/>
          <w:color w:val="0070C0"/>
          <w:spacing w:val="-3"/>
          <w:szCs w:val="22"/>
          <w:lang w:eastAsia="ja-JP"/>
        </w:rPr>
        <w:lastRenderedPageBreak/>
        <w:t>病院版)1</w:t>
      </w:r>
      <w:r w:rsidR="004B4971">
        <w:rPr>
          <w:rFonts w:asciiTheme="majorEastAsia" w:eastAsiaTheme="majorEastAsia" w:hAnsiTheme="majorEastAsia" w:hint="eastAsia"/>
          <w:color w:val="0070C0"/>
          <w:spacing w:val="-3"/>
          <w:szCs w:val="22"/>
          <w:lang w:eastAsia="ja-JP"/>
        </w:rPr>
        <w:t>6</w:t>
      </w:r>
      <w:r w:rsidRPr="006532EF">
        <w:rPr>
          <w:rFonts w:asciiTheme="majorEastAsia" w:eastAsiaTheme="majorEastAsia" w:hAnsiTheme="majorEastAsia" w:hint="eastAsia"/>
          <w:color w:val="0070C0"/>
          <w:spacing w:val="-3"/>
          <w:szCs w:val="22"/>
          <w:lang w:eastAsia="ja-JP"/>
        </w:rPr>
        <w:t>.11を参照のこと。</w:t>
      </w:r>
    </w:p>
    <w:p w14:paraId="35FD1836" w14:textId="77777777" w:rsidR="00893ECD" w:rsidRPr="006A7BCE" w:rsidRDefault="00BC0D90" w:rsidP="006D726F">
      <w:pPr>
        <w:pStyle w:val="a3"/>
        <w:spacing w:before="1"/>
        <w:rPr>
          <w:rFonts w:asciiTheme="majorEastAsia" w:eastAsiaTheme="majorEastAsia" w:hAnsiTheme="majorEastAsia"/>
          <w:color w:val="0070C0"/>
          <w:spacing w:val="-3"/>
          <w:szCs w:val="22"/>
          <w:lang w:eastAsia="ja-JP"/>
        </w:rPr>
      </w:pPr>
      <w:r w:rsidRPr="006A7BCE">
        <w:rPr>
          <w:rFonts w:asciiTheme="majorEastAsia" w:eastAsiaTheme="majorEastAsia" w:hAnsiTheme="majorEastAsia" w:hint="eastAsia"/>
          <w:color w:val="0070C0"/>
          <w:spacing w:val="-3"/>
          <w:szCs w:val="22"/>
          <w:lang w:eastAsia="ja-JP"/>
        </w:rPr>
        <w:t>その他、研究計画書の改定による研究デザインの変更が研究対象者に与える影響が大きい場</w:t>
      </w:r>
    </w:p>
    <w:p w14:paraId="4996A1AA" w14:textId="77777777" w:rsidR="00BC0D90" w:rsidRPr="006A7BCE" w:rsidRDefault="00BC0D90" w:rsidP="006D726F">
      <w:pPr>
        <w:pStyle w:val="a3"/>
        <w:spacing w:before="1"/>
        <w:rPr>
          <w:rFonts w:asciiTheme="majorEastAsia" w:eastAsiaTheme="majorEastAsia" w:hAnsiTheme="majorEastAsia"/>
          <w:color w:val="0070C0"/>
          <w:spacing w:val="-3"/>
          <w:szCs w:val="22"/>
          <w:lang w:eastAsia="ja-JP"/>
        </w:rPr>
      </w:pPr>
      <w:r w:rsidRPr="006A7BCE">
        <w:rPr>
          <w:rFonts w:asciiTheme="majorEastAsia" w:eastAsiaTheme="majorEastAsia" w:hAnsiTheme="majorEastAsia" w:hint="eastAsia"/>
          <w:color w:val="0070C0"/>
          <w:spacing w:val="-3"/>
          <w:szCs w:val="22"/>
          <w:lang w:eastAsia="ja-JP"/>
        </w:rPr>
        <w:t>合の同意の取得等についての手順についても記載すること。</w:t>
      </w:r>
    </w:p>
    <w:p w14:paraId="32C4CCA0" w14:textId="77777777" w:rsidR="00027F31" w:rsidRPr="006532EF" w:rsidRDefault="00027F31" w:rsidP="006D726F">
      <w:pPr>
        <w:pStyle w:val="a3"/>
        <w:spacing w:before="1"/>
        <w:rPr>
          <w:rFonts w:asciiTheme="majorEastAsia" w:eastAsiaTheme="majorEastAsia" w:hAnsiTheme="majorEastAsia"/>
          <w:color w:val="0070C0"/>
          <w:spacing w:val="-3"/>
          <w:szCs w:val="22"/>
          <w:lang w:eastAsia="ja-JP"/>
        </w:rPr>
      </w:pPr>
    </w:p>
    <w:p w14:paraId="42EAF61C" w14:textId="3070742F" w:rsidR="000A0DD4" w:rsidRPr="00920730" w:rsidRDefault="0031549C" w:rsidP="00920730">
      <w:pPr>
        <w:pStyle w:val="a3"/>
        <w:spacing w:before="1"/>
        <w:ind w:left="0" w:firstLine="0"/>
        <w:rPr>
          <w:rFonts w:asciiTheme="majorEastAsia" w:eastAsiaTheme="majorEastAsia" w:hAnsiTheme="majorEastAsia"/>
          <w:color w:val="00B050"/>
          <w:spacing w:val="-3"/>
          <w:szCs w:val="22"/>
          <w:lang w:eastAsia="ja-JP"/>
        </w:rPr>
      </w:pPr>
      <w:r>
        <w:rPr>
          <w:rFonts w:asciiTheme="majorEastAsia" w:eastAsiaTheme="majorEastAsia" w:hAnsiTheme="majorEastAsia" w:hint="eastAsia"/>
          <w:color w:val="00B050"/>
          <w:spacing w:val="-3"/>
          <w:szCs w:val="22"/>
          <w:lang w:eastAsia="ja-JP"/>
        </w:rPr>
        <w:t>（例）</w:t>
      </w:r>
    </w:p>
    <w:p w14:paraId="4AF05DCC" w14:textId="408E31A4" w:rsidR="000A0DD4" w:rsidRPr="00FD4C84" w:rsidRDefault="00671668" w:rsidP="000A0DD4">
      <w:pPr>
        <w:pStyle w:val="a3"/>
        <w:spacing w:before="1"/>
        <w:rPr>
          <w:rFonts w:asciiTheme="majorEastAsia" w:eastAsiaTheme="majorEastAsia" w:hAnsiTheme="majorEastAsia"/>
          <w:color w:val="00B050"/>
          <w:spacing w:val="-3"/>
          <w:lang w:eastAsia="ja-JP"/>
        </w:rPr>
      </w:pPr>
      <w:r>
        <w:rPr>
          <w:rFonts w:asciiTheme="majorEastAsia" w:eastAsiaTheme="majorEastAsia" w:hAnsiTheme="majorEastAsia" w:hint="eastAsia"/>
          <w:color w:val="00B050"/>
          <w:spacing w:val="-3"/>
          <w:lang w:eastAsia="ja-JP"/>
        </w:rPr>
        <w:t>（1）</w:t>
      </w:r>
      <w:r w:rsidR="000A0DD4" w:rsidRPr="00920730">
        <w:rPr>
          <w:rFonts w:asciiTheme="majorEastAsia" w:eastAsiaTheme="majorEastAsia" w:hAnsiTheme="majorEastAsia"/>
          <w:color w:val="00B050"/>
          <w:spacing w:val="-3"/>
          <w:lang w:eastAsia="ja-JP"/>
        </w:rPr>
        <w:t>研究責任医師</w:t>
      </w:r>
      <w:r w:rsidR="000A0DD4" w:rsidRPr="00D035C7">
        <w:rPr>
          <w:rFonts w:asciiTheme="majorEastAsia" w:eastAsiaTheme="majorEastAsia" w:hAnsiTheme="majorEastAsia"/>
          <w:color w:val="0070C0"/>
          <w:spacing w:val="-3"/>
          <w:lang w:eastAsia="ja-JP"/>
        </w:rPr>
        <w:t>（</w:t>
      </w:r>
      <w:r w:rsidR="00E97AF4" w:rsidRPr="00D035C7">
        <w:rPr>
          <w:rFonts w:asciiTheme="majorEastAsia" w:eastAsiaTheme="majorEastAsia" w:hAnsiTheme="majorEastAsia" w:hint="eastAsia"/>
          <w:color w:val="0070C0"/>
          <w:spacing w:val="-3"/>
          <w:lang w:eastAsia="ja-JP"/>
        </w:rPr>
        <w:t>多施設共同研究の場合、</w:t>
      </w:r>
      <w:r w:rsidR="000A0DD4" w:rsidRPr="00D035C7">
        <w:rPr>
          <w:rFonts w:asciiTheme="majorEastAsia" w:eastAsiaTheme="majorEastAsia" w:hAnsiTheme="majorEastAsia"/>
          <w:color w:val="0070C0"/>
          <w:spacing w:val="-3"/>
          <w:lang w:eastAsia="ja-JP"/>
        </w:rPr>
        <w:t>研究代表医師）</w:t>
      </w:r>
      <w:r w:rsidR="000A0DD4" w:rsidRPr="00FD4C84">
        <w:rPr>
          <w:rFonts w:asciiTheme="majorEastAsia" w:eastAsiaTheme="majorEastAsia" w:hAnsiTheme="majorEastAsia"/>
          <w:color w:val="00B050"/>
          <w:spacing w:val="-3"/>
          <w:lang w:eastAsia="ja-JP"/>
        </w:rPr>
        <w:t>は、</w:t>
      </w:r>
      <w:r w:rsidR="00F91EF2" w:rsidRPr="00FD4C84">
        <w:rPr>
          <w:rFonts w:asciiTheme="majorEastAsia" w:eastAsiaTheme="majorEastAsia" w:hAnsiTheme="majorEastAsia" w:hint="eastAsia"/>
          <w:color w:val="00B050"/>
          <w:spacing w:val="-3"/>
          <w:lang w:eastAsia="ja-JP"/>
        </w:rPr>
        <w:t>研究計画</w:t>
      </w:r>
      <w:r w:rsidR="000A0DD4" w:rsidRPr="00FD4C84">
        <w:rPr>
          <w:rFonts w:asciiTheme="majorEastAsia" w:eastAsiaTheme="majorEastAsia" w:hAnsiTheme="majorEastAsia"/>
          <w:color w:val="00B050"/>
          <w:spacing w:val="-3"/>
          <w:lang w:eastAsia="ja-JP"/>
        </w:rPr>
        <w:t>を変更するときは、</w:t>
      </w:r>
      <w:r w:rsidR="000A0DD4" w:rsidRPr="00FD4C84">
        <w:rPr>
          <w:rFonts w:asciiTheme="majorEastAsia" w:eastAsiaTheme="majorEastAsia" w:hAnsiTheme="majorEastAsia" w:hint="eastAsia"/>
          <w:color w:val="00B050"/>
          <w:spacing w:val="-3"/>
          <w:lang w:eastAsia="ja-JP"/>
        </w:rPr>
        <w:t>以下の</w:t>
      </w:r>
      <w:r w:rsidR="000A0DD4" w:rsidRPr="00FD4C84">
        <w:rPr>
          <w:rFonts w:asciiTheme="majorEastAsia" w:eastAsiaTheme="majorEastAsia" w:hAnsiTheme="majorEastAsia"/>
          <w:color w:val="00B050"/>
          <w:spacing w:val="-3"/>
          <w:lang w:eastAsia="ja-JP"/>
        </w:rPr>
        <w:t>1）</w:t>
      </w:r>
      <w:r w:rsidR="00FC0B70">
        <w:rPr>
          <w:rFonts w:asciiTheme="majorEastAsia" w:eastAsiaTheme="majorEastAsia" w:hAnsiTheme="majorEastAsia" w:hint="eastAsia"/>
          <w:color w:val="00B050"/>
          <w:spacing w:val="-3"/>
          <w:lang w:eastAsia="ja-JP"/>
        </w:rPr>
        <w:t>～</w:t>
      </w:r>
      <w:r w:rsidR="0003270F">
        <w:rPr>
          <w:rFonts w:asciiTheme="majorEastAsia" w:eastAsiaTheme="majorEastAsia" w:hAnsiTheme="majorEastAsia"/>
          <w:color w:val="00B050"/>
          <w:spacing w:val="-3"/>
          <w:lang w:eastAsia="ja-JP"/>
        </w:rPr>
        <w:t>8</w:t>
      </w:r>
      <w:r w:rsidR="000A0DD4" w:rsidRPr="00FD4C84">
        <w:rPr>
          <w:rFonts w:asciiTheme="majorEastAsia" w:eastAsiaTheme="majorEastAsia" w:hAnsiTheme="majorEastAsia"/>
          <w:color w:val="00B050"/>
          <w:spacing w:val="-3"/>
          <w:lang w:eastAsia="ja-JP"/>
        </w:rPr>
        <w:t>）のいずれかに該当する軽微な変更である場合を除き、審査委員会の意見を聴き、</w:t>
      </w:r>
      <w:r w:rsidR="00FE72CE" w:rsidRPr="00FD4C84">
        <w:rPr>
          <w:rFonts w:asciiTheme="majorEastAsia" w:eastAsiaTheme="majorEastAsia" w:hAnsiTheme="majorEastAsia" w:hint="eastAsia"/>
          <w:color w:val="00B050"/>
          <w:spacing w:val="-3"/>
          <w:lang w:eastAsia="ja-JP"/>
        </w:rPr>
        <w:t>実施医療機関の管理者</w:t>
      </w:r>
      <w:r w:rsidR="000A0DD4" w:rsidRPr="00FD4C84">
        <w:rPr>
          <w:rFonts w:asciiTheme="majorEastAsia" w:eastAsiaTheme="majorEastAsia" w:hAnsiTheme="majorEastAsia"/>
          <w:color w:val="00B050"/>
          <w:spacing w:val="-3"/>
          <w:lang w:eastAsia="ja-JP"/>
        </w:rPr>
        <w:t>の承認を得る。審査を依頼する際には、変更する資料に変更申請書【統一書式3】を添えて提出する。</w:t>
      </w:r>
      <w:r w:rsidR="00A37608" w:rsidRPr="00B25CAF">
        <w:rPr>
          <w:rFonts w:asciiTheme="majorEastAsia" w:eastAsiaTheme="majorEastAsia" w:hAnsiTheme="majorEastAsia" w:hint="eastAsia"/>
          <w:color w:val="0070C0"/>
          <w:spacing w:val="-3"/>
          <w:lang w:eastAsia="ja-JP"/>
        </w:rPr>
        <w:t>（</w:t>
      </w:r>
      <w:r w:rsidR="000A0DD4" w:rsidRPr="00B25CAF">
        <w:rPr>
          <w:rFonts w:asciiTheme="majorEastAsia" w:eastAsiaTheme="majorEastAsia" w:hAnsiTheme="majorEastAsia"/>
          <w:color w:val="0070C0"/>
          <w:spacing w:val="-3"/>
          <w:lang w:eastAsia="ja-JP"/>
        </w:rPr>
        <w:t>多施設共同研究の場合、</w:t>
      </w:r>
      <w:r w:rsidR="00A37608" w:rsidRPr="00B25CAF">
        <w:rPr>
          <w:rFonts w:asciiTheme="majorEastAsia" w:eastAsiaTheme="majorEastAsia" w:hAnsiTheme="majorEastAsia" w:hint="eastAsia"/>
          <w:color w:val="0070C0"/>
          <w:spacing w:val="-3"/>
          <w:lang w:eastAsia="ja-JP"/>
        </w:rPr>
        <w:t>）</w:t>
      </w:r>
      <w:r w:rsidR="000A0DD4" w:rsidRPr="00FD4C84">
        <w:rPr>
          <w:rFonts w:asciiTheme="majorEastAsia" w:eastAsiaTheme="majorEastAsia" w:hAnsiTheme="majorEastAsia"/>
          <w:color w:val="00B050"/>
          <w:spacing w:val="-3"/>
          <w:lang w:eastAsia="ja-JP"/>
        </w:rPr>
        <w:t>研究代表医師は、実施医療機関の研究責任医師に対し、当該医療機関の管理者の承認を得るよう求め、当該承認を受けた文書の写しを提出させる。</w:t>
      </w:r>
    </w:p>
    <w:p w14:paraId="024B3BD9" w14:textId="63D90BB3" w:rsidR="000A0DD4" w:rsidRPr="00FD4C84" w:rsidRDefault="000A0DD4" w:rsidP="00920730">
      <w:pPr>
        <w:pStyle w:val="a3"/>
        <w:spacing w:before="1"/>
        <w:ind w:left="621" w:hangingChars="300" w:hanging="621"/>
        <w:rPr>
          <w:rFonts w:asciiTheme="majorEastAsia" w:eastAsiaTheme="majorEastAsia" w:hAnsiTheme="majorEastAsia"/>
          <w:color w:val="00B050"/>
          <w:spacing w:val="-3"/>
          <w:lang w:eastAsia="ja-JP"/>
        </w:rPr>
      </w:pPr>
      <w:r w:rsidRPr="00FD4C84">
        <w:rPr>
          <w:rFonts w:asciiTheme="majorEastAsia" w:eastAsiaTheme="majorEastAsia" w:hAnsiTheme="majorEastAsia" w:hint="eastAsia"/>
          <w:color w:val="00B050"/>
          <w:spacing w:val="-3"/>
          <w:lang w:eastAsia="ja-JP"/>
        </w:rPr>
        <w:t xml:space="preserve">　　</w:t>
      </w:r>
      <w:r w:rsidRPr="00FD4C84">
        <w:rPr>
          <w:rFonts w:asciiTheme="majorEastAsia" w:eastAsiaTheme="majorEastAsia" w:hAnsiTheme="majorEastAsia"/>
          <w:color w:val="00B050"/>
          <w:spacing w:val="-3"/>
          <w:lang w:eastAsia="ja-JP"/>
        </w:rPr>
        <w:t>1</w:t>
      </w:r>
      <w:r w:rsidR="00671668">
        <w:rPr>
          <w:rFonts w:asciiTheme="majorEastAsia" w:eastAsiaTheme="majorEastAsia" w:hAnsiTheme="majorEastAsia" w:hint="eastAsia"/>
          <w:color w:val="00B050"/>
          <w:spacing w:val="-3"/>
          <w:lang w:eastAsia="ja-JP"/>
        </w:rPr>
        <w:t>）</w:t>
      </w:r>
      <w:r w:rsidRPr="00FD4C84">
        <w:rPr>
          <w:rFonts w:asciiTheme="majorEastAsia" w:eastAsiaTheme="majorEastAsia" w:hAnsiTheme="majorEastAsia"/>
          <w:color w:val="00B050"/>
          <w:spacing w:val="-3"/>
          <w:lang w:eastAsia="ja-JP"/>
        </w:rPr>
        <w:t>臨床研究に従事する者の氏名</w:t>
      </w:r>
      <w:r w:rsidR="008071B7">
        <w:rPr>
          <w:rFonts w:asciiTheme="majorEastAsia" w:eastAsiaTheme="majorEastAsia" w:hAnsiTheme="majorEastAsia" w:hint="eastAsia"/>
          <w:color w:val="00B050"/>
          <w:spacing w:val="-3"/>
          <w:lang w:eastAsia="ja-JP"/>
        </w:rPr>
        <w:t>、連絡先又は所属する機関の名称</w:t>
      </w:r>
      <w:r w:rsidRPr="00FD4C84">
        <w:rPr>
          <w:rFonts w:asciiTheme="majorEastAsia" w:eastAsiaTheme="majorEastAsia" w:hAnsiTheme="majorEastAsia"/>
          <w:color w:val="00B050"/>
          <w:spacing w:val="-3"/>
          <w:lang w:eastAsia="ja-JP"/>
        </w:rPr>
        <w:t>の変更であって、</w:t>
      </w:r>
      <w:r w:rsidR="008071B7">
        <w:rPr>
          <w:rFonts w:asciiTheme="majorEastAsia" w:eastAsiaTheme="majorEastAsia" w:hAnsiTheme="majorEastAsia" w:hint="eastAsia"/>
          <w:color w:val="00B050"/>
          <w:spacing w:val="-3"/>
          <w:lang w:eastAsia="ja-JP"/>
        </w:rPr>
        <w:t>当該者又は当該者の所属する機関</w:t>
      </w:r>
      <w:r w:rsidRPr="00FD4C84">
        <w:rPr>
          <w:rFonts w:asciiTheme="majorEastAsia" w:eastAsiaTheme="majorEastAsia" w:hAnsiTheme="majorEastAsia"/>
          <w:color w:val="00B050"/>
          <w:spacing w:val="-3"/>
          <w:lang w:eastAsia="ja-JP"/>
        </w:rPr>
        <w:t>の変更を伴わないもの</w:t>
      </w:r>
    </w:p>
    <w:p w14:paraId="1B43940E" w14:textId="18A2CCB0" w:rsidR="000A0DD4" w:rsidRDefault="000A0DD4" w:rsidP="000A0DD4">
      <w:pPr>
        <w:pStyle w:val="a3"/>
        <w:spacing w:before="1"/>
        <w:rPr>
          <w:rFonts w:asciiTheme="majorEastAsia" w:eastAsiaTheme="majorEastAsia" w:hAnsiTheme="majorEastAsia"/>
          <w:color w:val="00B050"/>
          <w:spacing w:val="-3"/>
          <w:lang w:eastAsia="ja-JP"/>
        </w:rPr>
      </w:pPr>
      <w:r w:rsidRPr="00FD4C84">
        <w:rPr>
          <w:rFonts w:asciiTheme="majorEastAsia" w:eastAsiaTheme="majorEastAsia" w:hAnsiTheme="majorEastAsia" w:hint="eastAsia"/>
          <w:color w:val="00B050"/>
          <w:spacing w:val="-3"/>
          <w:lang w:eastAsia="ja-JP"/>
        </w:rPr>
        <w:t xml:space="preserve">　</w:t>
      </w:r>
      <w:r w:rsidRPr="00FD4C84">
        <w:rPr>
          <w:rFonts w:asciiTheme="majorEastAsia" w:eastAsiaTheme="majorEastAsia" w:hAnsiTheme="majorEastAsia"/>
          <w:color w:val="00B050"/>
          <w:spacing w:val="-3"/>
          <w:lang w:eastAsia="ja-JP"/>
        </w:rPr>
        <w:t xml:space="preserve"> 2</w:t>
      </w:r>
      <w:r w:rsidR="00671668">
        <w:rPr>
          <w:rFonts w:asciiTheme="majorEastAsia" w:eastAsiaTheme="majorEastAsia" w:hAnsiTheme="majorEastAsia" w:hint="eastAsia"/>
          <w:color w:val="00B050"/>
          <w:spacing w:val="-3"/>
          <w:lang w:eastAsia="ja-JP"/>
        </w:rPr>
        <w:t>）</w:t>
      </w:r>
      <w:r w:rsidRPr="00FD4C84">
        <w:rPr>
          <w:rFonts w:asciiTheme="majorEastAsia" w:eastAsiaTheme="majorEastAsia" w:hAnsiTheme="majorEastAsia"/>
          <w:color w:val="00B050"/>
          <w:spacing w:val="-3"/>
          <w:lang w:eastAsia="ja-JP"/>
        </w:rPr>
        <w:t>地域の名称の変更または地番の変更に伴う変更</w:t>
      </w:r>
    </w:p>
    <w:p w14:paraId="6643A4F7" w14:textId="77302A3B" w:rsidR="008071B7" w:rsidRDefault="008071B7" w:rsidP="000A0DD4">
      <w:pPr>
        <w:pStyle w:val="a3"/>
        <w:spacing w:before="1"/>
        <w:rPr>
          <w:rFonts w:asciiTheme="majorEastAsia" w:eastAsiaTheme="majorEastAsia" w:hAnsiTheme="majorEastAsia"/>
          <w:color w:val="00B050"/>
          <w:spacing w:val="-3"/>
          <w:lang w:eastAsia="ja-JP"/>
        </w:rPr>
      </w:pPr>
      <w:r>
        <w:rPr>
          <w:rFonts w:asciiTheme="majorEastAsia" w:eastAsiaTheme="majorEastAsia" w:hAnsiTheme="majorEastAsia" w:hint="eastAsia"/>
          <w:color w:val="00B050"/>
          <w:spacing w:val="-3"/>
          <w:lang w:eastAsia="ja-JP"/>
        </w:rPr>
        <w:t xml:space="preserve">　 </w:t>
      </w:r>
      <w:r>
        <w:rPr>
          <w:rFonts w:asciiTheme="majorEastAsia" w:eastAsiaTheme="majorEastAsia" w:hAnsiTheme="majorEastAsia"/>
          <w:color w:val="00B050"/>
          <w:spacing w:val="-3"/>
          <w:lang w:eastAsia="ja-JP"/>
        </w:rPr>
        <w:t xml:space="preserve">3) </w:t>
      </w:r>
      <w:r>
        <w:rPr>
          <w:rFonts w:asciiTheme="majorEastAsia" w:eastAsiaTheme="majorEastAsia" w:hAnsiTheme="majorEastAsia" w:hint="eastAsia"/>
          <w:color w:val="00B050"/>
          <w:spacing w:val="-3"/>
          <w:lang w:eastAsia="ja-JP"/>
        </w:rPr>
        <w:t>苦情及び問合せを受け付けるための窓口の変更</w:t>
      </w:r>
    </w:p>
    <w:p w14:paraId="5151457F" w14:textId="18AD4825" w:rsidR="008071B7" w:rsidRDefault="008071B7" w:rsidP="008071B7">
      <w:pPr>
        <w:pStyle w:val="a3"/>
        <w:spacing w:before="1"/>
        <w:rPr>
          <w:rFonts w:asciiTheme="majorEastAsia" w:eastAsiaTheme="majorEastAsia" w:hAnsiTheme="majorEastAsia"/>
          <w:color w:val="00B050"/>
          <w:spacing w:val="-3"/>
          <w:lang w:eastAsia="ja-JP"/>
        </w:rPr>
      </w:pPr>
      <w:r>
        <w:rPr>
          <w:rFonts w:asciiTheme="majorEastAsia" w:eastAsiaTheme="majorEastAsia" w:hAnsiTheme="majorEastAsia" w:hint="eastAsia"/>
          <w:color w:val="00B050"/>
          <w:spacing w:val="-3"/>
          <w:lang w:eastAsia="ja-JP"/>
        </w:rPr>
        <w:t xml:space="preserve">　 </w:t>
      </w:r>
      <w:r>
        <w:rPr>
          <w:rFonts w:asciiTheme="majorEastAsia" w:eastAsiaTheme="majorEastAsia" w:hAnsiTheme="majorEastAsia"/>
          <w:color w:val="00B050"/>
          <w:spacing w:val="-3"/>
          <w:lang w:eastAsia="ja-JP"/>
        </w:rPr>
        <w:t xml:space="preserve">4) </w:t>
      </w:r>
      <w:r>
        <w:rPr>
          <w:rFonts w:asciiTheme="majorEastAsia" w:eastAsiaTheme="majorEastAsia" w:hAnsiTheme="majorEastAsia" w:hint="eastAsia"/>
          <w:color w:val="00B050"/>
          <w:spacing w:val="-3"/>
          <w:lang w:eastAsia="ja-JP"/>
        </w:rPr>
        <w:t>研究責任医師又は研究代表医師の所属する実施医療機関の管理者の氏名の変更</w:t>
      </w:r>
    </w:p>
    <w:p w14:paraId="4AB56545" w14:textId="109AD00B" w:rsidR="008071B7" w:rsidRDefault="008071B7" w:rsidP="008071B7">
      <w:pPr>
        <w:pStyle w:val="a3"/>
        <w:spacing w:before="1"/>
        <w:rPr>
          <w:rFonts w:asciiTheme="majorEastAsia" w:eastAsiaTheme="majorEastAsia" w:hAnsiTheme="majorEastAsia"/>
          <w:color w:val="00B050"/>
          <w:spacing w:val="-3"/>
          <w:lang w:eastAsia="ja-JP"/>
        </w:rPr>
      </w:pPr>
      <w:r>
        <w:rPr>
          <w:rFonts w:asciiTheme="majorEastAsia" w:eastAsiaTheme="majorEastAsia" w:hAnsiTheme="majorEastAsia" w:hint="eastAsia"/>
          <w:color w:val="00B050"/>
          <w:spacing w:val="-3"/>
          <w:lang w:eastAsia="ja-JP"/>
        </w:rPr>
        <w:t xml:space="preserve">　 5)</w:t>
      </w:r>
      <w:r>
        <w:rPr>
          <w:rFonts w:asciiTheme="majorEastAsia" w:eastAsiaTheme="majorEastAsia" w:hAnsiTheme="majorEastAsia"/>
          <w:color w:val="00B050"/>
          <w:spacing w:val="-3"/>
          <w:lang w:eastAsia="ja-JP"/>
        </w:rPr>
        <w:t xml:space="preserve"> </w:t>
      </w:r>
      <w:r>
        <w:rPr>
          <w:rFonts w:asciiTheme="majorEastAsia" w:eastAsiaTheme="majorEastAsia" w:hAnsiTheme="majorEastAsia" w:hint="eastAsia"/>
          <w:color w:val="00B050"/>
          <w:spacing w:val="-3"/>
          <w:lang w:eastAsia="ja-JP"/>
        </w:rPr>
        <w:t>研究の実施の可否についての管理者の承認に伴う変更</w:t>
      </w:r>
    </w:p>
    <w:p w14:paraId="1E2C008D" w14:textId="32CA35C6" w:rsidR="008071B7" w:rsidRDefault="008071B7" w:rsidP="008071B7">
      <w:pPr>
        <w:pStyle w:val="a3"/>
        <w:spacing w:before="1"/>
        <w:ind w:leftChars="50" w:left="628" w:hangingChars="250" w:hanging="518"/>
        <w:rPr>
          <w:rFonts w:asciiTheme="majorEastAsia" w:eastAsiaTheme="majorEastAsia" w:hAnsiTheme="majorEastAsia"/>
          <w:color w:val="00B050"/>
          <w:spacing w:val="-3"/>
          <w:lang w:eastAsia="ja-JP"/>
        </w:rPr>
      </w:pPr>
      <w:r>
        <w:rPr>
          <w:rFonts w:asciiTheme="majorEastAsia" w:eastAsiaTheme="majorEastAsia" w:hAnsiTheme="majorEastAsia" w:hint="eastAsia"/>
          <w:color w:val="00B050"/>
          <w:spacing w:val="-3"/>
          <w:lang w:eastAsia="ja-JP"/>
        </w:rPr>
        <w:t xml:space="preserve">　 6) 研究の実施状況の確認に関する事項の変更であって、当該特定臨床研究の結果及び監査の実施の変更を伴わないもの</w:t>
      </w:r>
    </w:p>
    <w:p w14:paraId="127DC307" w14:textId="7CBFC311" w:rsidR="008071B7" w:rsidRDefault="008071B7" w:rsidP="008071B7">
      <w:pPr>
        <w:pStyle w:val="a3"/>
        <w:spacing w:before="1"/>
        <w:ind w:leftChars="50" w:left="628" w:hangingChars="250" w:hanging="518"/>
        <w:rPr>
          <w:rFonts w:asciiTheme="majorEastAsia" w:eastAsiaTheme="majorEastAsia" w:hAnsiTheme="majorEastAsia"/>
          <w:color w:val="00B050"/>
          <w:spacing w:val="-3"/>
          <w:lang w:eastAsia="ja-JP"/>
        </w:rPr>
      </w:pPr>
      <w:r>
        <w:rPr>
          <w:rFonts w:asciiTheme="majorEastAsia" w:eastAsiaTheme="majorEastAsia" w:hAnsiTheme="majorEastAsia" w:hint="eastAsia"/>
          <w:color w:val="00B050"/>
          <w:spacing w:val="-3"/>
          <w:lang w:eastAsia="ja-JP"/>
        </w:rPr>
        <w:t xml:space="preserve">　 7)</w:t>
      </w:r>
      <w:r>
        <w:rPr>
          <w:rFonts w:asciiTheme="majorEastAsia" w:eastAsiaTheme="majorEastAsia" w:hAnsiTheme="majorEastAsia"/>
          <w:color w:val="00B050"/>
          <w:spacing w:val="-3"/>
          <w:lang w:eastAsia="ja-JP"/>
        </w:rPr>
        <w:t xml:space="preserve"> </w:t>
      </w:r>
      <w:r>
        <w:rPr>
          <w:rFonts w:asciiTheme="majorEastAsia" w:eastAsiaTheme="majorEastAsia" w:hAnsiTheme="majorEastAsia" w:hint="eastAsia"/>
          <w:color w:val="00B050"/>
          <w:spacing w:val="-3"/>
          <w:lang w:eastAsia="ja-JP"/>
        </w:rPr>
        <w:t>審査意見業務を行う認定臨床研究審査委員会の名称又は連絡先の変更であって、当該認定臨床研究審査委員会の変更を伴わないもの</w:t>
      </w:r>
    </w:p>
    <w:p w14:paraId="63AB58A9" w14:textId="62DE7469" w:rsidR="008071B7" w:rsidRDefault="008071B7" w:rsidP="00B25CAF">
      <w:pPr>
        <w:pStyle w:val="a3"/>
        <w:spacing w:before="1"/>
        <w:ind w:leftChars="50" w:left="628" w:hangingChars="250" w:hanging="518"/>
        <w:rPr>
          <w:rFonts w:asciiTheme="majorEastAsia" w:eastAsiaTheme="majorEastAsia" w:hAnsiTheme="majorEastAsia"/>
          <w:color w:val="00B050"/>
          <w:spacing w:val="-3"/>
          <w:lang w:eastAsia="ja-JP"/>
        </w:rPr>
      </w:pPr>
      <w:r>
        <w:rPr>
          <w:rFonts w:asciiTheme="majorEastAsia" w:eastAsiaTheme="majorEastAsia" w:hAnsiTheme="majorEastAsia" w:hint="eastAsia"/>
          <w:color w:val="00B050"/>
          <w:spacing w:val="-3"/>
          <w:lang w:eastAsia="ja-JP"/>
        </w:rPr>
        <w:t xml:space="preserve">　 8)</w:t>
      </w:r>
      <w:r>
        <w:rPr>
          <w:rFonts w:asciiTheme="majorEastAsia" w:eastAsiaTheme="majorEastAsia" w:hAnsiTheme="majorEastAsia"/>
          <w:color w:val="00B050"/>
          <w:spacing w:val="-3"/>
          <w:lang w:eastAsia="ja-JP"/>
        </w:rPr>
        <w:t xml:space="preserve"> </w:t>
      </w:r>
      <w:r w:rsidR="00FC0B70">
        <w:rPr>
          <w:rFonts w:asciiTheme="majorEastAsia" w:eastAsiaTheme="majorEastAsia" w:hAnsiTheme="majorEastAsia" w:hint="eastAsia"/>
          <w:color w:val="00B050"/>
          <w:spacing w:val="-3"/>
          <w:lang w:eastAsia="ja-JP"/>
        </w:rPr>
        <w:t>1)～7)に掲げる変更のほか、研究の実施の適否及び実施に当たって留意すべき事項に影響を与えないものとして厚生労働省医政局長が定めるもの</w:t>
      </w:r>
    </w:p>
    <w:p w14:paraId="3BCAB056" w14:textId="77777777" w:rsidR="00671668" w:rsidRPr="00FD4C84" w:rsidRDefault="00671668" w:rsidP="000A0DD4">
      <w:pPr>
        <w:pStyle w:val="a3"/>
        <w:spacing w:before="1"/>
        <w:rPr>
          <w:rFonts w:asciiTheme="majorEastAsia" w:eastAsiaTheme="majorEastAsia" w:hAnsiTheme="majorEastAsia"/>
          <w:color w:val="00B050"/>
          <w:spacing w:val="-3"/>
          <w:lang w:eastAsia="ja-JP"/>
        </w:rPr>
      </w:pPr>
    </w:p>
    <w:p w14:paraId="0A93949D" w14:textId="620DC4B8" w:rsidR="000A0DD4" w:rsidRDefault="00671668" w:rsidP="00920730">
      <w:pPr>
        <w:pStyle w:val="a3"/>
        <w:spacing w:before="1"/>
        <w:ind w:leftChars="50" w:left="421" w:hangingChars="150" w:hanging="311"/>
        <w:rPr>
          <w:rFonts w:asciiTheme="majorEastAsia" w:eastAsiaTheme="majorEastAsia" w:hAnsiTheme="majorEastAsia"/>
          <w:color w:val="00B050"/>
          <w:spacing w:val="-3"/>
          <w:lang w:eastAsia="ja-JP"/>
        </w:rPr>
      </w:pPr>
      <w:r>
        <w:rPr>
          <w:rFonts w:asciiTheme="majorEastAsia" w:eastAsiaTheme="majorEastAsia" w:hAnsiTheme="majorEastAsia" w:hint="eastAsia"/>
          <w:color w:val="00B050"/>
          <w:spacing w:val="-3"/>
          <w:lang w:eastAsia="ja-JP"/>
        </w:rPr>
        <w:t>（2）</w:t>
      </w:r>
      <w:r w:rsidR="000A0DD4" w:rsidRPr="00FD4C84">
        <w:rPr>
          <w:rFonts w:asciiTheme="majorEastAsia" w:eastAsiaTheme="majorEastAsia" w:hAnsiTheme="majorEastAsia"/>
          <w:color w:val="00B050"/>
          <w:spacing w:val="-3"/>
          <w:lang w:eastAsia="ja-JP"/>
        </w:rPr>
        <w:t>臨床研究を実施する研究責任医師</w:t>
      </w:r>
      <w:r w:rsidR="000A0DD4" w:rsidRPr="00D035C7">
        <w:rPr>
          <w:rFonts w:asciiTheme="majorEastAsia" w:eastAsiaTheme="majorEastAsia" w:hAnsiTheme="majorEastAsia"/>
          <w:color w:val="0070C0"/>
          <w:spacing w:val="-3"/>
          <w:lang w:eastAsia="ja-JP"/>
        </w:rPr>
        <w:t>（</w:t>
      </w:r>
      <w:r w:rsidR="00E97AF4" w:rsidRPr="00D035C7">
        <w:rPr>
          <w:rFonts w:asciiTheme="majorEastAsia" w:eastAsiaTheme="majorEastAsia" w:hAnsiTheme="majorEastAsia" w:hint="eastAsia"/>
          <w:color w:val="0070C0"/>
          <w:spacing w:val="-3"/>
          <w:lang w:eastAsia="ja-JP"/>
        </w:rPr>
        <w:t>多施設共同研究の場合、</w:t>
      </w:r>
      <w:r w:rsidR="000A0DD4" w:rsidRPr="00D035C7">
        <w:rPr>
          <w:rFonts w:asciiTheme="majorEastAsia" w:eastAsiaTheme="majorEastAsia" w:hAnsiTheme="majorEastAsia"/>
          <w:color w:val="0070C0"/>
          <w:spacing w:val="-3"/>
          <w:lang w:eastAsia="ja-JP"/>
        </w:rPr>
        <w:t>研究代表医師）</w:t>
      </w:r>
      <w:r w:rsidR="000A0DD4" w:rsidRPr="00FD4C84">
        <w:rPr>
          <w:rFonts w:asciiTheme="majorEastAsia" w:eastAsiaTheme="majorEastAsia" w:hAnsiTheme="majorEastAsia"/>
          <w:color w:val="00B050"/>
          <w:spacing w:val="-3"/>
          <w:lang w:eastAsia="ja-JP"/>
        </w:rPr>
        <w:t>は、</w:t>
      </w:r>
      <w:r>
        <w:rPr>
          <w:rFonts w:asciiTheme="majorEastAsia" w:eastAsiaTheme="majorEastAsia" w:hAnsiTheme="majorEastAsia" w:hint="eastAsia"/>
          <w:color w:val="00B050"/>
          <w:spacing w:val="-3"/>
          <w:lang w:eastAsia="ja-JP"/>
        </w:rPr>
        <w:t>（1）</w:t>
      </w:r>
      <w:r w:rsidR="000A0DD4" w:rsidRPr="00FD4C84">
        <w:rPr>
          <w:rFonts w:asciiTheme="majorEastAsia" w:eastAsiaTheme="majorEastAsia" w:hAnsiTheme="majorEastAsia"/>
          <w:color w:val="00B050"/>
          <w:spacing w:val="-3"/>
          <w:lang w:eastAsia="ja-JP"/>
        </w:rPr>
        <w:t>の変更の承認を受けた実施計画及び実施計画事項変更届書【省令様式第二】を13.の手順に準じて厚生労働大臣に提出する。なお、実施計画の臨床研究の進捗状況の変更の場合は、変更後遅滞なく、その他の変更は、変更前に提出する。</w:t>
      </w:r>
    </w:p>
    <w:p w14:paraId="46AED39E" w14:textId="77777777" w:rsidR="00671668" w:rsidRPr="00FD4C84" w:rsidRDefault="00671668" w:rsidP="00920730">
      <w:pPr>
        <w:pStyle w:val="a3"/>
        <w:spacing w:before="1"/>
        <w:ind w:leftChars="50" w:left="421" w:hangingChars="150" w:hanging="311"/>
        <w:rPr>
          <w:rFonts w:asciiTheme="majorEastAsia" w:eastAsiaTheme="majorEastAsia" w:hAnsiTheme="majorEastAsia"/>
          <w:color w:val="00B050"/>
          <w:spacing w:val="-3"/>
          <w:lang w:eastAsia="ja-JP"/>
        </w:rPr>
      </w:pPr>
    </w:p>
    <w:p w14:paraId="5AB90601" w14:textId="29E4723C" w:rsidR="00027F31" w:rsidRPr="00920730" w:rsidRDefault="00671668" w:rsidP="008B1E9D">
      <w:pPr>
        <w:pStyle w:val="a3"/>
        <w:spacing w:before="1"/>
        <w:rPr>
          <w:rFonts w:asciiTheme="majorEastAsia" w:eastAsiaTheme="majorEastAsia" w:hAnsiTheme="majorEastAsia"/>
          <w:color w:val="00B050"/>
          <w:spacing w:val="-3"/>
          <w:lang w:eastAsia="ja-JP"/>
        </w:rPr>
      </w:pPr>
      <w:r>
        <w:rPr>
          <w:rFonts w:asciiTheme="majorEastAsia" w:eastAsiaTheme="majorEastAsia" w:hAnsiTheme="majorEastAsia" w:hint="eastAsia"/>
          <w:color w:val="00B050"/>
          <w:spacing w:val="-3"/>
          <w:lang w:eastAsia="ja-JP"/>
        </w:rPr>
        <w:t>（3）</w:t>
      </w:r>
      <w:r w:rsidR="000A0DD4" w:rsidRPr="00FD4C84">
        <w:rPr>
          <w:rFonts w:asciiTheme="majorEastAsia" w:eastAsiaTheme="majorEastAsia" w:hAnsiTheme="majorEastAsia"/>
          <w:color w:val="00B050"/>
          <w:spacing w:val="-3"/>
          <w:lang w:eastAsia="ja-JP"/>
        </w:rPr>
        <w:t>研究責任医師</w:t>
      </w:r>
      <w:r w:rsidR="000A0DD4" w:rsidRPr="00D035C7">
        <w:rPr>
          <w:rFonts w:asciiTheme="majorEastAsia" w:eastAsiaTheme="majorEastAsia" w:hAnsiTheme="majorEastAsia"/>
          <w:color w:val="0070C0"/>
          <w:spacing w:val="-3"/>
          <w:lang w:eastAsia="ja-JP"/>
        </w:rPr>
        <w:t>（</w:t>
      </w:r>
      <w:r w:rsidR="00E97AF4" w:rsidRPr="00D035C7">
        <w:rPr>
          <w:rFonts w:asciiTheme="majorEastAsia" w:eastAsiaTheme="majorEastAsia" w:hAnsiTheme="majorEastAsia" w:hint="eastAsia"/>
          <w:color w:val="0070C0"/>
          <w:spacing w:val="-3"/>
          <w:lang w:eastAsia="ja-JP"/>
        </w:rPr>
        <w:t>多施設共同研究の場合、</w:t>
      </w:r>
      <w:r w:rsidR="000A0DD4" w:rsidRPr="00D035C7">
        <w:rPr>
          <w:rFonts w:asciiTheme="majorEastAsia" w:eastAsiaTheme="majorEastAsia" w:hAnsiTheme="majorEastAsia"/>
          <w:color w:val="0070C0"/>
          <w:spacing w:val="-3"/>
          <w:lang w:eastAsia="ja-JP"/>
        </w:rPr>
        <w:t>研究代表医師）</w:t>
      </w:r>
      <w:r w:rsidR="000A0DD4" w:rsidRPr="00FD4C84">
        <w:rPr>
          <w:rFonts w:asciiTheme="majorEastAsia" w:eastAsiaTheme="majorEastAsia" w:hAnsiTheme="majorEastAsia"/>
          <w:color w:val="00B050"/>
          <w:spacing w:val="-3"/>
          <w:lang w:eastAsia="ja-JP"/>
        </w:rPr>
        <w:t>は</w:t>
      </w:r>
      <w:r w:rsidR="000A0DD4" w:rsidRPr="00920730">
        <w:rPr>
          <w:rFonts w:asciiTheme="majorEastAsia" w:eastAsiaTheme="majorEastAsia" w:hAnsiTheme="majorEastAsia"/>
          <w:color w:val="00B050"/>
          <w:spacing w:val="-3"/>
          <w:lang w:eastAsia="ja-JP"/>
        </w:rPr>
        <w:t>、</w:t>
      </w:r>
      <w:r w:rsidR="00027F31" w:rsidRPr="00920730">
        <w:rPr>
          <w:rFonts w:asciiTheme="majorEastAsia" w:eastAsiaTheme="majorEastAsia" w:hAnsiTheme="majorEastAsia" w:hint="eastAsia"/>
          <w:color w:val="00B050"/>
          <w:spacing w:val="-3"/>
          <w:lang w:eastAsia="ja-JP"/>
        </w:rPr>
        <w:t>上記</w:t>
      </w:r>
      <w:r w:rsidR="000A0DD4" w:rsidRPr="00920730">
        <w:rPr>
          <w:rFonts w:asciiTheme="majorEastAsia" w:eastAsiaTheme="majorEastAsia" w:hAnsiTheme="majorEastAsia"/>
          <w:color w:val="00B050"/>
          <w:spacing w:val="-3"/>
          <w:lang w:eastAsia="ja-JP"/>
        </w:rPr>
        <w:t>に該当する軽微な変更を行ったときは、その変更の日から10日以内に、変更した資料に変更申請書【統一書式3</w:t>
      </w:r>
      <w:r w:rsidR="00B70E6F">
        <w:rPr>
          <w:rFonts w:asciiTheme="majorEastAsia" w:eastAsiaTheme="majorEastAsia" w:hAnsiTheme="majorEastAsia"/>
          <w:color w:val="00B050"/>
          <w:spacing w:val="-3"/>
          <w:lang w:eastAsia="ja-JP"/>
        </w:rPr>
        <w:t>】を添えて</w:t>
      </w:r>
      <w:r w:rsidR="00B70E6F">
        <w:rPr>
          <w:rFonts w:asciiTheme="majorEastAsia" w:eastAsiaTheme="majorEastAsia" w:hAnsiTheme="majorEastAsia" w:hint="eastAsia"/>
          <w:color w:val="00B050"/>
          <w:spacing w:val="-3"/>
          <w:lang w:eastAsia="ja-JP"/>
        </w:rPr>
        <w:t>実施医療機関の管理者</w:t>
      </w:r>
      <w:r w:rsidR="000A0DD4" w:rsidRPr="00920730">
        <w:rPr>
          <w:rFonts w:asciiTheme="majorEastAsia" w:eastAsiaTheme="majorEastAsia" w:hAnsiTheme="majorEastAsia"/>
          <w:color w:val="00B050"/>
          <w:spacing w:val="-3"/>
          <w:lang w:eastAsia="ja-JP"/>
        </w:rPr>
        <w:t>及び委員会に通知し、変更後の実施計画及び実施計画事項軽微変更届書【省令様式第三】を厚生労働大臣に提出する。</w:t>
      </w:r>
    </w:p>
    <w:p w14:paraId="07282C55" w14:textId="5C3F86D1" w:rsidR="000A0DD4" w:rsidRPr="00920730" w:rsidRDefault="00E97AF4" w:rsidP="00E97AF4">
      <w:pPr>
        <w:pStyle w:val="a3"/>
        <w:spacing w:before="1"/>
        <w:ind w:leftChars="162" w:left="611"/>
        <w:rPr>
          <w:rFonts w:asciiTheme="majorEastAsia" w:eastAsiaTheme="majorEastAsia" w:hAnsiTheme="majorEastAsia"/>
          <w:color w:val="00B050"/>
          <w:spacing w:val="-3"/>
          <w:lang w:eastAsia="ja-JP"/>
        </w:rPr>
      </w:pPr>
      <w:r w:rsidRPr="00D035C7">
        <w:rPr>
          <w:rFonts w:asciiTheme="majorEastAsia" w:eastAsiaTheme="majorEastAsia" w:hAnsiTheme="majorEastAsia" w:hint="eastAsia"/>
          <w:color w:val="0070C0"/>
          <w:spacing w:val="-3"/>
          <w:lang w:eastAsia="ja-JP"/>
        </w:rPr>
        <w:t>（</w:t>
      </w:r>
      <w:r w:rsidR="000A0DD4" w:rsidRPr="00D035C7">
        <w:rPr>
          <w:rFonts w:asciiTheme="majorEastAsia" w:eastAsiaTheme="majorEastAsia" w:hAnsiTheme="majorEastAsia"/>
          <w:color w:val="0070C0"/>
          <w:spacing w:val="-3"/>
          <w:lang w:eastAsia="ja-JP"/>
        </w:rPr>
        <w:t>多施設共同研究の場合</w:t>
      </w:r>
      <w:r w:rsidRPr="00D035C7">
        <w:rPr>
          <w:rFonts w:asciiTheme="majorEastAsia" w:eastAsiaTheme="majorEastAsia" w:hAnsiTheme="majorEastAsia" w:hint="eastAsia"/>
          <w:color w:val="0070C0"/>
          <w:spacing w:val="-3"/>
          <w:lang w:eastAsia="ja-JP"/>
        </w:rPr>
        <w:t>）</w:t>
      </w:r>
      <w:r w:rsidR="000A0DD4" w:rsidRPr="00FD4C84">
        <w:rPr>
          <w:rFonts w:asciiTheme="majorEastAsia" w:eastAsiaTheme="majorEastAsia" w:hAnsiTheme="majorEastAsia"/>
          <w:color w:val="00B050"/>
          <w:spacing w:val="-3"/>
          <w:lang w:eastAsia="ja-JP"/>
        </w:rPr>
        <w:t>研究代表</w:t>
      </w:r>
      <w:r w:rsidR="000A0DD4" w:rsidRPr="00920730">
        <w:rPr>
          <w:rFonts w:asciiTheme="majorEastAsia" w:eastAsiaTheme="majorEastAsia" w:hAnsiTheme="majorEastAsia"/>
          <w:color w:val="00B050"/>
          <w:spacing w:val="-3"/>
          <w:lang w:eastAsia="ja-JP"/>
        </w:rPr>
        <w:t>医師は、実施医療</w:t>
      </w:r>
      <w:r w:rsidR="003B1943">
        <w:rPr>
          <w:rFonts w:asciiTheme="majorEastAsia" w:eastAsiaTheme="majorEastAsia" w:hAnsiTheme="majorEastAsia"/>
          <w:color w:val="00B050"/>
          <w:spacing w:val="-3"/>
          <w:lang w:eastAsia="ja-JP"/>
        </w:rPr>
        <w:t>機関の研究責任医師に当該医療機関の管理者への通知を依頼する。</w:t>
      </w:r>
      <w:r w:rsidR="003B1943">
        <w:rPr>
          <w:rFonts w:asciiTheme="majorEastAsia" w:eastAsiaTheme="majorEastAsia" w:hAnsiTheme="majorEastAsia" w:hint="eastAsia"/>
          <w:color w:val="00B050"/>
          <w:spacing w:val="-3"/>
          <w:lang w:eastAsia="ja-JP"/>
        </w:rPr>
        <w:t>各実施医療機関</w:t>
      </w:r>
      <w:r w:rsidR="000A0DD4" w:rsidRPr="00920730">
        <w:rPr>
          <w:rFonts w:asciiTheme="majorEastAsia" w:eastAsiaTheme="majorEastAsia" w:hAnsiTheme="majorEastAsia"/>
          <w:color w:val="00B050"/>
          <w:spacing w:val="-3"/>
          <w:lang w:eastAsia="ja-JP"/>
        </w:rPr>
        <w:t>の研究責任医師は、</w:t>
      </w:r>
      <w:r w:rsidR="00FE72CE">
        <w:rPr>
          <w:rFonts w:asciiTheme="majorEastAsia" w:eastAsiaTheme="majorEastAsia" w:hAnsiTheme="majorEastAsia" w:hint="eastAsia"/>
          <w:color w:val="00B050"/>
          <w:spacing w:val="-3"/>
          <w:lang w:eastAsia="ja-JP"/>
        </w:rPr>
        <w:t>実施医療機関の管理者</w:t>
      </w:r>
      <w:r w:rsidR="000A0DD4" w:rsidRPr="00920730">
        <w:rPr>
          <w:rFonts w:asciiTheme="majorEastAsia" w:eastAsiaTheme="majorEastAsia" w:hAnsiTheme="majorEastAsia"/>
          <w:color w:val="00B050"/>
          <w:spacing w:val="-3"/>
          <w:lang w:eastAsia="ja-JP"/>
        </w:rPr>
        <w:t>に通知する。</w:t>
      </w:r>
    </w:p>
    <w:p w14:paraId="2B3975CC" w14:textId="77777777" w:rsidR="000A0DD4" w:rsidRPr="006532EF" w:rsidRDefault="000A0DD4" w:rsidP="006D726F">
      <w:pPr>
        <w:pStyle w:val="a3"/>
        <w:spacing w:before="1"/>
        <w:rPr>
          <w:rFonts w:asciiTheme="majorEastAsia" w:eastAsiaTheme="majorEastAsia" w:hAnsiTheme="majorEastAsia"/>
          <w:color w:val="0070C0"/>
          <w:spacing w:val="-3"/>
          <w:szCs w:val="22"/>
          <w:lang w:eastAsia="ja"/>
        </w:rPr>
      </w:pPr>
    </w:p>
    <w:p w14:paraId="5668E06F" w14:textId="77777777" w:rsidR="003B1943" w:rsidRDefault="003B1943">
      <w:pPr>
        <w:pStyle w:val="a3"/>
        <w:spacing w:before="5"/>
        <w:rPr>
          <w:rFonts w:asciiTheme="majorEastAsia" w:eastAsiaTheme="majorEastAsia" w:hAnsiTheme="majorEastAsia" w:cs="ＭＳ ゴシック"/>
          <w:b/>
          <w:bCs/>
          <w:sz w:val="24"/>
          <w:szCs w:val="24"/>
          <w:lang w:eastAsia="ja-JP"/>
        </w:rPr>
      </w:pPr>
    </w:p>
    <w:p w14:paraId="1076ED8D" w14:textId="77777777" w:rsidR="00F42298" w:rsidRPr="00A67BCE" w:rsidRDefault="00097C44" w:rsidP="00A67BCE">
      <w:pPr>
        <w:pStyle w:val="2"/>
        <w:rPr>
          <w:rFonts w:asciiTheme="majorEastAsia" w:eastAsiaTheme="majorEastAsia" w:hAnsiTheme="majorEastAsia"/>
          <w:sz w:val="32"/>
          <w:szCs w:val="32"/>
          <w:lang w:eastAsia="ja-JP"/>
        </w:rPr>
      </w:pPr>
      <w:bookmarkStart w:id="87" w:name="_Toc528515"/>
      <w:bookmarkStart w:id="88" w:name="_Toc68164167"/>
      <w:r w:rsidRPr="00A67BCE">
        <w:rPr>
          <w:rFonts w:asciiTheme="majorEastAsia" w:eastAsiaTheme="majorEastAsia" w:hAnsiTheme="majorEastAsia" w:hint="eastAsia"/>
          <w:sz w:val="32"/>
          <w:szCs w:val="32"/>
          <w:lang w:eastAsia="ja-JP"/>
        </w:rPr>
        <w:t>1</w:t>
      </w:r>
      <w:r w:rsidR="00FF1AB5" w:rsidRPr="00A67BCE">
        <w:rPr>
          <w:rFonts w:asciiTheme="majorEastAsia" w:eastAsiaTheme="majorEastAsia" w:hAnsiTheme="majorEastAsia" w:hint="eastAsia"/>
          <w:sz w:val="32"/>
          <w:szCs w:val="32"/>
          <w:lang w:eastAsia="ja-JP"/>
        </w:rPr>
        <w:t>9</w:t>
      </w:r>
      <w:bookmarkEnd w:id="87"/>
      <w:r w:rsidR="004B4971" w:rsidRPr="008B1E9D">
        <w:rPr>
          <w:rFonts w:asciiTheme="majorEastAsia" w:eastAsiaTheme="majorEastAsia" w:hAnsiTheme="majorEastAsia" w:hint="eastAsia"/>
          <w:sz w:val="32"/>
          <w:szCs w:val="32"/>
          <w:lang w:eastAsia="ja-JP"/>
        </w:rPr>
        <w:t>.</w:t>
      </w:r>
      <w:r w:rsidR="00FF1AB5" w:rsidRPr="00A67BCE">
        <w:rPr>
          <w:rFonts w:asciiTheme="majorEastAsia" w:eastAsiaTheme="majorEastAsia" w:hAnsiTheme="majorEastAsia" w:hint="eastAsia"/>
          <w:sz w:val="32"/>
          <w:szCs w:val="32"/>
          <w:lang w:eastAsia="ja-JP"/>
        </w:rPr>
        <w:t>対象者に対する説明及びその同意</w:t>
      </w:r>
      <w:bookmarkEnd w:id="88"/>
    </w:p>
    <w:p w14:paraId="3D83EAED" w14:textId="38933CAD" w:rsidR="000E1E77" w:rsidRPr="006532EF" w:rsidRDefault="00445839" w:rsidP="00B3774D">
      <w:pPr>
        <w:pStyle w:val="a3"/>
        <w:spacing w:before="5"/>
        <w:rPr>
          <w:rFonts w:asciiTheme="majorEastAsia" w:eastAsiaTheme="majorEastAsia" w:hAnsiTheme="majorEastAsia" w:cs="ＭＳ ゴシック"/>
          <w:bCs/>
          <w:color w:val="0070C0"/>
          <w:lang w:eastAsia="ja-JP"/>
        </w:rPr>
      </w:pPr>
      <w:r w:rsidRPr="006532EF">
        <w:rPr>
          <w:rFonts w:asciiTheme="majorEastAsia" w:eastAsiaTheme="majorEastAsia" w:hAnsiTheme="majorEastAsia" w:cs="ＭＳ ゴシック" w:hint="eastAsia"/>
          <w:bCs/>
          <w:color w:val="0070C0"/>
          <w:lang w:eastAsia="ja-JP"/>
        </w:rPr>
        <w:t>・</w:t>
      </w:r>
      <w:r w:rsidR="00A61290" w:rsidRPr="006532EF">
        <w:rPr>
          <w:rFonts w:asciiTheme="majorEastAsia" w:eastAsiaTheme="majorEastAsia" w:hAnsiTheme="majorEastAsia" w:cs="ＭＳ ゴシック" w:hint="eastAsia"/>
          <w:bCs/>
          <w:color w:val="0070C0"/>
          <w:lang w:eastAsia="ja-JP"/>
        </w:rPr>
        <w:t>説明文書及び同意文書の様式は、ひとつの研究計画書に</w:t>
      </w:r>
      <w:r w:rsidRPr="006532EF">
        <w:rPr>
          <w:rFonts w:asciiTheme="majorEastAsia" w:eastAsiaTheme="majorEastAsia" w:hAnsiTheme="majorEastAsia" w:cs="ＭＳ ゴシック" w:hint="eastAsia"/>
          <w:bCs/>
          <w:color w:val="0070C0"/>
          <w:lang w:eastAsia="ja-JP"/>
        </w:rPr>
        <w:t>ひとつの様式とすること。なお、多施設</w:t>
      </w:r>
      <w:r w:rsidR="000E1E77" w:rsidRPr="006532EF">
        <w:rPr>
          <w:rFonts w:asciiTheme="majorEastAsia" w:eastAsiaTheme="majorEastAsia" w:hAnsiTheme="majorEastAsia" w:cs="ＭＳ ゴシック" w:hint="eastAsia"/>
          <w:bCs/>
          <w:color w:val="0070C0"/>
          <w:lang w:eastAsia="ja-JP"/>
        </w:rPr>
        <w:t>共同研究の</w:t>
      </w:r>
      <w:r w:rsidR="00B3774D" w:rsidRPr="006532EF">
        <w:rPr>
          <w:rFonts w:asciiTheme="majorEastAsia" w:eastAsiaTheme="majorEastAsia" w:hAnsiTheme="majorEastAsia" w:cs="ＭＳ ゴシック" w:hint="eastAsia"/>
          <w:bCs/>
          <w:color w:val="0070C0"/>
          <w:lang w:eastAsia="ja-JP"/>
        </w:rPr>
        <w:t>様式にあっては、各実施医療機関の臨床研究の対象者に対する説明および</w:t>
      </w:r>
      <w:r w:rsidR="000E1E77" w:rsidRPr="006532EF">
        <w:rPr>
          <w:rFonts w:asciiTheme="majorEastAsia" w:eastAsiaTheme="majorEastAsia" w:hAnsiTheme="majorEastAsia" w:cs="ＭＳ ゴシック" w:hint="eastAsia"/>
          <w:bCs/>
          <w:color w:val="0070C0"/>
          <w:lang w:eastAsia="ja-JP"/>
        </w:rPr>
        <w:t>その同意に関する記載内容が一致するよう実施医療機関ごとに固有の事項(研究責任医師名や相談窓口の連絡先等)以外の共通する事項を記載する。</w:t>
      </w:r>
    </w:p>
    <w:p w14:paraId="08D8627D" w14:textId="77777777" w:rsidR="00F42298" w:rsidRPr="006532EF" w:rsidRDefault="00445839">
      <w:pPr>
        <w:pStyle w:val="a3"/>
        <w:spacing w:before="5"/>
        <w:rPr>
          <w:rFonts w:asciiTheme="majorEastAsia" w:eastAsiaTheme="majorEastAsia" w:hAnsiTheme="majorEastAsia" w:cs="ＭＳ ゴシック"/>
          <w:bCs/>
          <w:color w:val="0070C0"/>
          <w:lang w:eastAsia="ja-JP"/>
        </w:rPr>
      </w:pPr>
      <w:r w:rsidRPr="006532EF">
        <w:rPr>
          <w:rFonts w:asciiTheme="majorEastAsia" w:eastAsiaTheme="majorEastAsia" w:hAnsiTheme="majorEastAsia" w:cs="ＭＳ ゴシック" w:hint="eastAsia"/>
          <w:bCs/>
          <w:color w:val="0070C0"/>
          <w:lang w:eastAsia="ja-JP"/>
        </w:rPr>
        <w:t>・</w:t>
      </w:r>
      <w:r w:rsidR="000E1E77" w:rsidRPr="006532EF">
        <w:rPr>
          <w:rFonts w:asciiTheme="majorEastAsia" w:eastAsiaTheme="majorEastAsia" w:hAnsiTheme="majorEastAsia" w:cs="ＭＳ ゴシック" w:hint="eastAsia"/>
          <w:bCs/>
          <w:color w:val="0070C0"/>
          <w:lang w:eastAsia="ja-JP"/>
        </w:rPr>
        <w:t>様式は、研究計画書の本文に記載するのではなく、別紙として差し支えない。</w:t>
      </w:r>
    </w:p>
    <w:p w14:paraId="70470776" w14:textId="77777777" w:rsidR="000E1E77" w:rsidRPr="006532EF" w:rsidRDefault="00445839">
      <w:pPr>
        <w:pStyle w:val="a3"/>
        <w:spacing w:before="5"/>
        <w:rPr>
          <w:rFonts w:asciiTheme="majorEastAsia" w:eastAsiaTheme="majorEastAsia" w:hAnsiTheme="majorEastAsia" w:cs="ＭＳ ゴシック"/>
          <w:bCs/>
          <w:color w:val="0070C0"/>
          <w:lang w:eastAsia="ja-JP"/>
        </w:rPr>
      </w:pPr>
      <w:r w:rsidRPr="006532EF">
        <w:rPr>
          <w:rFonts w:asciiTheme="majorEastAsia" w:eastAsiaTheme="majorEastAsia" w:hAnsiTheme="majorEastAsia" w:cs="ＭＳ ゴシック" w:hint="eastAsia"/>
          <w:bCs/>
          <w:color w:val="0070C0"/>
          <w:lang w:eastAsia="ja-JP"/>
        </w:rPr>
        <w:t>・</w:t>
      </w:r>
      <w:r w:rsidR="000E1E77" w:rsidRPr="006532EF">
        <w:rPr>
          <w:rFonts w:asciiTheme="majorEastAsia" w:eastAsiaTheme="majorEastAsia" w:hAnsiTheme="majorEastAsia" w:cs="ＭＳ ゴシック" w:hint="eastAsia"/>
          <w:bCs/>
          <w:color w:val="0070C0"/>
          <w:lang w:eastAsia="ja-JP"/>
        </w:rPr>
        <w:t>説明文書及び同意文書の</w:t>
      </w:r>
      <w:r w:rsidR="00E02AE3" w:rsidRPr="006532EF">
        <w:rPr>
          <w:rFonts w:asciiTheme="majorEastAsia" w:eastAsiaTheme="majorEastAsia" w:hAnsiTheme="majorEastAsia" w:cs="ＭＳ ゴシック" w:hint="eastAsia"/>
          <w:bCs/>
          <w:color w:val="0070C0"/>
          <w:lang w:eastAsia="ja-JP"/>
        </w:rPr>
        <w:t>様式には、規則第46条に規定する事項を含むこと。</w:t>
      </w:r>
    </w:p>
    <w:p w14:paraId="6FF62097" w14:textId="77777777" w:rsidR="00E02AE3" w:rsidRPr="006532EF" w:rsidRDefault="00445839" w:rsidP="00B3774D">
      <w:pPr>
        <w:pStyle w:val="a3"/>
        <w:spacing w:before="5"/>
        <w:rPr>
          <w:rFonts w:asciiTheme="majorEastAsia" w:eastAsiaTheme="majorEastAsia" w:hAnsiTheme="majorEastAsia" w:cs="ＭＳ ゴシック"/>
          <w:bCs/>
          <w:color w:val="0070C0"/>
          <w:lang w:eastAsia="ja-JP"/>
        </w:rPr>
      </w:pPr>
      <w:r w:rsidRPr="006532EF">
        <w:rPr>
          <w:rFonts w:asciiTheme="majorEastAsia" w:eastAsiaTheme="majorEastAsia" w:hAnsiTheme="majorEastAsia" w:cs="ＭＳ ゴシック" w:hint="eastAsia"/>
          <w:bCs/>
          <w:color w:val="0070C0"/>
          <w:lang w:eastAsia="ja-JP"/>
        </w:rPr>
        <w:t>・</w:t>
      </w:r>
      <w:r w:rsidR="00E02AE3" w:rsidRPr="006532EF">
        <w:rPr>
          <w:rFonts w:asciiTheme="majorEastAsia" w:eastAsiaTheme="majorEastAsia" w:hAnsiTheme="majorEastAsia" w:cs="ＭＳ ゴシック" w:hint="eastAsia"/>
          <w:bCs/>
          <w:color w:val="0070C0"/>
          <w:lang w:eastAsia="ja-JP"/>
        </w:rPr>
        <w:t>様式の</w:t>
      </w:r>
      <w:r w:rsidR="00FE72CE">
        <w:rPr>
          <w:rFonts w:asciiTheme="majorEastAsia" w:eastAsiaTheme="majorEastAsia" w:hAnsiTheme="majorEastAsia" w:cs="ＭＳ ゴシック" w:hint="eastAsia"/>
          <w:bCs/>
          <w:color w:val="0070C0"/>
          <w:lang w:eastAsia="ja-JP"/>
        </w:rPr>
        <w:t>改訂</w:t>
      </w:r>
      <w:r w:rsidR="00E02AE3" w:rsidRPr="006532EF">
        <w:rPr>
          <w:rFonts w:asciiTheme="majorEastAsia" w:eastAsiaTheme="majorEastAsia" w:hAnsiTheme="majorEastAsia" w:cs="ＭＳ ゴシック" w:hint="eastAsia"/>
          <w:bCs/>
          <w:color w:val="0070C0"/>
          <w:lang w:eastAsia="ja-JP"/>
        </w:rPr>
        <w:t>が行われた場合には、研究計画書の改定番号とは別の改定番号及び改定日を記載する。</w:t>
      </w:r>
    </w:p>
    <w:p w14:paraId="504D4242" w14:textId="77777777" w:rsidR="005012CF" w:rsidRPr="006532EF" w:rsidRDefault="005012CF" w:rsidP="005012CF">
      <w:pPr>
        <w:pStyle w:val="a3"/>
        <w:spacing w:before="5"/>
        <w:rPr>
          <w:rFonts w:asciiTheme="majorEastAsia" w:eastAsiaTheme="majorEastAsia" w:hAnsiTheme="majorEastAsia" w:cs="ＭＳ ゴシック"/>
          <w:bCs/>
          <w:color w:val="0070C0"/>
          <w:lang w:eastAsia="ja-JP"/>
        </w:rPr>
      </w:pPr>
      <w:r w:rsidRPr="006532EF">
        <w:rPr>
          <w:rFonts w:asciiTheme="majorEastAsia" w:eastAsiaTheme="majorEastAsia" w:hAnsiTheme="majorEastAsia" w:cs="ＭＳ ゴシック" w:hint="eastAsia"/>
          <w:bCs/>
          <w:color w:val="0070C0"/>
          <w:lang w:eastAsia="ja-JP"/>
        </w:rPr>
        <w:t>・臨床研究の対象者となる者又は代諾者となる者及び立会人が理解できるよう、平易な言葉を用いること。</w:t>
      </w:r>
    </w:p>
    <w:p w14:paraId="3EF3AC21" w14:textId="77777777" w:rsidR="005012CF" w:rsidRPr="006532EF" w:rsidRDefault="005012CF" w:rsidP="005012CF">
      <w:pPr>
        <w:pStyle w:val="a3"/>
        <w:spacing w:before="5"/>
        <w:rPr>
          <w:rFonts w:asciiTheme="majorEastAsia" w:eastAsiaTheme="majorEastAsia" w:hAnsiTheme="majorEastAsia"/>
          <w:color w:val="0070C0"/>
          <w:lang w:eastAsia="ja-JP"/>
        </w:rPr>
      </w:pPr>
      <w:r w:rsidRPr="006532EF">
        <w:rPr>
          <w:rFonts w:asciiTheme="majorEastAsia" w:eastAsiaTheme="majorEastAsia" w:hAnsiTheme="majorEastAsia" w:cs="ＭＳ ゴシック" w:hint="eastAsia"/>
          <w:bCs/>
          <w:color w:val="0070C0"/>
          <w:lang w:eastAsia="ja-JP"/>
        </w:rPr>
        <w:t>・</w:t>
      </w:r>
      <w:r w:rsidRPr="006532EF">
        <w:rPr>
          <w:rFonts w:asciiTheme="majorEastAsia" w:eastAsiaTheme="majorEastAsia" w:hAnsiTheme="majorEastAsia" w:hint="eastAsia"/>
          <w:color w:val="0070C0"/>
          <w:lang w:eastAsia="ja-JP"/>
        </w:rPr>
        <w:t>説明者及びその同意文書は一体化した文書又は一式の文書とすることが望ましい。</w:t>
      </w:r>
    </w:p>
    <w:p w14:paraId="251F32C6" w14:textId="77777777" w:rsidR="005012CF" w:rsidRPr="006532EF" w:rsidRDefault="005012CF" w:rsidP="005012CF">
      <w:pPr>
        <w:pStyle w:val="a3"/>
        <w:spacing w:before="5"/>
        <w:rPr>
          <w:rFonts w:asciiTheme="majorEastAsia" w:eastAsiaTheme="majorEastAsia" w:hAnsiTheme="majorEastAsia"/>
          <w:color w:val="0070C0"/>
          <w:lang w:eastAsia="ja-JP"/>
        </w:rPr>
      </w:pPr>
      <w:r w:rsidRPr="006532EF">
        <w:rPr>
          <w:rFonts w:asciiTheme="majorEastAsia" w:eastAsiaTheme="majorEastAsia" w:hAnsiTheme="majorEastAsia" w:hint="eastAsia"/>
          <w:color w:val="0070C0"/>
          <w:lang w:eastAsia="ja-JP"/>
        </w:rPr>
        <w:t>・説明文書及びその同意文書の版管理を適切に行うこと。</w:t>
      </w:r>
    </w:p>
    <w:p w14:paraId="38EBA607" w14:textId="77777777" w:rsidR="005012CF" w:rsidRDefault="005012CF" w:rsidP="00A67BCE">
      <w:pPr>
        <w:pStyle w:val="a3"/>
        <w:rPr>
          <w:rFonts w:asciiTheme="majorEastAsia" w:eastAsiaTheme="majorEastAsia" w:hAnsiTheme="majorEastAsia"/>
          <w:color w:val="0070C0"/>
          <w:lang w:eastAsia="ja-JP"/>
        </w:rPr>
      </w:pPr>
      <w:r w:rsidRPr="006532EF">
        <w:rPr>
          <w:rFonts w:asciiTheme="majorEastAsia" w:eastAsiaTheme="majorEastAsia" w:hAnsiTheme="majorEastAsia" w:hint="eastAsia"/>
          <w:color w:val="0070C0"/>
          <w:lang w:eastAsia="ja-JP"/>
        </w:rPr>
        <w:lastRenderedPageBreak/>
        <w:t>・研究への参加の継続について臨床研究の対象者又は代諾者の意思に影響を与える可能性のある情報が得られたときは、速やかに説明文書を改訂すること。</w:t>
      </w:r>
    </w:p>
    <w:p w14:paraId="434D3B0D" w14:textId="77777777" w:rsidR="000D554D" w:rsidRDefault="000D554D" w:rsidP="00A67BCE">
      <w:pPr>
        <w:pStyle w:val="a3"/>
        <w:rPr>
          <w:rFonts w:asciiTheme="majorEastAsia" w:eastAsiaTheme="majorEastAsia" w:hAnsiTheme="majorEastAsia"/>
          <w:color w:val="0070C0"/>
          <w:lang w:eastAsia="ja-JP"/>
        </w:rPr>
      </w:pPr>
    </w:p>
    <w:p w14:paraId="04DF39C4" w14:textId="526FE330" w:rsidR="000D554D" w:rsidRPr="00EC1DEA" w:rsidRDefault="0031549C" w:rsidP="00A67BCE">
      <w:pPr>
        <w:pStyle w:val="a3"/>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（例）</w:t>
      </w:r>
    </w:p>
    <w:p w14:paraId="02B7D818" w14:textId="4142E18A" w:rsidR="000D554D" w:rsidRDefault="00B70E6F" w:rsidP="000D554D">
      <w:pPr>
        <w:rPr>
          <w:rFonts w:ascii="ＭＳ Ｐゴシック" w:eastAsia="ＭＳ Ｐゴシック" w:hAnsi="ＭＳ Ｐゴシック"/>
          <w:color w:val="00B050"/>
          <w:lang w:eastAsia="ja-JP"/>
        </w:rPr>
      </w:pPr>
      <w:r>
        <w:rPr>
          <w:rFonts w:ascii="ＭＳ Ｐゴシック" w:eastAsia="ＭＳ Ｐゴシック" w:hAnsi="ＭＳ Ｐゴシック" w:hint="eastAsia"/>
          <w:color w:val="00B050"/>
          <w:lang w:eastAsia="ja-JP"/>
        </w:rPr>
        <w:t>登録に先立ち、担当医師は認定臨床研究審査委員会</w:t>
      </w:r>
      <w:r w:rsidR="000D554D" w:rsidRPr="000D554D">
        <w:rPr>
          <w:rFonts w:ascii="ＭＳ Ｐゴシック" w:eastAsia="ＭＳ Ｐゴシック" w:hAnsi="ＭＳ Ｐゴシック" w:hint="eastAsia"/>
          <w:color w:val="00B050"/>
          <w:lang w:eastAsia="ja-JP"/>
        </w:rPr>
        <w:t>の承認が得られた説明文書を患者本人に渡し、以下の内容を口頭で詳しく説明する。</w:t>
      </w:r>
    </w:p>
    <w:p w14:paraId="0295A516" w14:textId="0B29E888" w:rsidR="00A944E1" w:rsidRPr="00A944E1" w:rsidRDefault="00A944E1" w:rsidP="00B25CAF">
      <w:pPr>
        <w:ind w:rightChars="-81" w:right="-178"/>
        <w:rPr>
          <w:rFonts w:ascii="ＭＳ Ｐゴシック" w:eastAsia="ＭＳ Ｐゴシック" w:hAnsi="ＭＳ Ｐゴシック"/>
          <w:color w:val="00B050"/>
          <w:lang w:eastAsia="ja-JP"/>
        </w:rPr>
      </w:pPr>
      <w:r w:rsidRPr="00A944E1">
        <w:rPr>
          <w:rFonts w:ascii="ＭＳ Ｐゴシック" w:eastAsia="ＭＳ Ｐゴシック" w:hAnsi="ＭＳ Ｐゴシック"/>
          <w:color w:val="00B050"/>
          <w:lang w:eastAsia="ja-JP"/>
        </w:rPr>
        <w:t>1）実施する特定臨床研究の名称、当該特定臨床研究の実施について実施医療機関の</w:t>
      </w:r>
      <w:r>
        <w:rPr>
          <w:rFonts w:ascii="ＭＳ Ｐゴシック" w:eastAsia="ＭＳ Ｐゴシック" w:hAnsi="ＭＳ Ｐゴシック" w:hint="eastAsia"/>
          <w:color w:val="00B050"/>
          <w:lang w:eastAsia="ja-JP"/>
        </w:rPr>
        <w:t>管理</w:t>
      </w:r>
      <w:r w:rsidRPr="00A944E1">
        <w:rPr>
          <w:rFonts w:ascii="ＭＳ Ｐゴシック" w:eastAsia="ＭＳ Ｐゴシック" w:hAnsi="ＭＳ Ｐゴシック"/>
          <w:color w:val="00B050"/>
          <w:lang w:eastAsia="ja-JP"/>
        </w:rPr>
        <w:t>者</w:t>
      </w:r>
      <w:r w:rsidRPr="00A944E1">
        <w:rPr>
          <w:rFonts w:ascii="ＭＳ Ｐゴシック" w:eastAsia="ＭＳ Ｐゴシック" w:hAnsi="ＭＳ Ｐゴシック" w:hint="eastAsia"/>
          <w:color w:val="00B050"/>
          <w:lang w:eastAsia="ja-JP"/>
        </w:rPr>
        <w:t>の承認を受けている旨および厚生労働大臣に実施計画を提出している旨</w:t>
      </w:r>
    </w:p>
    <w:p w14:paraId="660E87C7" w14:textId="656746E6" w:rsidR="00A944E1" w:rsidRPr="00A944E1" w:rsidRDefault="00A944E1" w:rsidP="00A944E1">
      <w:pPr>
        <w:rPr>
          <w:rFonts w:ascii="ＭＳ Ｐゴシック" w:eastAsia="ＭＳ Ｐゴシック" w:hAnsi="ＭＳ Ｐゴシック"/>
          <w:color w:val="00B050"/>
          <w:lang w:eastAsia="ja-JP"/>
        </w:rPr>
      </w:pPr>
      <w:r w:rsidRPr="00A944E1">
        <w:rPr>
          <w:rFonts w:ascii="ＭＳ Ｐゴシック" w:eastAsia="ＭＳ Ｐゴシック" w:hAnsi="ＭＳ Ｐゴシック"/>
          <w:color w:val="00B050"/>
          <w:lang w:eastAsia="ja-JP"/>
        </w:rPr>
        <w:t>2）実施医療機関の名称並びに研究責任医師の氏名および職名（特定臨床研究を多施設共同</w:t>
      </w:r>
      <w:r w:rsidRPr="00A944E1">
        <w:rPr>
          <w:rFonts w:ascii="ＭＳ Ｐゴシック" w:eastAsia="ＭＳ Ｐゴシック" w:hAnsi="ＭＳ Ｐゴシック" w:hint="eastAsia"/>
          <w:color w:val="00B050"/>
          <w:lang w:eastAsia="ja-JP"/>
        </w:rPr>
        <w:t>研究として実施する場合にあっては、研究代表医師の氏名および職名並びに他の実施</w:t>
      </w:r>
      <w:r>
        <w:rPr>
          <w:rFonts w:ascii="ＭＳ Ｐゴシック" w:eastAsia="ＭＳ Ｐゴシック" w:hAnsi="ＭＳ Ｐゴシック" w:hint="eastAsia"/>
          <w:color w:val="00B050"/>
          <w:lang w:eastAsia="ja-JP"/>
        </w:rPr>
        <w:t>医</w:t>
      </w:r>
      <w:r w:rsidRPr="00A944E1">
        <w:rPr>
          <w:rFonts w:ascii="ＭＳ Ｐゴシック" w:eastAsia="ＭＳ Ｐゴシック" w:hAnsi="ＭＳ Ｐゴシック" w:hint="eastAsia"/>
          <w:color w:val="00B050"/>
          <w:lang w:eastAsia="ja-JP"/>
        </w:rPr>
        <w:t>療機関の名称並びに当該実施医療機関の研究責任医師の氏名および職名を含む。）</w:t>
      </w:r>
    </w:p>
    <w:p w14:paraId="567BDBB2" w14:textId="77777777" w:rsidR="00A944E1" w:rsidRPr="00A944E1" w:rsidRDefault="00A944E1" w:rsidP="00A944E1">
      <w:pPr>
        <w:rPr>
          <w:rFonts w:ascii="ＭＳ Ｐゴシック" w:eastAsia="ＭＳ Ｐゴシック" w:hAnsi="ＭＳ Ｐゴシック"/>
          <w:color w:val="00B050"/>
          <w:lang w:eastAsia="ja-JP"/>
        </w:rPr>
      </w:pPr>
      <w:r w:rsidRPr="00A944E1">
        <w:rPr>
          <w:rFonts w:ascii="ＭＳ Ｐゴシック" w:eastAsia="ＭＳ Ｐゴシック" w:hAnsi="ＭＳ Ｐゴシック"/>
          <w:color w:val="00B050"/>
          <w:lang w:eastAsia="ja-JP"/>
        </w:rPr>
        <w:t>3）特定臨床研究の対象者として選定された理由</w:t>
      </w:r>
    </w:p>
    <w:p w14:paraId="68A825E9" w14:textId="77777777" w:rsidR="00A944E1" w:rsidRPr="00A944E1" w:rsidRDefault="00A944E1" w:rsidP="00A944E1">
      <w:pPr>
        <w:rPr>
          <w:rFonts w:ascii="ＭＳ Ｐゴシック" w:eastAsia="ＭＳ Ｐゴシック" w:hAnsi="ＭＳ Ｐゴシック"/>
          <w:color w:val="00B050"/>
          <w:lang w:eastAsia="ja-JP"/>
        </w:rPr>
      </w:pPr>
      <w:r w:rsidRPr="00A944E1">
        <w:rPr>
          <w:rFonts w:ascii="ＭＳ Ｐゴシック" w:eastAsia="ＭＳ Ｐゴシック" w:hAnsi="ＭＳ Ｐゴシック"/>
          <w:color w:val="00B050"/>
          <w:lang w:eastAsia="ja-JP"/>
        </w:rPr>
        <w:t>4）特定臨床研究の実施により予期される利益および不利益</w:t>
      </w:r>
    </w:p>
    <w:p w14:paraId="15C34B37" w14:textId="77777777" w:rsidR="00A944E1" w:rsidRPr="00A944E1" w:rsidRDefault="00A944E1" w:rsidP="00A944E1">
      <w:pPr>
        <w:rPr>
          <w:rFonts w:ascii="ＭＳ Ｐゴシック" w:eastAsia="ＭＳ Ｐゴシック" w:hAnsi="ＭＳ Ｐゴシック"/>
          <w:color w:val="00B050"/>
          <w:lang w:eastAsia="ja-JP"/>
        </w:rPr>
      </w:pPr>
      <w:r w:rsidRPr="00A944E1">
        <w:rPr>
          <w:rFonts w:ascii="ＭＳ Ｐゴシック" w:eastAsia="ＭＳ Ｐゴシック" w:hAnsi="ＭＳ Ｐゴシック"/>
          <w:color w:val="00B050"/>
          <w:lang w:eastAsia="ja-JP"/>
        </w:rPr>
        <w:t>5）特定臨床研究への参加を拒否することは任意である旨</w:t>
      </w:r>
    </w:p>
    <w:p w14:paraId="49DE0B86" w14:textId="5A6C3973" w:rsidR="00A944E1" w:rsidRPr="00A944E1" w:rsidRDefault="00A944E1" w:rsidP="00A944E1">
      <w:pPr>
        <w:rPr>
          <w:rFonts w:ascii="ＭＳ Ｐゴシック" w:eastAsia="ＭＳ Ｐゴシック" w:hAnsi="ＭＳ Ｐゴシック"/>
          <w:color w:val="00B050"/>
          <w:lang w:eastAsia="ja-JP"/>
        </w:rPr>
      </w:pPr>
      <w:r w:rsidRPr="00A944E1">
        <w:rPr>
          <w:rFonts w:ascii="ＭＳ Ｐゴシック" w:eastAsia="ＭＳ Ｐゴシック" w:hAnsi="ＭＳ Ｐゴシック"/>
          <w:color w:val="00B050"/>
          <w:lang w:eastAsia="ja-JP"/>
        </w:rPr>
        <w:t>6）同意の撤回に関する事項</w:t>
      </w:r>
    </w:p>
    <w:p w14:paraId="7EEBE453" w14:textId="72B01260" w:rsidR="00A944E1" w:rsidRPr="00A944E1" w:rsidRDefault="00A944E1" w:rsidP="00A944E1">
      <w:pPr>
        <w:rPr>
          <w:rFonts w:ascii="ＭＳ Ｐゴシック" w:eastAsia="ＭＳ Ｐゴシック" w:hAnsi="ＭＳ Ｐゴシック"/>
          <w:color w:val="00B050"/>
          <w:lang w:eastAsia="ja-JP"/>
        </w:rPr>
      </w:pPr>
      <w:r w:rsidRPr="00A944E1">
        <w:rPr>
          <w:rFonts w:ascii="ＭＳ Ｐゴシック" w:eastAsia="ＭＳ Ｐゴシック" w:hAnsi="ＭＳ Ｐゴシック"/>
          <w:color w:val="00B050"/>
          <w:lang w:eastAsia="ja-JP"/>
        </w:rPr>
        <w:t>7）特定臨床研究への参加を拒否することまたは同意を撤回することにより不利益な取扱い</w:t>
      </w:r>
      <w:r w:rsidRPr="00A944E1">
        <w:rPr>
          <w:rFonts w:ascii="ＭＳ Ｐゴシック" w:eastAsia="ＭＳ Ｐゴシック" w:hAnsi="ＭＳ Ｐゴシック" w:hint="eastAsia"/>
          <w:color w:val="00B050"/>
          <w:lang w:eastAsia="ja-JP"/>
        </w:rPr>
        <w:t>を受けない旨</w:t>
      </w:r>
    </w:p>
    <w:p w14:paraId="3AA33AD7" w14:textId="77777777" w:rsidR="00A944E1" w:rsidRPr="00A944E1" w:rsidRDefault="00A944E1" w:rsidP="00A944E1">
      <w:pPr>
        <w:rPr>
          <w:rFonts w:ascii="ＭＳ Ｐゴシック" w:eastAsia="ＭＳ Ｐゴシック" w:hAnsi="ＭＳ Ｐゴシック"/>
          <w:color w:val="00B050"/>
          <w:lang w:eastAsia="ja-JP"/>
        </w:rPr>
      </w:pPr>
      <w:r w:rsidRPr="00A944E1">
        <w:rPr>
          <w:rFonts w:ascii="ＭＳ Ｐゴシック" w:eastAsia="ＭＳ Ｐゴシック" w:hAnsi="ＭＳ Ｐゴシック"/>
          <w:color w:val="00B050"/>
          <w:lang w:eastAsia="ja-JP"/>
        </w:rPr>
        <w:t>8）特定臨床研究に関する情報公開の方法</w:t>
      </w:r>
    </w:p>
    <w:p w14:paraId="00E9DFA1" w14:textId="795DAE49" w:rsidR="00A944E1" w:rsidRPr="00A944E1" w:rsidRDefault="00A944E1" w:rsidP="00A944E1">
      <w:pPr>
        <w:rPr>
          <w:rFonts w:ascii="ＭＳ Ｐゴシック" w:eastAsia="ＭＳ Ｐゴシック" w:hAnsi="ＭＳ Ｐゴシック"/>
          <w:color w:val="00B050"/>
          <w:lang w:eastAsia="ja-JP"/>
        </w:rPr>
      </w:pPr>
      <w:r w:rsidRPr="00A944E1">
        <w:rPr>
          <w:rFonts w:ascii="ＭＳ Ｐゴシック" w:eastAsia="ＭＳ Ｐゴシック" w:hAnsi="ＭＳ Ｐゴシック"/>
          <w:color w:val="00B050"/>
          <w:lang w:eastAsia="ja-JP"/>
        </w:rPr>
        <w:t>9）特定臨床研究の対象者またはその代諾者（以下「特定臨床研究の対象者等」という。）</w:t>
      </w:r>
      <w:r w:rsidRPr="00A944E1">
        <w:rPr>
          <w:rFonts w:ascii="ＭＳ Ｐゴシック" w:eastAsia="ＭＳ Ｐゴシック" w:hAnsi="ＭＳ Ｐゴシック" w:hint="eastAsia"/>
          <w:color w:val="00B050"/>
          <w:lang w:eastAsia="ja-JP"/>
        </w:rPr>
        <w:t>の求めに応じて、研究計画書その他の特定臨床研究の実施に関する資料を入手または閲覧できる旨およびその入手または閲覧の方法</w:t>
      </w:r>
    </w:p>
    <w:p w14:paraId="2734E235" w14:textId="77777777" w:rsidR="00A944E1" w:rsidRPr="00A944E1" w:rsidRDefault="00A944E1" w:rsidP="00A944E1">
      <w:pPr>
        <w:rPr>
          <w:rFonts w:ascii="ＭＳ Ｐゴシック" w:eastAsia="ＭＳ Ｐゴシック" w:hAnsi="ＭＳ Ｐゴシック"/>
          <w:color w:val="00B050"/>
          <w:lang w:eastAsia="ja-JP"/>
        </w:rPr>
      </w:pPr>
      <w:r w:rsidRPr="00A944E1">
        <w:rPr>
          <w:rFonts w:ascii="ＭＳ Ｐゴシック" w:eastAsia="ＭＳ Ｐゴシック" w:hAnsi="ＭＳ Ｐゴシック"/>
          <w:color w:val="00B050"/>
          <w:lang w:eastAsia="ja-JP"/>
        </w:rPr>
        <w:t>10）特定臨床研究の対象者の個人情報の保護に関する事項</w:t>
      </w:r>
    </w:p>
    <w:p w14:paraId="32D6C001" w14:textId="77777777" w:rsidR="00A944E1" w:rsidRPr="00A944E1" w:rsidRDefault="00A944E1" w:rsidP="00A944E1">
      <w:pPr>
        <w:rPr>
          <w:rFonts w:ascii="ＭＳ Ｐゴシック" w:eastAsia="ＭＳ Ｐゴシック" w:hAnsi="ＭＳ Ｐゴシック"/>
          <w:color w:val="00B050"/>
          <w:lang w:eastAsia="ja-JP"/>
        </w:rPr>
      </w:pPr>
      <w:r w:rsidRPr="00A944E1">
        <w:rPr>
          <w:rFonts w:ascii="ＭＳ Ｐゴシック" w:eastAsia="ＭＳ Ｐゴシック" w:hAnsi="ＭＳ Ｐゴシック"/>
          <w:color w:val="00B050"/>
          <w:lang w:eastAsia="ja-JP"/>
        </w:rPr>
        <w:t>11）試料等の保管および廃棄の方法</w:t>
      </w:r>
    </w:p>
    <w:p w14:paraId="142BA0FE" w14:textId="34C3C19E" w:rsidR="00A944E1" w:rsidRPr="00A944E1" w:rsidRDefault="00A944E1" w:rsidP="00A944E1">
      <w:pPr>
        <w:rPr>
          <w:rFonts w:ascii="ＭＳ Ｐゴシック" w:eastAsia="ＭＳ Ｐゴシック" w:hAnsi="ＭＳ Ｐゴシック"/>
          <w:color w:val="00B050"/>
          <w:lang w:eastAsia="ja-JP"/>
        </w:rPr>
      </w:pPr>
      <w:r w:rsidRPr="00A944E1">
        <w:rPr>
          <w:rFonts w:ascii="ＭＳ Ｐゴシック" w:eastAsia="ＭＳ Ｐゴシック" w:hAnsi="ＭＳ Ｐゴシック"/>
          <w:color w:val="00B050"/>
          <w:lang w:eastAsia="ja-JP"/>
        </w:rPr>
        <w:t>12）特定臨床研究に対する臨床研究法施行規則第二十一条第一項各号に規定する関与に関す</w:t>
      </w:r>
      <w:r w:rsidRPr="00A944E1">
        <w:rPr>
          <w:rFonts w:ascii="ＭＳ Ｐゴシック" w:eastAsia="ＭＳ Ｐゴシック" w:hAnsi="ＭＳ Ｐゴシック" w:hint="eastAsia"/>
          <w:color w:val="00B050"/>
          <w:lang w:eastAsia="ja-JP"/>
        </w:rPr>
        <w:t>る状況</w:t>
      </w:r>
    </w:p>
    <w:p w14:paraId="68CBDEF4" w14:textId="77777777" w:rsidR="00A944E1" w:rsidRPr="00A944E1" w:rsidRDefault="00A944E1" w:rsidP="00A944E1">
      <w:pPr>
        <w:rPr>
          <w:rFonts w:ascii="ＭＳ Ｐゴシック" w:eastAsia="ＭＳ Ｐゴシック" w:hAnsi="ＭＳ Ｐゴシック"/>
          <w:color w:val="00B050"/>
          <w:lang w:eastAsia="ja-JP"/>
        </w:rPr>
      </w:pPr>
      <w:r w:rsidRPr="00A944E1">
        <w:rPr>
          <w:rFonts w:ascii="ＭＳ Ｐゴシック" w:eastAsia="ＭＳ Ｐゴシック" w:hAnsi="ＭＳ Ｐゴシック"/>
          <w:color w:val="00B050"/>
          <w:lang w:eastAsia="ja-JP"/>
        </w:rPr>
        <w:t>13）苦情および問合せへの対応に関する体制</w:t>
      </w:r>
    </w:p>
    <w:p w14:paraId="703516B2" w14:textId="77777777" w:rsidR="00A944E1" w:rsidRPr="00A944E1" w:rsidRDefault="00A944E1" w:rsidP="00A944E1">
      <w:pPr>
        <w:rPr>
          <w:rFonts w:ascii="ＭＳ Ｐゴシック" w:eastAsia="ＭＳ Ｐゴシック" w:hAnsi="ＭＳ Ｐゴシック"/>
          <w:color w:val="00B050"/>
          <w:lang w:eastAsia="ja-JP"/>
        </w:rPr>
      </w:pPr>
      <w:r w:rsidRPr="00A944E1">
        <w:rPr>
          <w:rFonts w:ascii="ＭＳ Ｐゴシック" w:eastAsia="ＭＳ Ｐゴシック" w:hAnsi="ＭＳ Ｐゴシック"/>
          <w:color w:val="00B050"/>
          <w:lang w:eastAsia="ja-JP"/>
        </w:rPr>
        <w:t>14）特定臨床研究の実施に係る費用に関する事項</w:t>
      </w:r>
    </w:p>
    <w:p w14:paraId="1042A174" w14:textId="199EAF70" w:rsidR="00A944E1" w:rsidRPr="00A944E1" w:rsidRDefault="00A944E1" w:rsidP="00A944E1">
      <w:pPr>
        <w:rPr>
          <w:rFonts w:ascii="ＭＳ Ｐゴシック" w:eastAsia="ＭＳ Ｐゴシック" w:hAnsi="ＭＳ Ｐゴシック"/>
          <w:color w:val="00B050"/>
          <w:lang w:eastAsia="ja-JP"/>
        </w:rPr>
      </w:pPr>
      <w:r w:rsidRPr="00A944E1">
        <w:rPr>
          <w:rFonts w:ascii="ＭＳ Ｐゴシック" w:eastAsia="ＭＳ Ｐゴシック" w:hAnsi="ＭＳ Ｐゴシック"/>
          <w:color w:val="00B050"/>
          <w:lang w:eastAsia="ja-JP"/>
        </w:rPr>
        <w:t>15）他の治療法の有無および内容並びに他の治療法により予期される利益および不利益との</w:t>
      </w:r>
      <w:r w:rsidRPr="00A944E1">
        <w:rPr>
          <w:rFonts w:ascii="ＭＳ Ｐゴシック" w:eastAsia="ＭＳ Ｐゴシック" w:hAnsi="ＭＳ Ｐゴシック" w:hint="eastAsia"/>
          <w:color w:val="00B050"/>
          <w:lang w:eastAsia="ja-JP"/>
        </w:rPr>
        <w:t>比較</w:t>
      </w:r>
    </w:p>
    <w:p w14:paraId="673886B3" w14:textId="77777777" w:rsidR="00A944E1" w:rsidRPr="00A944E1" w:rsidRDefault="00A944E1" w:rsidP="00A944E1">
      <w:pPr>
        <w:rPr>
          <w:rFonts w:ascii="ＭＳ Ｐゴシック" w:eastAsia="ＭＳ Ｐゴシック" w:hAnsi="ＭＳ Ｐゴシック"/>
          <w:color w:val="00B050"/>
          <w:lang w:eastAsia="ja-JP"/>
        </w:rPr>
      </w:pPr>
      <w:r w:rsidRPr="00A944E1">
        <w:rPr>
          <w:rFonts w:ascii="ＭＳ Ｐゴシック" w:eastAsia="ＭＳ Ｐゴシック" w:hAnsi="ＭＳ Ｐゴシック"/>
          <w:color w:val="00B050"/>
          <w:lang w:eastAsia="ja-JP"/>
        </w:rPr>
        <w:t>16）特定臨床研究の実施による健康被害に対する補償および医療の提供に関する事項</w:t>
      </w:r>
    </w:p>
    <w:p w14:paraId="21A48C51" w14:textId="2BE17B69" w:rsidR="00A944E1" w:rsidRPr="00A944E1" w:rsidRDefault="00A944E1" w:rsidP="00A944E1">
      <w:pPr>
        <w:rPr>
          <w:rFonts w:ascii="ＭＳ Ｐゴシック" w:eastAsia="ＭＳ Ｐゴシック" w:hAnsi="ＭＳ Ｐゴシック"/>
          <w:color w:val="00B050"/>
          <w:lang w:eastAsia="ja-JP"/>
        </w:rPr>
      </w:pPr>
      <w:r w:rsidRPr="00A944E1">
        <w:rPr>
          <w:rFonts w:ascii="ＭＳ Ｐゴシック" w:eastAsia="ＭＳ Ｐゴシック" w:hAnsi="ＭＳ Ｐゴシック"/>
          <w:color w:val="00B050"/>
          <w:lang w:eastAsia="ja-JP"/>
        </w:rPr>
        <w:t>17）特定臨床研究の審査意見業務を行う認定臨床研究審査委員会における審査事項その当</w:t>
      </w:r>
      <w:r w:rsidRPr="00A944E1">
        <w:rPr>
          <w:rFonts w:ascii="ＭＳ Ｐゴシック" w:eastAsia="ＭＳ Ｐゴシック" w:hAnsi="ＭＳ Ｐゴシック" w:hint="eastAsia"/>
          <w:color w:val="00B050"/>
          <w:lang w:eastAsia="ja-JP"/>
        </w:rPr>
        <w:t>該特定臨床研究に係る認定臨床研究審査委員会に関する事項</w:t>
      </w:r>
    </w:p>
    <w:p w14:paraId="6B063938" w14:textId="40A7B899" w:rsidR="00A944E1" w:rsidRPr="000D554D" w:rsidRDefault="00A944E1" w:rsidP="00A944E1">
      <w:pPr>
        <w:rPr>
          <w:rFonts w:ascii="ＭＳ Ｐゴシック" w:eastAsia="ＭＳ Ｐゴシック" w:hAnsi="ＭＳ Ｐゴシック"/>
          <w:color w:val="00B050"/>
          <w:lang w:eastAsia="ja-JP"/>
        </w:rPr>
      </w:pPr>
      <w:r w:rsidRPr="00A944E1">
        <w:rPr>
          <w:rFonts w:ascii="ＭＳ Ｐゴシック" w:eastAsia="ＭＳ Ｐゴシック" w:hAnsi="ＭＳ Ｐゴシック"/>
          <w:color w:val="00B050"/>
          <w:lang w:eastAsia="ja-JP"/>
        </w:rPr>
        <w:t>18）その他特定臨床研究の実施に関し必要な事</w:t>
      </w:r>
    </w:p>
    <w:p w14:paraId="5EC47487" w14:textId="49123F52" w:rsidR="00EC1DEA" w:rsidRDefault="00EC1DEA" w:rsidP="00A67BCE">
      <w:pPr>
        <w:pStyle w:val="a3"/>
        <w:rPr>
          <w:rFonts w:asciiTheme="majorEastAsia" w:eastAsiaTheme="majorEastAsia" w:hAnsiTheme="majorEastAsia"/>
          <w:color w:val="0070C0"/>
          <w:lang w:eastAsia="ja-JP"/>
        </w:rPr>
      </w:pPr>
    </w:p>
    <w:p w14:paraId="5C1403B4" w14:textId="77777777" w:rsidR="000774D0" w:rsidRDefault="000774D0" w:rsidP="00A67BCE">
      <w:pPr>
        <w:pStyle w:val="a3"/>
        <w:rPr>
          <w:rFonts w:asciiTheme="majorEastAsia" w:eastAsiaTheme="majorEastAsia" w:hAnsiTheme="majorEastAsia"/>
          <w:color w:val="0070C0"/>
          <w:lang w:eastAsia="ja-JP"/>
        </w:rPr>
      </w:pPr>
    </w:p>
    <w:p w14:paraId="31B742EC" w14:textId="77777777" w:rsidR="00E02AE3" w:rsidRPr="006532EF" w:rsidRDefault="00445839" w:rsidP="00445839">
      <w:pPr>
        <w:pStyle w:val="a3"/>
        <w:spacing w:before="5"/>
        <w:rPr>
          <w:rFonts w:asciiTheme="majorEastAsia" w:eastAsiaTheme="majorEastAsia" w:hAnsiTheme="majorEastAsia" w:cs="ＭＳ ゴシック"/>
          <w:b/>
          <w:bCs/>
          <w:lang w:eastAsia="ja-JP"/>
        </w:rPr>
      </w:pPr>
      <w:r w:rsidRPr="006532EF">
        <w:rPr>
          <w:rFonts w:asciiTheme="majorEastAsia" w:eastAsiaTheme="majorEastAsia" w:hAnsiTheme="majorEastAsia" w:cs="ＭＳ ゴシック" w:hint="eastAsia"/>
          <w:b/>
          <w:bCs/>
          <w:lang w:eastAsia="ja-JP"/>
        </w:rPr>
        <w:t>19.1 インフォームド・コンセントを得る手続き</w:t>
      </w:r>
    </w:p>
    <w:p w14:paraId="5E8F3671" w14:textId="1BBF777C" w:rsidR="00445839" w:rsidRPr="00C15FB1" w:rsidRDefault="00EC1DEA" w:rsidP="00445839">
      <w:pPr>
        <w:pStyle w:val="a3"/>
        <w:spacing w:before="5"/>
        <w:rPr>
          <w:rFonts w:asciiTheme="majorEastAsia" w:eastAsiaTheme="majorEastAsia" w:hAnsiTheme="majorEastAsia" w:cs="ＭＳ ゴシック"/>
          <w:bCs/>
          <w:color w:val="00B050"/>
          <w:lang w:eastAsia="ja-JP"/>
        </w:rPr>
      </w:pPr>
      <w:r w:rsidRPr="00EC1DEA">
        <w:rPr>
          <w:rFonts w:asciiTheme="majorEastAsia" w:eastAsiaTheme="majorEastAsia" w:hAnsiTheme="majorEastAsia" w:cs="ＭＳ ゴシック" w:hint="eastAsia"/>
          <w:b/>
          <w:bCs/>
          <w:color w:val="00B050"/>
          <w:lang w:eastAsia="ja-JP"/>
        </w:rPr>
        <w:t xml:space="preserve">　</w:t>
      </w:r>
      <w:r w:rsidR="0031549C">
        <w:rPr>
          <w:rFonts w:asciiTheme="majorEastAsia" w:eastAsiaTheme="majorEastAsia" w:hAnsiTheme="majorEastAsia" w:cs="ＭＳ ゴシック" w:hint="eastAsia"/>
          <w:bCs/>
          <w:color w:val="00B050"/>
          <w:lang w:eastAsia="ja-JP"/>
        </w:rPr>
        <w:t>（例）</w:t>
      </w:r>
    </w:p>
    <w:p w14:paraId="37287DAB" w14:textId="4E8DD9B1" w:rsidR="00EC1DEA" w:rsidRPr="00EC1DEA" w:rsidRDefault="00EC1DEA" w:rsidP="00EC1DEA">
      <w:pPr>
        <w:ind w:leftChars="100" w:left="220" w:firstLine="0"/>
        <w:rPr>
          <w:rFonts w:ascii="ＭＳ Ｐゴシック" w:eastAsia="ＭＳ Ｐゴシック" w:hAnsi="ＭＳ Ｐゴシック"/>
          <w:color w:val="00B050"/>
          <w:lang w:eastAsia="ja-JP"/>
        </w:rPr>
      </w:pPr>
      <w:r w:rsidRPr="00EC1DEA">
        <w:rPr>
          <w:rFonts w:ascii="ＭＳ Ｐゴシック" w:eastAsia="ＭＳ Ｐゴシック" w:hAnsi="ＭＳ Ｐゴシック" w:hint="eastAsia"/>
          <w:color w:val="00B050"/>
          <w:lang w:eastAsia="ja-JP"/>
        </w:rPr>
        <w:t>研究についての説明を行った後、患者が研究の内容をよく理解したことを確認した上で研究への参</w:t>
      </w:r>
      <w:r w:rsidR="00B70E6F">
        <w:rPr>
          <w:rFonts w:ascii="ＭＳ Ｐゴシック" w:eastAsia="ＭＳ Ｐゴシック" w:hAnsi="ＭＳ Ｐゴシック" w:hint="eastAsia"/>
          <w:color w:val="00B050"/>
          <w:lang w:eastAsia="ja-JP"/>
        </w:rPr>
        <w:t>加を依頼する。患者本人が研究参加に同意した場合、認定臨床研究審査委員会で承認が得られた</w:t>
      </w:r>
      <w:r w:rsidRPr="00EC1DEA">
        <w:rPr>
          <w:rFonts w:ascii="ＭＳ Ｐゴシック" w:eastAsia="ＭＳ Ｐゴシック" w:hAnsi="ＭＳ Ｐゴシック" w:hint="eastAsia"/>
          <w:color w:val="00B050"/>
          <w:lang w:eastAsia="ja-JP"/>
        </w:rPr>
        <w:t>書式の同意書を用い、説明をした医師名、説明を受け同意した患者名、</w:t>
      </w:r>
      <w:r w:rsidR="00DB737A" w:rsidRPr="00B25CAF">
        <w:rPr>
          <w:rFonts w:ascii="ＭＳ Ｐゴシック" w:eastAsia="ＭＳ Ｐゴシック" w:hAnsi="ＭＳ Ｐゴシック" w:hint="eastAsia"/>
          <w:color w:val="0070C0"/>
          <w:lang w:eastAsia="ja-JP"/>
        </w:rPr>
        <w:t>（代諾者を設定する場合）</w:t>
      </w:r>
      <w:r w:rsidRPr="00B25CAF">
        <w:rPr>
          <w:rFonts w:ascii="ＭＳ Ｐゴシック" w:eastAsia="ＭＳ Ｐゴシック" w:hAnsi="ＭＳ Ｐゴシック" w:hint="eastAsia"/>
          <w:color w:val="0070C0"/>
          <w:lang w:eastAsia="ja-JP"/>
        </w:rPr>
        <w:t>代諾者名、</w:t>
      </w:r>
      <w:r w:rsidRPr="00EC1DEA">
        <w:rPr>
          <w:rFonts w:ascii="ＭＳ Ｐゴシック" w:eastAsia="ＭＳ Ｐゴシック" w:hAnsi="ＭＳ Ｐゴシック" w:hint="eastAsia"/>
          <w:color w:val="00B050"/>
          <w:lang w:eastAsia="ja-JP"/>
        </w:rPr>
        <w:t>同意を得た日付を記載し、医師、</w:t>
      </w:r>
      <w:r w:rsidRPr="00651933">
        <w:rPr>
          <w:rFonts w:ascii="ＭＳ Ｐゴシック" w:eastAsia="ＭＳ Ｐゴシック" w:hAnsi="ＭＳ Ｐゴシック" w:hint="eastAsia"/>
          <w:color w:val="00B050"/>
          <w:lang w:eastAsia="ja-JP"/>
        </w:rPr>
        <w:t>患者</w:t>
      </w:r>
      <w:r w:rsidR="004706A6" w:rsidRPr="00651933">
        <w:rPr>
          <w:rFonts w:ascii="ＭＳ Ｐゴシック" w:eastAsia="ＭＳ Ｐゴシック" w:hAnsi="ＭＳ Ｐゴシック" w:hint="eastAsia"/>
          <w:color w:val="0070C0"/>
          <w:lang w:eastAsia="ja-JP"/>
        </w:rPr>
        <w:t>、</w:t>
      </w:r>
      <w:r w:rsidR="00DB737A" w:rsidRPr="00B25CAF">
        <w:rPr>
          <w:rFonts w:ascii="ＭＳ Ｐゴシック" w:eastAsia="ＭＳ Ｐゴシック" w:hAnsi="ＭＳ Ｐゴシック" w:hint="eastAsia"/>
          <w:color w:val="0070C0"/>
          <w:lang w:eastAsia="ja-JP"/>
        </w:rPr>
        <w:t>（代諾者を設定する場合）</w:t>
      </w:r>
      <w:r w:rsidRPr="00B25CAF">
        <w:rPr>
          <w:rFonts w:ascii="ＭＳ Ｐゴシック" w:eastAsia="ＭＳ Ｐゴシック" w:hAnsi="ＭＳ Ｐゴシック" w:hint="eastAsia"/>
          <w:color w:val="0070C0"/>
          <w:lang w:eastAsia="ja-JP"/>
        </w:rPr>
        <w:t>代諾者</w:t>
      </w:r>
      <w:r w:rsidR="00B70E6F" w:rsidRPr="00B25CAF">
        <w:rPr>
          <w:rFonts w:ascii="ＭＳ Ｐゴシック" w:eastAsia="ＭＳ Ｐゴシック" w:hAnsi="ＭＳ Ｐゴシック" w:hint="eastAsia"/>
          <w:color w:val="0070C0"/>
          <w:lang w:eastAsia="ja-JP"/>
        </w:rPr>
        <w:t>、立会人</w:t>
      </w:r>
      <w:r w:rsidRPr="00EC1DEA">
        <w:rPr>
          <w:rFonts w:ascii="ＭＳ Ｐゴシック" w:eastAsia="ＭＳ Ｐゴシック" w:hAnsi="ＭＳ Ｐゴシック" w:hint="eastAsia"/>
          <w:color w:val="00B050"/>
          <w:lang w:eastAsia="ja-JP"/>
        </w:rPr>
        <w:t>の各々が署名する。</w:t>
      </w:r>
    </w:p>
    <w:p w14:paraId="2769E330" w14:textId="4CFD2429" w:rsidR="00EC1DEA" w:rsidRDefault="00EC1DEA" w:rsidP="00B25CAF">
      <w:pPr>
        <w:ind w:leftChars="94" w:left="218" w:hangingChars="5" w:hanging="11"/>
        <w:rPr>
          <w:rFonts w:ascii="ＭＳ Ｐゴシック" w:eastAsia="ＭＳ Ｐゴシック" w:hAnsi="ＭＳ Ｐゴシック"/>
          <w:color w:val="00B050"/>
          <w:lang w:eastAsia="ja-JP"/>
        </w:rPr>
      </w:pPr>
      <w:r w:rsidRPr="00EC1DEA">
        <w:rPr>
          <w:rFonts w:ascii="ＭＳ Ｐゴシック" w:eastAsia="ＭＳ Ｐゴシック" w:hAnsi="ＭＳ Ｐゴシック" w:hint="eastAsia"/>
          <w:color w:val="00B050"/>
          <w:lang w:eastAsia="ja-JP"/>
        </w:rPr>
        <w:t>同意文書は複写を2部作成し、1部は患者本人に手渡し、1</w:t>
      </w:r>
      <w:r>
        <w:rPr>
          <w:rFonts w:ascii="ＭＳ Ｐゴシック" w:eastAsia="ＭＳ Ｐゴシック" w:hAnsi="ＭＳ Ｐゴシック" w:hint="eastAsia"/>
          <w:color w:val="00B050"/>
          <w:lang w:eastAsia="ja-JP"/>
        </w:rPr>
        <w:t>部は施設で保管する。原本は</w:t>
      </w:r>
      <w:r w:rsidR="00DB737A">
        <w:rPr>
          <w:rFonts w:ascii="ＭＳ Ｐゴシック" w:eastAsia="ＭＳ Ｐゴシック" w:hAnsi="ＭＳ Ｐゴシック" w:hint="eastAsia"/>
          <w:color w:val="00B050"/>
          <w:lang w:eastAsia="ja-JP"/>
        </w:rPr>
        <w:t>カルテに保管する。</w:t>
      </w:r>
    </w:p>
    <w:p w14:paraId="243D68A7" w14:textId="209B9C14" w:rsidR="00EC1DEA" w:rsidRDefault="00EC1DEA" w:rsidP="00B25CAF">
      <w:pPr>
        <w:ind w:left="253" w:hangingChars="115" w:hanging="253"/>
        <w:rPr>
          <w:rFonts w:ascii="ＭＳ Ｐゴシック" w:eastAsia="ＭＳ Ｐゴシック" w:hAnsi="ＭＳ Ｐゴシック"/>
          <w:color w:val="00B050"/>
          <w:lang w:eastAsia="ja-JP"/>
        </w:rPr>
      </w:pPr>
    </w:p>
    <w:p w14:paraId="62E49BB1" w14:textId="49D1ECD6" w:rsidR="0072592A" w:rsidRDefault="0072592A" w:rsidP="00B25CAF">
      <w:pPr>
        <w:ind w:left="253" w:hangingChars="115" w:hanging="253"/>
        <w:rPr>
          <w:rFonts w:ascii="ＭＳ Ｐゴシック" w:eastAsia="ＭＳ Ｐゴシック" w:hAnsi="ＭＳ Ｐゴシック"/>
          <w:color w:val="00B050"/>
          <w:lang w:eastAsia="ja-JP"/>
        </w:rPr>
      </w:pPr>
    </w:p>
    <w:p w14:paraId="1577AFC0" w14:textId="77777777" w:rsidR="000774D0" w:rsidRDefault="000774D0" w:rsidP="00EC1DEA">
      <w:pPr>
        <w:ind w:left="0" w:firstLineChars="100" w:firstLine="220"/>
        <w:rPr>
          <w:rFonts w:ascii="ＭＳ Ｐゴシック" w:eastAsia="ＭＳ Ｐゴシック" w:hAnsi="ＭＳ Ｐゴシック"/>
          <w:color w:val="00B050"/>
          <w:lang w:eastAsia="ja-JP"/>
        </w:rPr>
      </w:pPr>
    </w:p>
    <w:p w14:paraId="7A52E2FF" w14:textId="1C3173D6" w:rsidR="00537158" w:rsidRPr="00537158" w:rsidRDefault="00537158" w:rsidP="00537158">
      <w:pPr>
        <w:ind w:left="254" w:hangingChars="115" w:hanging="254"/>
        <w:rPr>
          <w:rFonts w:ascii="ＭＳ Ｐゴシック" w:eastAsia="ＭＳ Ｐゴシック" w:hAnsi="ＭＳ Ｐゴシック"/>
          <w:b/>
          <w:bCs/>
          <w:lang w:eastAsia="ja-JP"/>
        </w:rPr>
      </w:pPr>
      <w:bookmarkStart w:id="89" w:name="_Toc47098533"/>
      <w:bookmarkStart w:id="90" w:name="_Toc63181080"/>
      <w:r w:rsidRPr="00537158">
        <w:rPr>
          <w:rFonts w:ascii="ＭＳ Ｐゴシック" w:eastAsia="ＭＳ Ｐゴシック" w:hAnsi="ＭＳ Ｐゴシック" w:hint="eastAsia"/>
          <w:b/>
          <w:bCs/>
          <w:lang w:eastAsia="ja-JP"/>
        </w:rPr>
        <w:t>1</w:t>
      </w:r>
      <w:r w:rsidRPr="00537158">
        <w:rPr>
          <w:rFonts w:ascii="ＭＳ Ｐゴシック" w:eastAsia="ＭＳ Ｐゴシック" w:hAnsi="ＭＳ Ｐゴシック"/>
          <w:b/>
          <w:bCs/>
          <w:lang w:eastAsia="ja-JP"/>
        </w:rPr>
        <w:t xml:space="preserve">9.2 </w:t>
      </w:r>
      <w:r w:rsidRPr="00537158">
        <w:rPr>
          <w:rFonts w:ascii="ＭＳ Ｐゴシック" w:eastAsia="ＭＳ Ｐゴシック" w:hAnsi="ＭＳ Ｐゴシック" w:hint="eastAsia"/>
          <w:b/>
          <w:bCs/>
          <w:lang w:eastAsia="ja-JP"/>
        </w:rPr>
        <w:t>研究対象者の意思に影響を与える情報が得られた場合</w:t>
      </w:r>
      <w:bookmarkEnd w:id="89"/>
      <w:bookmarkEnd w:id="90"/>
    </w:p>
    <w:p w14:paraId="58DB3B2F" w14:textId="77777777" w:rsidR="00537158" w:rsidRPr="00537158" w:rsidRDefault="00537158" w:rsidP="00537158">
      <w:pPr>
        <w:ind w:left="0" w:firstLineChars="100" w:firstLine="220"/>
        <w:rPr>
          <w:rFonts w:ascii="ＭＳ Ｐゴシック" w:eastAsia="ＭＳ Ｐゴシック" w:hAnsi="ＭＳ Ｐゴシック"/>
          <w:lang w:eastAsia="ja-JP"/>
        </w:rPr>
      </w:pPr>
      <w:r w:rsidRPr="00537158">
        <w:rPr>
          <w:rFonts w:ascii="ＭＳ Ｐゴシック" w:eastAsia="ＭＳ Ｐゴシック" w:hAnsi="ＭＳ Ｐゴシック" w:hint="eastAsia"/>
          <w:lang w:eastAsia="ja-JP"/>
        </w:rPr>
        <w:t>研究責任医師は、研究期間中に同意取得時には想定されなかった研究対象者の意思に影響を与える可能性のある新たな情報が得られた場合、速やかに説明文書を改訂し、研究対象</w:t>
      </w:r>
      <w:r w:rsidRPr="00537158">
        <w:rPr>
          <w:rFonts w:ascii="ＭＳ Ｐゴシック" w:eastAsia="ＭＳ Ｐゴシック" w:hAnsi="ＭＳ Ｐゴシック" w:hint="eastAsia"/>
          <w:lang w:eastAsia="ja-JP"/>
        </w:rPr>
        <w:lastRenderedPageBreak/>
        <w:t>者に説明した上で研究参加の継続意思を確認し、再同意を得る。また、研究内容等に変更が生じた場合についても同様に再同意を取得する。</w:t>
      </w:r>
    </w:p>
    <w:p w14:paraId="4127678B" w14:textId="1FBC0D59" w:rsidR="00E67875" w:rsidRDefault="00E67875" w:rsidP="00537158">
      <w:pPr>
        <w:ind w:left="0" w:firstLineChars="100" w:firstLine="220"/>
        <w:rPr>
          <w:rFonts w:ascii="ＭＳ Ｐゴシック" w:eastAsia="ＭＳ Ｐゴシック" w:hAnsi="ＭＳ Ｐゴシック"/>
          <w:color w:val="00B050"/>
          <w:lang w:eastAsia="ja-JP"/>
        </w:rPr>
      </w:pPr>
    </w:p>
    <w:p w14:paraId="0C58DE9C" w14:textId="77777777" w:rsidR="00E67875" w:rsidRPr="00537158" w:rsidRDefault="00E67875" w:rsidP="00537158">
      <w:pPr>
        <w:ind w:left="0" w:firstLineChars="100" w:firstLine="220"/>
        <w:rPr>
          <w:rFonts w:ascii="ＭＳ Ｐゴシック" w:eastAsia="ＭＳ Ｐゴシック" w:hAnsi="ＭＳ Ｐゴシック"/>
          <w:color w:val="00B050"/>
          <w:lang w:eastAsia="ja-JP"/>
        </w:rPr>
      </w:pPr>
    </w:p>
    <w:p w14:paraId="0AA6F607" w14:textId="7A51F7F1" w:rsidR="00537158" w:rsidRPr="00537158" w:rsidRDefault="00537158" w:rsidP="00537158">
      <w:pPr>
        <w:ind w:left="254" w:hangingChars="115" w:hanging="254"/>
        <w:rPr>
          <w:rFonts w:ascii="ＭＳ Ｐゴシック" w:eastAsia="ＭＳ Ｐゴシック" w:hAnsi="ＭＳ Ｐゴシック"/>
          <w:b/>
          <w:bCs/>
          <w:lang w:eastAsia="ja-JP"/>
        </w:rPr>
      </w:pPr>
      <w:bookmarkStart w:id="91" w:name="_Toc47098534"/>
      <w:bookmarkStart w:id="92" w:name="_Toc63181081"/>
      <w:r w:rsidRPr="00537158">
        <w:rPr>
          <w:rFonts w:ascii="ＭＳ Ｐゴシック" w:eastAsia="ＭＳ Ｐゴシック" w:hAnsi="ＭＳ Ｐゴシック" w:hint="eastAsia"/>
          <w:b/>
          <w:bCs/>
          <w:lang w:eastAsia="ja-JP"/>
        </w:rPr>
        <w:t>1</w:t>
      </w:r>
      <w:r w:rsidRPr="00537158">
        <w:rPr>
          <w:rFonts w:ascii="ＭＳ Ｐゴシック" w:eastAsia="ＭＳ Ｐゴシック" w:hAnsi="ＭＳ Ｐゴシック"/>
          <w:b/>
          <w:bCs/>
          <w:lang w:eastAsia="ja-JP"/>
        </w:rPr>
        <w:t xml:space="preserve">9.3 </w:t>
      </w:r>
      <w:r w:rsidRPr="00537158">
        <w:rPr>
          <w:rFonts w:ascii="ＭＳ Ｐゴシック" w:eastAsia="ＭＳ Ｐゴシック" w:hAnsi="ＭＳ Ｐゴシック" w:hint="eastAsia"/>
          <w:b/>
          <w:bCs/>
          <w:lang w:eastAsia="ja-JP"/>
        </w:rPr>
        <w:t>同意撤回時の対応</w:t>
      </w:r>
      <w:bookmarkEnd w:id="91"/>
      <w:bookmarkEnd w:id="92"/>
    </w:p>
    <w:p w14:paraId="42391122" w14:textId="76E55799" w:rsidR="00537158" w:rsidRPr="00537158" w:rsidRDefault="00537158" w:rsidP="00537158">
      <w:pPr>
        <w:ind w:left="0" w:firstLineChars="100" w:firstLine="220"/>
        <w:rPr>
          <w:rFonts w:ascii="ＭＳ Ｐゴシック" w:eastAsia="ＭＳ Ｐゴシック" w:hAnsi="ＭＳ Ｐゴシック"/>
          <w:lang w:eastAsia="ja-JP"/>
        </w:rPr>
      </w:pPr>
      <w:r w:rsidRPr="00537158">
        <w:rPr>
          <w:rFonts w:ascii="ＭＳ Ｐゴシック" w:eastAsia="ＭＳ Ｐゴシック" w:hAnsi="ＭＳ Ｐゴシック"/>
          <w:lang w:eastAsia="ja-JP"/>
        </w:rPr>
        <w:t>研究責任医師および研究分担医師は、研究対象者からの研究参加の同意撤回があった場合は、同意撤回書にてこれまで得られた試料・データの利用許諾について確認を行い、利用の可否と併せて同意撤回された旨を診療録に記録する。</w:t>
      </w:r>
    </w:p>
    <w:p w14:paraId="22530DBC" w14:textId="575E71B5" w:rsidR="00537158" w:rsidRPr="00537158" w:rsidRDefault="00537158" w:rsidP="00537158">
      <w:pPr>
        <w:ind w:left="0" w:firstLineChars="100" w:firstLine="220"/>
        <w:rPr>
          <w:rFonts w:ascii="ＭＳ Ｐゴシック" w:eastAsia="ＭＳ Ｐゴシック" w:hAnsi="ＭＳ Ｐゴシック"/>
          <w:lang w:eastAsia="ja-JP"/>
        </w:rPr>
      </w:pPr>
      <w:r w:rsidRPr="00537158">
        <w:rPr>
          <w:rFonts w:ascii="ＭＳ Ｐゴシック" w:eastAsia="ＭＳ Ｐゴシック" w:hAnsi="ＭＳ Ｐゴシック"/>
          <w:lang w:eastAsia="ja-JP"/>
        </w:rPr>
        <w:t>同意撤回があった研究対象者の試料・データについては、利用について研究対象者から許可が得られなかった場合は、試料については廃棄し、データについてはデータベース上から削除し解析対象から除外する。</w:t>
      </w:r>
    </w:p>
    <w:p w14:paraId="405C6F8B" w14:textId="77777777" w:rsidR="006531E8" w:rsidRPr="00B00294" w:rsidRDefault="00537158" w:rsidP="006531E8">
      <w:pPr>
        <w:pStyle w:val="a3"/>
        <w:ind w:left="254" w:hangingChars="121" w:hanging="254"/>
        <w:rPr>
          <w:rFonts w:asciiTheme="majorEastAsia" w:eastAsiaTheme="majorEastAsia" w:hAnsiTheme="majorEastAsia"/>
          <w:color w:val="00B050"/>
          <w:lang w:eastAsia="ja-JP"/>
        </w:rPr>
      </w:pPr>
      <w:r w:rsidRPr="00537158">
        <w:rPr>
          <w:rFonts w:ascii="ＭＳ Ｐゴシック" w:eastAsia="ＭＳ Ｐゴシック" w:hAnsi="ＭＳ Ｐゴシック"/>
          <w:color w:val="00B050"/>
          <w:lang w:eastAsia="ja-JP"/>
        </w:rPr>
        <w:t xml:space="preserve">　</w:t>
      </w:r>
      <w:r w:rsidR="006531E8">
        <w:rPr>
          <w:rFonts w:asciiTheme="majorEastAsia" w:eastAsiaTheme="majorEastAsia" w:hAnsiTheme="majorEastAsia" w:hint="eastAsia"/>
          <w:color w:val="00B050"/>
          <w:lang w:eastAsia="ja-JP"/>
        </w:rPr>
        <w:t>（例）</w:t>
      </w:r>
    </w:p>
    <w:p w14:paraId="6742AA9A" w14:textId="353009CE" w:rsidR="00537158" w:rsidRPr="00537158" w:rsidRDefault="00537158" w:rsidP="006531E8">
      <w:pPr>
        <w:ind w:left="0" w:firstLine="0"/>
        <w:rPr>
          <w:rFonts w:ascii="ＭＳ Ｐゴシック" w:eastAsia="ＭＳ Ｐゴシック" w:hAnsi="ＭＳ Ｐゴシック"/>
          <w:color w:val="00B050"/>
          <w:lang w:eastAsia="ja-JP"/>
        </w:rPr>
      </w:pPr>
      <w:r w:rsidRPr="006531E8">
        <w:rPr>
          <w:rFonts w:ascii="ＭＳ Ｐゴシック" w:eastAsia="ＭＳ Ｐゴシック" w:hAnsi="ＭＳ Ｐゴシック" w:hint="eastAsia"/>
          <w:color w:val="00B050"/>
          <w:lang w:eastAsia="ja-JP"/>
        </w:rPr>
        <w:t>（同意撤回書を準備する場合）</w:t>
      </w:r>
      <w:r w:rsidRPr="00537158">
        <w:rPr>
          <w:rFonts w:ascii="ＭＳ Ｐゴシック" w:eastAsia="ＭＳ Ｐゴシック" w:hAnsi="ＭＳ Ｐゴシック"/>
          <w:color w:val="00B050"/>
          <w:lang w:eastAsia="ja-JP"/>
        </w:rPr>
        <w:t>同意撤回書での意思表示がされなかった研究対象者については、試料・データの利用は不可とする。</w:t>
      </w:r>
    </w:p>
    <w:p w14:paraId="7735CB03" w14:textId="2C06E29F" w:rsidR="0072592A" w:rsidRDefault="0072592A" w:rsidP="00EC1DEA">
      <w:pPr>
        <w:ind w:left="0" w:firstLineChars="100" w:firstLine="220"/>
        <w:rPr>
          <w:rFonts w:ascii="ＭＳ Ｐゴシック" w:eastAsia="ＭＳ Ｐゴシック" w:hAnsi="ＭＳ Ｐゴシック"/>
          <w:color w:val="00B050"/>
          <w:lang w:eastAsia="ja-JP"/>
        </w:rPr>
      </w:pPr>
    </w:p>
    <w:p w14:paraId="1F30B086" w14:textId="77777777" w:rsidR="000774D0" w:rsidRPr="00537158" w:rsidRDefault="000774D0" w:rsidP="00EC1DEA">
      <w:pPr>
        <w:ind w:left="0" w:firstLineChars="100" w:firstLine="220"/>
        <w:rPr>
          <w:rFonts w:ascii="ＭＳ Ｐゴシック" w:eastAsia="ＭＳ Ｐゴシック" w:hAnsi="ＭＳ Ｐゴシック"/>
          <w:color w:val="00B050"/>
          <w:lang w:eastAsia="ja-JP"/>
        </w:rPr>
      </w:pPr>
    </w:p>
    <w:p w14:paraId="65BA19A4" w14:textId="2390A2EC" w:rsidR="00445839" w:rsidRPr="006532EF" w:rsidRDefault="00445839">
      <w:pPr>
        <w:pStyle w:val="a3"/>
        <w:spacing w:before="5"/>
        <w:rPr>
          <w:rFonts w:asciiTheme="majorEastAsia" w:eastAsiaTheme="majorEastAsia" w:hAnsiTheme="majorEastAsia" w:cs="ＭＳ ゴシック"/>
          <w:b/>
          <w:bCs/>
          <w:lang w:eastAsia="ja-JP"/>
        </w:rPr>
      </w:pPr>
      <w:r w:rsidRPr="006532EF">
        <w:rPr>
          <w:rFonts w:asciiTheme="majorEastAsia" w:eastAsiaTheme="majorEastAsia" w:hAnsiTheme="majorEastAsia" w:cs="ＭＳ ゴシック" w:hint="eastAsia"/>
          <w:b/>
          <w:bCs/>
          <w:lang w:eastAsia="ja-JP"/>
        </w:rPr>
        <w:t>19.</w:t>
      </w:r>
      <w:r w:rsidR="00537158">
        <w:rPr>
          <w:rFonts w:asciiTheme="majorEastAsia" w:eastAsiaTheme="majorEastAsia" w:hAnsiTheme="majorEastAsia" w:cs="ＭＳ ゴシック"/>
          <w:b/>
          <w:bCs/>
          <w:lang w:eastAsia="ja-JP"/>
        </w:rPr>
        <w:t>4</w:t>
      </w:r>
      <w:r w:rsidRPr="006532EF">
        <w:rPr>
          <w:rFonts w:asciiTheme="majorEastAsia" w:eastAsiaTheme="majorEastAsia" w:hAnsiTheme="majorEastAsia" w:cs="ＭＳ ゴシック"/>
          <w:b/>
          <w:bCs/>
          <w:lang w:eastAsia="ja-JP"/>
        </w:rPr>
        <w:t xml:space="preserve"> </w:t>
      </w:r>
      <w:r w:rsidR="00E02AE3" w:rsidRPr="006532EF">
        <w:rPr>
          <w:rFonts w:asciiTheme="majorEastAsia" w:eastAsiaTheme="majorEastAsia" w:hAnsiTheme="majorEastAsia" w:cs="ＭＳ ゴシック" w:hint="eastAsia"/>
          <w:b/>
          <w:bCs/>
          <w:lang w:eastAsia="ja-JP"/>
        </w:rPr>
        <w:t>代諾者の特定や選定方針</w:t>
      </w:r>
    </w:p>
    <w:p w14:paraId="468A9EE9" w14:textId="77777777" w:rsidR="006A7BCE" w:rsidRPr="008B1E9D" w:rsidRDefault="006A7BCE" w:rsidP="006A7BCE">
      <w:pPr>
        <w:pStyle w:val="a3"/>
        <w:rPr>
          <w:rFonts w:asciiTheme="majorEastAsia" w:eastAsiaTheme="majorEastAsia" w:hAnsiTheme="majorEastAsia"/>
          <w:color w:val="FF0000"/>
          <w:lang w:eastAsia="ja-JP"/>
        </w:rPr>
      </w:pPr>
      <w:r w:rsidRPr="008B1E9D">
        <w:rPr>
          <w:rFonts w:asciiTheme="majorEastAsia" w:eastAsiaTheme="majorEastAsia" w:hAnsiTheme="majorEastAsia" w:hint="eastAsia"/>
          <w:color w:val="FF0000"/>
          <w:lang w:eastAsia="ja-JP"/>
        </w:rPr>
        <w:t>代諾によりインフォームド・コンセントを取得する計画の場合、その必要性、代諾者等の選</w:t>
      </w:r>
    </w:p>
    <w:p w14:paraId="4EFF2995" w14:textId="77777777" w:rsidR="006A7BCE" w:rsidRPr="008B1E9D" w:rsidRDefault="006A7BCE" w:rsidP="006A7BCE">
      <w:pPr>
        <w:pStyle w:val="a3"/>
        <w:rPr>
          <w:rFonts w:asciiTheme="majorEastAsia" w:eastAsiaTheme="majorEastAsia" w:hAnsiTheme="majorEastAsia"/>
          <w:color w:val="FF0000"/>
          <w:lang w:eastAsia="ja-JP"/>
        </w:rPr>
      </w:pPr>
      <w:r w:rsidRPr="008B1E9D">
        <w:rPr>
          <w:rFonts w:asciiTheme="majorEastAsia" w:eastAsiaTheme="majorEastAsia" w:hAnsiTheme="majorEastAsia" w:hint="eastAsia"/>
          <w:color w:val="FF0000"/>
          <w:lang w:eastAsia="ja-JP"/>
        </w:rPr>
        <w:t>定方針、代諾者等に対する説明および同意に関する事項を記載する。</w:t>
      </w:r>
    </w:p>
    <w:p w14:paraId="2F76839E" w14:textId="3CE92DC9" w:rsidR="00E02AE3" w:rsidRPr="008B1E9D" w:rsidRDefault="00445839">
      <w:pPr>
        <w:pStyle w:val="a3"/>
        <w:spacing w:before="5"/>
        <w:rPr>
          <w:rFonts w:asciiTheme="majorEastAsia" w:eastAsiaTheme="majorEastAsia" w:hAnsiTheme="majorEastAsia" w:cs="ＭＳ ゴシック"/>
          <w:bCs/>
          <w:color w:val="0070C0"/>
          <w:lang w:eastAsia="ja-JP"/>
        </w:rPr>
      </w:pPr>
      <w:r w:rsidRPr="008B1E9D">
        <w:rPr>
          <w:rFonts w:asciiTheme="majorEastAsia" w:eastAsiaTheme="majorEastAsia" w:hAnsiTheme="majorEastAsia" w:cs="ＭＳ ゴシック" w:hint="eastAsia"/>
          <w:bCs/>
          <w:color w:val="0070C0"/>
          <w:lang w:eastAsia="ja-JP"/>
        </w:rPr>
        <w:t>該当しない場合は</w:t>
      </w:r>
      <w:r w:rsidR="00640B41">
        <w:rPr>
          <w:rFonts w:asciiTheme="majorEastAsia" w:eastAsiaTheme="majorEastAsia" w:hAnsiTheme="majorEastAsia" w:hint="eastAsia"/>
          <w:color w:val="0070C0"/>
          <w:spacing w:val="-3"/>
          <w:lang w:eastAsia="ja-JP"/>
        </w:rPr>
        <w:t>「該当なし」と記載。</w:t>
      </w:r>
    </w:p>
    <w:p w14:paraId="10576303" w14:textId="77777777" w:rsidR="00445839" w:rsidRPr="006532EF" w:rsidRDefault="00445839" w:rsidP="0040074C">
      <w:pPr>
        <w:pStyle w:val="a3"/>
        <w:spacing w:before="5"/>
        <w:ind w:left="0" w:firstLine="0"/>
        <w:rPr>
          <w:rFonts w:asciiTheme="majorEastAsia" w:eastAsiaTheme="majorEastAsia" w:hAnsiTheme="majorEastAsia" w:cs="ＭＳ ゴシック"/>
          <w:bCs/>
          <w:lang w:eastAsia="ja-JP"/>
        </w:rPr>
      </w:pPr>
    </w:p>
    <w:p w14:paraId="037E2AD5" w14:textId="77777777" w:rsidR="005012CF" w:rsidRPr="006532EF" w:rsidRDefault="005012CF">
      <w:pPr>
        <w:pStyle w:val="a3"/>
        <w:spacing w:before="5"/>
        <w:rPr>
          <w:rFonts w:asciiTheme="majorEastAsia" w:eastAsiaTheme="majorEastAsia" w:hAnsiTheme="majorEastAsia" w:cs="ＭＳ ゴシック"/>
          <w:b/>
          <w:bCs/>
          <w:lang w:eastAsia="ja-JP"/>
        </w:rPr>
      </w:pPr>
    </w:p>
    <w:p w14:paraId="1A3DDE76" w14:textId="7EC70103" w:rsidR="00445839" w:rsidRPr="006532EF" w:rsidRDefault="005012CF">
      <w:pPr>
        <w:pStyle w:val="a3"/>
        <w:spacing w:before="5"/>
        <w:rPr>
          <w:rFonts w:asciiTheme="majorEastAsia" w:eastAsiaTheme="majorEastAsia" w:hAnsiTheme="majorEastAsia" w:cs="ＭＳ ゴシック"/>
          <w:b/>
          <w:bCs/>
          <w:lang w:eastAsia="ja-JP"/>
        </w:rPr>
      </w:pPr>
      <w:r w:rsidRPr="006532EF">
        <w:rPr>
          <w:rFonts w:asciiTheme="majorEastAsia" w:eastAsiaTheme="majorEastAsia" w:hAnsiTheme="majorEastAsia" w:cs="ＭＳ ゴシック" w:hint="eastAsia"/>
          <w:b/>
          <w:bCs/>
          <w:lang w:eastAsia="ja-JP"/>
        </w:rPr>
        <w:t>19.</w:t>
      </w:r>
      <w:r w:rsidR="00537158">
        <w:rPr>
          <w:rFonts w:asciiTheme="majorEastAsia" w:eastAsiaTheme="majorEastAsia" w:hAnsiTheme="majorEastAsia" w:cs="ＭＳ ゴシック"/>
          <w:b/>
          <w:bCs/>
          <w:lang w:eastAsia="ja-JP"/>
        </w:rPr>
        <w:t>5</w:t>
      </w:r>
      <w:r w:rsidRPr="006532EF">
        <w:rPr>
          <w:rFonts w:asciiTheme="majorEastAsia" w:eastAsiaTheme="majorEastAsia" w:hAnsiTheme="majorEastAsia" w:cs="ＭＳ ゴシック" w:hint="eastAsia"/>
          <w:b/>
          <w:bCs/>
          <w:lang w:eastAsia="ja-JP"/>
        </w:rPr>
        <w:t xml:space="preserve"> インフォームド・アセントを得る手続き等</w:t>
      </w:r>
    </w:p>
    <w:p w14:paraId="528C075E" w14:textId="65F018B7" w:rsidR="004B4971" w:rsidRDefault="005012CF" w:rsidP="004B4971">
      <w:pPr>
        <w:pStyle w:val="a3"/>
        <w:spacing w:before="5"/>
        <w:rPr>
          <w:rFonts w:asciiTheme="majorEastAsia" w:eastAsiaTheme="majorEastAsia" w:hAnsiTheme="majorEastAsia" w:cs="ＭＳ ゴシック"/>
          <w:bCs/>
          <w:color w:val="0070C0"/>
          <w:lang w:eastAsia="ja-JP"/>
        </w:rPr>
      </w:pPr>
      <w:bookmarkStart w:id="93" w:name="_Hlk68096906"/>
      <w:r w:rsidRPr="008B1E9D">
        <w:rPr>
          <w:rFonts w:asciiTheme="majorEastAsia" w:eastAsiaTheme="majorEastAsia" w:hAnsiTheme="majorEastAsia" w:cs="ＭＳ ゴシック" w:hint="eastAsia"/>
          <w:bCs/>
          <w:color w:val="0070C0"/>
          <w:lang w:eastAsia="ja-JP"/>
        </w:rPr>
        <w:t>該当しない場合は</w:t>
      </w:r>
      <w:r w:rsidR="00640B41">
        <w:rPr>
          <w:rFonts w:asciiTheme="majorEastAsia" w:eastAsiaTheme="majorEastAsia" w:hAnsiTheme="majorEastAsia" w:hint="eastAsia"/>
          <w:color w:val="0070C0"/>
          <w:spacing w:val="-3"/>
          <w:lang w:eastAsia="ja-JP"/>
        </w:rPr>
        <w:t>「該当なし」と記載。</w:t>
      </w:r>
      <w:bookmarkEnd w:id="93"/>
    </w:p>
    <w:p w14:paraId="61038B52" w14:textId="77777777" w:rsidR="004B4971" w:rsidRDefault="004B4971" w:rsidP="004B4971">
      <w:pPr>
        <w:pStyle w:val="a3"/>
        <w:spacing w:before="5"/>
        <w:rPr>
          <w:rFonts w:asciiTheme="majorEastAsia" w:eastAsiaTheme="majorEastAsia" w:hAnsiTheme="majorEastAsia" w:cs="ＭＳ ゴシック"/>
          <w:bCs/>
          <w:color w:val="0070C0"/>
          <w:lang w:eastAsia="ja-JP"/>
        </w:rPr>
      </w:pPr>
    </w:p>
    <w:p w14:paraId="6004B163" w14:textId="77777777" w:rsidR="004B4971" w:rsidRDefault="004B4971" w:rsidP="004B4971">
      <w:pPr>
        <w:pStyle w:val="a3"/>
        <w:spacing w:before="5"/>
        <w:rPr>
          <w:rFonts w:asciiTheme="majorEastAsia" w:eastAsiaTheme="majorEastAsia" w:hAnsiTheme="majorEastAsia" w:cs="ＭＳ ゴシック"/>
          <w:bCs/>
          <w:color w:val="0070C0"/>
          <w:lang w:eastAsia="ja-JP"/>
        </w:rPr>
      </w:pPr>
    </w:p>
    <w:p w14:paraId="2F1612AF" w14:textId="337EC2A8" w:rsidR="004B4971" w:rsidRDefault="005012CF" w:rsidP="004B4971">
      <w:pPr>
        <w:pStyle w:val="a3"/>
        <w:spacing w:before="5"/>
        <w:rPr>
          <w:rFonts w:asciiTheme="majorEastAsia" w:eastAsiaTheme="majorEastAsia" w:hAnsiTheme="majorEastAsia" w:cs="ＭＳ ゴシック"/>
          <w:b/>
          <w:bCs/>
          <w:lang w:eastAsia="ja-JP"/>
        </w:rPr>
      </w:pPr>
      <w:r w:rsidRPr="008B1E9D">
        <w:rPr>
          <w:rFonts w:asciiTheme="majorEastAsia" w:eastAsiaTheme="majorEastAsia" w:hAnsiTheme="majorEastAsia" w:cs="ＭＳ ゴシック" w:hint="eastAsia"/>
          <w:b/>
          <w:bCs/>
          <w:lang w:eastAsia="ja-JP"/>
        </w:rPr>
        <w:t>19.</w:t>
      </w:r>
      <w:r w:rsidR="00537158">
        <w:rPr>
          <w:rFonts w:asciiTheme="majorEastAsia" w:eastAsiaTheme="majorEastAsia" w:hAnsiTheme="majorEastAsia" w:cs="ＭＳ ゴシック"/>
          <w:b/>
          <w:bCs/>
          <w:lang w:eastAsia="ja-JP"/>
        </w:rPr>
        <w:t>6</w:t>
      </w:r>
      <w:r w:rsidRPr="008B1E9D">
        <w:rPr>
          <w:rFonts w:asciiTheme="majorEastAsia" w:eastAsiaTheme="majorEastAsia" w:hAnsiTheme="majorEastAsia" w:cs="ＭＳ ゴシック" w:hint="eastAsia"/>
          <w:b/>
          <w:bCs/>
          <w:lang w:eastAsia="ja-JP"/>
        </w:rPr>
        <w:t xml:space="preserve"> 試料・情報の二次利用</w:t>
      </w:r>
    </w:p>
    <w:p w14:paraId="26B3C982" w14:textId="77777777" w:rsidR="006A7BCE" w:rsidRPr="008B1E9D" w:rsidRDefault="006A7BCE" w:rsidP="006A7BCE">
      <w:pPr>
        <w:pStyle w:val="a3"/>
        <w:rPr>
          <w:rFonts w:asciiTheme="majorEastAsia" w:eastAsiaTheme="majorEastAsia" w:hAnsiTheme="majorEastAsia"/>
          <w:color w:val="FF0000"/>
          <w:lang w:eastAsia="ja-JP"/>
        </w:rPr>
      </w:pPr>
      <w:r w:rsidRPr="008B1E9D">
        <w:rPr>
          <w:rFonts w:asciiTheme="majorEastAsia" w:eastAsiaTheme="majorEastAsia" w:hAnsiTheme="majorEastAsia" w:hint="eastAsia"/>
          <w:color w:val="FF0000"/>
          <w:lang w:eastAsia="ja-JP"/>
        </w:rPr>
        <w:t>研究対象者より取得した各種データやサンプルが将来の別研究のために用いられる可能性が</w:t>
      </w:r>
    </w:p>
    <w:p w14:paraId="5A4636EC" w14:textId="77777777" w:rsidR="006A7BCE" w:rsidRPr="008B1E9D" w:rsidRDefault="006A7BCE" w:rsidP="006A7BCE">
      <w:pPr>
        <w:pStyle w:val="a3"/>
        <w:rPr>
          <w:rFonts w:asciiTheme="majorEastAsia" w:eastAsiaTheme="majorEastAsia" w:hAnsiTheme="majorEastAsia"/>
          <w:color w:val="FF0000"/>
          <w:lang w:eastAsia="ja-JP"/>
        </w:rPr>
      </w:pPr>
      <w:r w:rsidRPr="008B1E9D">
        <w:rPr>
          <w:rFonts w:asciiTheme="majorEastAsia" w:eastAsiaTheme="majorEastAsia" w:hAnsiTheme="majorEastAsia" w:hint="eastAsia"/>
          <w:color w:val="FF0000"/>
          <w:lang w:eastAsia="ja-JP"/>
        </w:rPr>
        <w:t>ある場合、または他の研究機関に提供する可能性がある場合は、その旨、および同意を受け</w:t>
      </w:r>
    </w:p>
    <w:p w14:paraId="52B5EC80" w14:textId="77777777" w:rsidR="006A7BCE" w:rsidRDefault="006A7BCE" w:rsidP="006A7BCE">
      <w:pPr>
        <w:pStyle w:val="a3"/>
        <w:rPr>
          <w:rFonts w:asciiTheme="majorEastAsia" w:eastAsiaTheme="majorEastAsia" w:hAnsiTheme="majorEastAsia"/>
          <w:color w:val="FF0000"/>
          <w:lang w:eastAsia="ja-JP"/>
        </w:rPr>
      </w:pPr>
      <w:r w:rsidRPr="008B1E9D">
        <w:rPr>
          <w:rFonts w:asciiTheme="majorEastAsia" w:eastAsiaTheme="majorEastAsia" w:hAnsiTheme="majorEastAsia" w:hint="eastAsia"/>
          <w:color w:val="FF0000"/>
          <w:lang w:eastAsia="ja-JP"/>
        </w:rPr>
        <w:t>る時点において想定される内容を記載する。</w:t>
      </w:r>
    </w:p>
    <w:p w14:paraId="22B6CC4E" w14:textId="77777777" w:rsidR="00640B41" w:rsidRDefault="00640B41" w:rsidP="005012CF">
      <w:pPr>
        <w:pStyle w:val="a3"/>
        <w:rPr>
          <w:rFonts w:asciiTheme="majorEastAsia" w:eastAsiaTheme="majorEastAsia" w:hAnsiTheme="majorEastAsia"/>
          <w:color w:val="0070C0"/>
          <w:spacing w:val="-3"/>
          <w:lang w:eastAsia="ja-JP"/>
        </w:rPr>
      </w:pPr>
      <w:r w:rsidRPr="008B1E9D">
        <w:rPr>
          <w:rFonts w:asciiTheme="majorEastAsia" w:eastAsiaTheme="majorEastAsia" w:hAnsiTheme="majorEastAsia" w:cs="ＭＳ ゴシック" w:hint="eastAsia"/>
          <w:bCs/>
          <w:color w:val="0070C0"/>
          <w:lang w:eastAsia="ja-JP"/>
        </w:rPr>
        <w:t>該当しない場合は</w:t>
      </w:r>
      <w:r>
        <w:rPr>
          <w:rFonts w:asciiTheme="majorEastAsia" w:eastAsiaTheme="majorEastAsia" w:hAnsiTheme="majorEastAsia" w:hint="eastAsia"/>
          <w:color w:val="0070C0"/>
          <w:spacing w:val="-3"/>
          <w:lang w:eastAsia="ja-JP"/>
        </w:rPr>
        <w:t>「該当なし」と記載。</w:t>
      </w:r>
    </w:p>
    <w:p w14:paraId="3F4FE228" w14:textId="77777777" w:rsidR="00B70E6F" w:rsidRPr="008B1E9D" w:rsidRDefault="00B70E6F" w:rsidP="005012CF">
      <w:pPr>
        <w:pStyle w:val="a3"/>
        <w:rPr>
          <w:rFonts w:asciiTheme="majorEastAsia" w:eastAsiaTheme="majorEastAsia" w:hAnsiTheme="majorEastAsia"/>
          <w:color w:val="FF0000"/>
          <w:lang w:eastAsia="ja-JP"/>
        </w:rPr>
      </w:pPr>
    </w:p>
    <w:p w14:paraId="76A3FF8E" w14:textId="20FE7688" w:rsidR="005012CF" w:rsidRPr="006532EF" w:rsidRDefault="001D28BF" w:rsidP="005012CF">
      <w:pPr>
        <w:pStyle w:val="a3"/>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w:t>
      </w:r>
      <w:r w:rsidR="005012CF" w:rsidRPr="00920730">
        <w:rPr>
          <w:rFonts w:asciiTheme="majorEastAsia" w:eastAsiaTheme="majorEastAsia" w:hAnsiTheme="majorEastAsia" w:hint="eastAsia"/>
          <w:color w:val="00B050"/>
          <w:lang w:eastAsia="ja-JP"/>
        </w:rPr>
        <w:t>例</w:t>
      </w:r>
      <w:r w:rsidR="00537158">
        <w:rPr>
          <w:rFonts w:asciiTheme="majorEastAsia" w:eastAsiaTheme="majorEastAsia" w:hAnsiTheme="majorEastAsia" w:hint="eastAsia"/>
          <w:color w:val="00B050"/>
          <w:lang w:eastAsia="ja-JP"/>
        </w:rPr>
        <w:t>1</w:t>
      </w:r>
      <w:r w:rsidR="005012CF" w:rsidRPr="00920730">
        <w:rPr>
          <w:rFonts w:asciiTheme="majorEastAsia" w:eastAsiaTheme="majorEastAsia" w:hAnsiTheme="majorEastAsia" w:hint="eastAsia"/>
          <w:color w:val="00B050"/>
          <w:lang w:eastAsia="ja-JP"/>
        </w:rPr>
        <w:t>）</w:t>
      </w:r>
    </w:p>
    <w:p w14:paraId="0C8FE16D" w14:textId="77777777" w:rsidR="005012CF" w:rsidRPr="00920730" w:rsidRDefault="005012CF" w:rsidP="005012CF">
      <w:pPr>
        <w:pStyle w:val="a3"/>
        <w:rPr>
          <w:rFonts w:asciiTheme="majorEastAsia" w:eastAsiaTheme="majorEastAsia" w:hAnsiTheme="majorEastAsia"/>
          <w:color w:val="00B050"/>
          <w:lang w:eastAsia="ja-JP"/>
        </w:rPr>
      </w:pPr>
      <w:r w:rsidRPr="006532EF">
        <w:rPr>
          <w:rFonts w:asciiTheme="majorEastAsia" w:eastAsiaTheme="majorEastAsia" w:hAnsiTheme="majorEastAsia" w:hint="eastAsia"/>
          <w:color w:val="00B050"/>
          <w:lang w:eastAsia="ja-JP"/>
        </w:rPr>
        <w:t>・</w:t>
      </w:r>
      <w:r w:rsidRPr="00920730">
        <w:rPr>
          <w:rFonts w:asciiTheme="majorEastAsia" w:eastAsiaTheme="majorEastAsia" w:hAnsiTheme="majorEastAsia" w:hint="eastAsia"/>
          <w:color w:val="00B050"/>
          <w:lang w:eastAsia="ja-JP"/>
        </w:rPr>
        <w:t xml:space="preserve">本研究で収集した試料および情報の二次利用について　</w:t>
      </w:r>
    </w:p>
    <w:p w14:paraId="398512E2" w14:textId="06CA360F" w:rsidR="005012CF" w:rsidRPr="00920730" w:rsidRDefault="005012CF" w:rsidP="00DB737A">
      <w:pPr>
        <w:pStyle w:val="a3"/>
        <w:rPr>
          <w:rFonts w:asciiTheme="majorEastAsia" w:eastAsiaTheme="majorEastAsia" w:hAnsiTheme="majorEastAsia"/>
          <w:color w:val="00B050"/>
          <w:lang w:eastAsia="ja-JP"/>
        </w:rPr>
      </w:pPr>
      <w:r w:rsidRPr="00920730">
        <w:rPr>
          <w:rFonts w:asciiTheme="majorEastAsia" w:eastAsiaTheme="majorEastAsia" w:hAnsiTheme="majorEastAsia" w:hint="eastAsia"/>
          <w:color w:val="00B050"/>
          <w:lang w:eastAsia="ja-JP"/>
        </w:rPr>
        <w:t>本研究で得られたデータについては、</w:t>
      </w:r>
      <w:r w:rsidR="00DB737A">
        <w:rPr>
          <w:rFonts w:asciiTheme="majorEastAsia" w:eastAsiaTheme="majorEastAsia" w:hAnsiTheme="majorEastAsia" w:hint="eastAsia"/>
          <w:color w:val="00B050"/>
          <w:lang w:eastAsia="ja-JP"/>
        </w:rPr>
        <w:t>倫理委員会</w:t>
      </w:r>
      <w:r w:rsidRPr="00920730">
        <w:rPr>
          <w:rFonts w:asciiTheme="majorEastAsia" w:eastAsiaTheme="majorEastAsia" w:hAnsiTheme="majorEastAsia"/>
          <w:color w:val="00B050"/>
          <w:lang w:eastAsia="ja-JP"/>
        </w:rPr>
        <w:t>の審査を経て承認された場合に限り、個人識別情報とリンクしない形で二次利用（サブ解析およびメタアナリシス等）するこ</w:t>
      </w:r>
    </w:p>
    <w:p w14:paraId="41324BFB" w14:textId="77777777" w:rsidR="005012CF" w:rsidRPr="006532EF" w:rsidRDefault="005012CF" w:rsidP="005012CF">
      <w:pPr>
        <w:pStyle w:val="a3"/>
        <w:rPr>
          <w:rFonts w:asciiTheme="majorEastAsia" w:eastAsiaTheme="majorEastAsia" w:hAnsiTheme="majorEastAsia"/>
          <w:color w:val="00B050"/>
          <w:lang w:eastAsia="ja-JP"/>
        </w:rPr>
      </w:pPr>
      <w:r w:rsidRPr="00920730">
        <w:rPr>
          <w:rFonts w:asciiTheme="majorEastAsia" w:eastAsiaTheme="majorEastAsia" w:hAnsiTheme="majorEastAsia"/>
          <w:color w:val="00B050"/>
          <w:lang w:eastAsia="ja-JP"/>
        </w:rPr>
        <w:t>とがあり得る。</w:t>
      </w:r>
    </w:p>
    <w:p w14:paraId="4199BAE5" w14:textId="77777777" w:rsidR="005012CF" w:rsidRPr="006532EF" w:rsidRDefault="005012CF" w:rsidP="005012CF">
      <w:pPr>
        <w:pStyle w:val="a3"/>
        <w:rPr>
          <w:rFonts w:asciiTheme="majorEastAsia" w:eastAsiaTheme="majorEastAsia" w:hAnsiTheme="majorEastAsia"/>
          <w:color w:val="00B050"/>
          <w:lang w:eastAsia="ja-JP"/>
        </w:rPr>
      </w:pPr>
    </w:p>
    <w:p w14:paraId="41A3AD72" w14:textId="77777777" w:rsidR="005012CF" w:rsidRPr="006532EF" w:rsidRDefault="005012CF" w:rsidP="005012CF">
      <w:pPr>
        <w:pStyle w:val="a3"/>
        <w:rPr>
          <w:rFonts w:asciiTheme="majorEastAsia" w:eastAsiaTheme="majorEastAsia" w:hAnsiTheme="majorEastAsia"/>
          <w:color w:val="00B050"/>
          <w:lang w:eastAsia="ja-JP"/>
        </w:rPr>
      </w:pPr>
      <w:r w:rsidRPr="006532EF">
        <w:rPr>
          <w:rFonts w:asciiTheme="majorEastAsia" w:eastAsiaTheme="majorEastAsia" w:hAnsiTheme="majorEastAsia" w:hint="eastAsia"/>
          <w:color w:val="00B050"/>
          <w:lang w:eastAsia="ja-JP"/>
        </w:rPr>
        <w:t>・予定されている付随研究における試料の二次利用</w:t>
      </w:r>
    </w:p>
    <w:p w14:paraId="59B4D6E5" w14:textId="7FB09B76" w:rsidR="005012CF" w:rsidRPr="006532EF" w:rsidRDefault="005012CF" w:rsidP="006A7BCE">
      <w:pPr>
        <w:pStyle w:val="a3"/>
        <w:ind w:leftChars="150" w:left="330" w:firstLine="0"/>
        <w:rPr>
          <w:rFonts w:asciiTheme="majorEastAsia" w:eastAsiaTheme="majorEastAsia" w:hAnsiTheme="majorEastAsia"/>
          <w:color w:val="00B050"/>
          <w:lang w:eastAsia="ja-JP"/>
        </w:rPr>
      </w:pPr>
      <w:r w:rsidRPr="006532EF">
        <w:rPr>
          <w:rFonts w:asciiTheme="majorEastAsia" w:eastAsiaTheme="majorEastAsia" w:hAnsiTheme="majorEastAsia" w:hint="eastAsia"/>
          <w:color w:val="00B050"/>
          <w:lang w:eastAsia="ja-JP"/>
        </w:rPr>
        <w:t>なお、以下の項目については、同意を得られた研究対象者のみ本研究に付随する研究として実施を予定している。</w:t>
      </w:r>
    </w:p>
    <w:p w14:paraId="09A50296" w14:textId="03D3CE2D" w:rsidR="005012CF" w:rsidRPr="006532EF" w:rsidRDefault="005012CF" w:rsidP="005012CF">
      <w:pPr>
        <w:pStyle w:val="a3"/>
        <w:rPr>
          <w:rFonts w:asciiTheme="majorEastAsia" w:eastAsiaTheme="majorEastAsia" w:hAnsiTheme="majorEastAsia"/>
          <w:color w:val="00B050"/>
          <w:lang w:eastAsia="ja-JP"/>
        </w:rPr>
      </w:pPr>
      <w:r w:rsidRPr="006532EF">
        <w:rPr>
          <w:rFonts w:asciiTheme="majorEastAsia" w:eastAsiaTheme="majorEastAsia" w:hAnsiTheme="majorEastAsia" w:hint="eastAsia"/>
          <w:color w:val="00B050"/>
          <w:lang w:eastAsia="ja-JP"/>
        </w:rPr>
        <w:t>・</w:t>
      </w:r>
      <w:r w:rsidR="006531E8">
        <w:rPr>
          <w:rFonts w:asciiTheme="majorEastAsia" w:eastAsiaTheme="majorEastAsia" w:hAnsiTheme="majorEastAsia" w:hint="eastAsia"/>
          <w:color w:val="00B050"/>
          <w:lang w:eastAsia="ja-JP"/>
        </w:rPr>
        <w:t>xx</w:t>
      </w:r>
      <w:r w:rsidRPr="006532EF">
        <w:rPr>
          <w:rFonts w:asciiTheme="majorEastAsia" w:eastAsiaTheme="majorEastAsia" w:hAnsiTheme="majorEastAsia"/>
          <w:color w:val="00B050"/>
          <w:lang w:eastAsia="ja-JP"/>
        </w:rPr>
        <w:t xml:space="preserve">解析 </w:t>
      </w:r>
    </w:p>
    <w:p w14:paraId="1A60DD7B" w14:textId="12EB868A" w:rsidR="005012CF" w:rsidRPr="00920730" w:rsidRDefault="005012CF" w:rsidP="005012CF">
      <w:pPr>
        <w:pStyle w:val="a3"/>
        <w:rPr>
          <w:rFonts w:asciiTheme="majorEastAsia" w:eastAsiaTheme="majorEastAsia" w:hAnsiTheme="majorEastAsia"/>
          <w:color w:val="00B050"/>
          <w:lang w:eastAsia="ja-JP"/>
        </w:rPr>
      </w:pPr>
      <w:r w:rsidRPr="006532EF">
        <w:rPr>
          <w:rFonts w:asciiTheme="majorEastAsia" w:eastAsiaTheme="majorEastAsia" w:hAnsiTheme="majorEastAsia" w:hint="eastAsia"/>
          <w:color w:val="00B050"/>
          <w:lang w:eastAsia="ja-JP"/>
        </w:rPr>
        <w:t>・</w:t>
      </w:r>
      <w:r w:rsidR="006531E8">
        <w:rPr>
          <w:rFonts w:asciiTheme="majorEastAsia" w:eastAsiaTheme="majorEastAsia" w:hAnsiTheme="majorEastAsia" w:hint="eastAsia"/>
          <w:color w:val="00B050"/>
          <w:lang w:eastAsia="ja-JP"/>
        </w:rPr>
        <w:t>xx</w:t>
      </w:r>
      <w:r w:rsidRPr="006532EF">
        <w:rPr>
          <w:rFonts w:asciiTheme="majorEastAsia" w:eastAsiaTheme="majorEastAsia" w:hAnsiTheme="majorEastAsia"/>
          <w:color w:val="00B050"/>
          <w:lang w:eastAsia="ja-JP"/>
        </w:rPr>
        <w:t>プロファイリング</w:t>
      </w:r>
      <w:r w:rsidRPr="006532EF">
        <w:rPr>
          <w:rFonts w:asciiTheme="majorEastAsia" w:eastAsiaTheme="majorEastAsia" w:hAnsiTheme="majorEastAsia" w:hint="eastAsia"/>
          <w:color w:val="00B050"/>
          <w:lang w:eastAsia="ja-JP"/>
        </w:rPr>
        <w:t>（</w:t>
      </w:r>
      <w:r w:rsidR="006531E8">
        <w:rPr>
          <w:rFonts w:asciiTheme="majorEastAsia" w:eastAsiaTheme="majorEastAsia" w:hAnsiTheme="majorEastAsia" w:hint="eastAsia"/>
          <w:color w:val="00B050"/>
          <w:lang w:eastAsia="ja-JP"/>
        </w:rPr>
        <w:t>xx</w:t>
      </w:r>
      <w:r w:rsidRPr="006532EF">
        <w:rPr>
          <w:rFonts w:asciiTheme="majorEastAsia" w:eastAsiaTheme="majorEastAsia" w:hAnsiTheme="majorEastAsia" w:hint="eastAsia"/>
          <w:color w:val="00B050"/>
          <w:lang w:eastAsia="ja-JP"/>
        </w:rPr>
        <w:t>などの網羅的解析）</w:t>
      </w:r>
    </w:p>
    <w:p w14:paraId="111D78E0" w14:textId="77777777" w:rsidR="005012CF" w:rsidRPr="006532EF" w:rsidRDefault="005012CF" w:rsidP="005012CF">
      <w:pPr>
        <w:pStyle w:val="a3"/>
        <w:spacing w:before="5"/>
        <w:rPr>
          <w:rFonts w:asciiTheme="majorEastAsia" w:eastAsiaTheme="majorEastAsia" w:hAnsiTheme="majorEastAsia" w:cs="ＭＳ ゴシック"/>
          <w:bCs/>
          <w:color w:val="0070C0"/>
          <w:lang w:eastAsia="ja-JP"/>
        </w:rPr>
      </w:pPr>
    </w:p>
    <w:p w14:paraId="7D198D6B" w14:textId="26840DD4" w:rsidR="00537158" w:rsidRPr="00537158" w:rsidRDefault="001D28BF" w:rsidP="005012CF">
      <w:pPr>
        <w:pStyle w:val="a3"/>
        <w:spacing w:before="5"/>
        <w:rPr>
          <w:rFonts w:asciiTheme="majorEastAsia" w:eastAsiaTheme="majorEastAsia" w:hAnsiTheme="majorEastAsia" w:cs="ＭＳ ゴシック"/>
          <w:bCs/>
          <w:color w:val="00B050"/>
          <w:lang w:eastAsia="ja-JP"/>
        </w:rPr>
      </w:pPr>
      <w:r>
        <w:rPr>
          <w:rFonts w:asciiTheme="majorEastAsia" w:eastAsiaTheme="majorEastAsia" w:hAnsiTheme="majorEastAsia" w:cs="ＭＳ ゴシック" w:hint="eastAsia"/>
          <w:bCs/>
          <w:color w:val="00B050"/>
          <w:lang w:eastAsia="ja-JP"/>
        </w:rPr>
        <w:t>（</w:t>
      </w:r>
      <w:r w:rsidR="00537158" w:rsidRPr="00537158">
        <w:rPr>
          <w:rFonts w:asciiTheme="majorEastAsia" w:eastAsiaTheme="majorEastAsia" w:hAnsiTheme="majorEastAsia" w:cs="ＭＳ ゴシック" w:hint="eastAsia"/>
          <w:bCs/>
          <w:color w:val="00B050"/>
          <w:lang w:eastAsia="ja-JP"/>
        </w:rPr>
        <w:t>例2）</w:t>
      </w:r>
    </w:p>
    <w:p w14:paraId="32B2DDE7" w14:textId="16888550" w:rsidR="00065A97" w:rsidRPr="00537158" w:rsidRDefault="00537158" w:rsidP="006A7BCE">
      <w:pPr>
        <w:pStyle w:val="a3"/>
        <w:spacing w:before="5"/>
        <w:ind w:leftChars="100" w:left="220" w:firstLine="0"/>
        <w:rPr>
          <w:rFonts w:asciiTheme="majorEastAsia" w:eastAsiaTheme="majorEastAsia" w:hAnsiTheme="majorEastAsia" w:cs="ＭＳ ゴシック"/>
          <w:bCs/>
          <w:color w:val="00B050"/>
          <w:lang w:eastAsia="ja-JP"/>
        </w:rPr>
      </w:pPr>
      <w:r w:rsidRPr="00537158">
        <w:rPr>
          <w:rFonts w:asciiTheme="majorEastAsia" w:eastAsiaTheme="majorEastAsia" w:hAnsiTheme="majorEastAsia" w:cs="ＭＳ ゴシック" w:hint="eastAsia"/>
          <w:bCs/>
          <w:color w:val="00B050"/>
          <w:lang w:eastAsia="ja-JP"/>
        </w:rPr>
        <w:t>本研究で得られた試料・情報を別の研究に二次利用する可能性について研究対象者から文書同意を取得の上、改めてその研究計画について</w:t>
      </w:r>
      <w:r w:rsidR="00A648C4">
        <w:rPr>
          <w:rFonts w:asciiTheme="majorEastAsia" w:eastAsiaTheme="majorEastAsia" w:hAnsiTheme="majorEastAsia" w:cs="ＭＳ ゴシック" w:hint="eastAsia"/>
          <w:bCs/>
          <w:color w:val="00B050"/>
          <w:lang w:eastAsia="ja-JP"/>
        </w:rPr>
        <w:t>倫理</w:t>
      </w:r>
      <w:r w:rsidR="00845825" w:rsidRPr="00845825">
        <w:rPr>
          <w:rFonts w:asciiTheme="majorEastAsia" w:eastAsiaTheme="majorEastAsia" w:hAnsiTheme="majorEastAsia" w:cs="ＭＳ ゴシック" w:hint="eastAsia"/>
          <w:bCs/>
          <w:color w:val="00B050"/>
          <w:lang w:eastAsia="ja-JP"/>
        </w:rPr>
        <w:t>委員会</w:t>
      </w:r>
      <w:r w:rsidRPr="00537158">
        <w:rPr>
          <w:rFonts w:asciiTheme="majorEastAsia" w:eastAsiaTheme="majorEastAsia" w:hAnsiTheme="majorEastAsia" w:cs="ＭＳ ゴシック"/>
          <w:bCs/>
          <w:color w:val="00B050"/>
          <w:lang w:eastAsia="ja-JP"/>
        </w:rPr>
        <w:t>の承認を得る。</w:t>
      </w:r>
    </w:p>
    <w:p w14:paraId="165F6251" w14:textId="4E58C2CF" w:rsidR="00537158" w:rsidRDefault="00537158" w:rsidP="005012CF">
      <w:pPr>
        <w:pStyle w:val="a3"/>
        <w:spacing w:before="5"/>
        <w:rPr>
          <w:rFonts w:asciiTheme="majorEastAsia" w:eastAsiaTheme="majorEastAsia" w:hAnsiTheme="majorEastAsia" w:cs="ＭＳ ゴシック"/>
          <w:bCs/>
          <w:color w:val="0070C0"/>
          <w:lang w:eastAsia="ja-JP"/>
        </w:rPr>
      </w:pPr>
    </w:p>
    <w:p w14:paraId="3E364CC0" w14:textId="77777777" w:rsidR="00E67875" w:rsidRDefault="00E67875" w:rsidP="005012CF">
      <w:pPr>
        <w:pStyle w:val="a3"/>
        <w:spacing w:before="5"/>
        <w:rPr>
          <w:rFonts w:asciiTheme="majorEastAsia" w:eastAsiaTheme="majorEastAsia" w:hAnsiTheme="majorEastAsia" w:cs="ＭＳ ゴシック"/>
          <w:bCs/>
          <w:color w:val="0070C0"/>
          <w:lang w:eastAsia="ja-JP"/>
        </w:rPr>
      </w:pPr>
    </w:p>
    <w:p w14:paraId="12F7A70F" w14:textId="77777777" w:rsidR="00FE72CE" w:rsidRPr="000C0DF7" w:rsidRDefault="00FE72CE" w:rsidP="00D660D1">
      <w:pPr>
        <w:pStyle w:val="2"/>
        <w:rPr>
          <w:rFonts w:asciiTheme="majorEastAsia" w:eastAsiaTheme="majorEastAsia" w:hAnsiTheme="majorEastAsia"/>
          <w:sz w:val="32"/>
          <w:szCs w:val="32"/>
          <w:lang w:eastAsia="ja-JP"/>
        </w:rPr>
      </w:pPr>
      <w:bookmarkStart w:id="94" w:name="_Toc68164168"/>
      <w:r w:rsidRPr="000C0DF7">
        <w:rPr>
          <w:rFonts w:asciiTheme="majorEastAsia" w:eastAsiaTheme="majorEastAsia" w:hAnsiTheme="majorEastAsia" w:hint="eastAsia"/>
          <w:sz w:val="32"/>
          <w:szCs w:val="32"/>
          <w:lang w:eastAsia="ja-JP"/>
        </w:rPr>
        <w:t>20</w:t>
      </w:r>
      <w:r w:rsidR="004B4971" w:rsidRPr="008B1E9D">
        <w:rPr>
          <w:rFonts w:asciiTheme="majorEastAsia" w:eastAsiaTheme="majorEastAsia" w:hAnsiTheme="majorEastAsia" w:hint="eastAsia"/>
          <w:sz w:val="32"/>
          <w:szCs w:val="32"/>
          <w:lang w:eastAsia="ja-JP"/>
        </w:rPr>
        <w:t>.</w:t>
      </w:r>
      <w:r w:rsidRPr="000C0DF7">
        <w:rPr>
          <w:rFonts w:asciiTheme="majorEastAsia" w:eastAsiaTheme="majorEastAsia" w:hAnsiTheme="majorEastAsia" w:hint="eastAsia"/>
          <w:sz w:val="32"/>
          <w:szCs w:val="32"/>
          <w:lang w:eastAsia="ja-JP"/>
        </w:rPr>
        <w:t>研究を行う場合に説明及び同意が不要な場合</w:t>
      </w:r>
      <w:bookmarkEnd w:id="94"/>
    </w:p>
    <w:p w14:paraId="41D0B082" w14:textId="77777777" w:rsidR="00FE72CE" w:rsidRPr="008B1E9D" w:rsidRDefault="00FE72CE" w:rsidP="00FE72CE">
      <w:pPr>
        <w:pStyle w:val="a3"/>
        <w:spacing w:before="5"/>
        <w:rPr>
          <w:rFonts w:asciiTheme="majorEastAsia" w:eastAsiaTheme="majorEastAsia" w:hAnsiTheme="majorEastAsia" w:cs="ＭＳ ゴシック"/>
          <w:bCs/>
          <w:color w:val="FF0000"/>
          <w:lang w:eastAsia="ja-JP"/>
        </w:rPr>
      </w:pPr>
      <w:r w:rsidRPr="008B1E9D">
        <w:rPr>
          <w:rFonts w:asciiTheme="majorEastAsia" w:eastAsiaTheme="majorEastAsia" w:hAnsiTheme="majorEastAsia" w:cs="ＭＳ ゴシック" w:hint="eastAsia"/>
          <w:bCs/>
          <w:color w:val="FF0000"/>
          <w:lang w:eastAsia="ja-JP"/>
        </w:rPr>
        <w:lastRenderedPageBreak/>
        <w:t>規則第50条の規定による臨床研究を実施しようとする場合には、</w:t>
      </w:r>
      <w:r w:rsidR="00EF0CB5">
        <w:rPr>
          <w:rFonts w:asciiTheme="majorEastAsia" w:eastAsiaTheme="majorEastAsia" w:hAnsiTheme="majorEastAsia" w:cs="ＭＳ ゴシック" w:hint="eastAsia"/>
          <w:bCs/>
          <w:color w:val="FF0000"/>
          <w:lang w:eastAsia="ja-JP"/>
        </w:rPr>
        <w:t>以下</w:t>
      </w:r>
      <w:r w:rsidRPr="008B1E9D">
        <w:rPr>
          <w:rFonts w:asciiTheme="majorEastAsia" w:eastAsiaTheme="majorEastAsia" w:hAnsiTheme="majorEastAsia" w:cs="ＭＳ ゴシック" w:hint="eastAsia"/>
          <w:bCs/>
          <w:color w:val="FF0000"/>
          <w:lang w:eastAsia="ja-JP"/>
        </w:rPr>
        <w:t>に掲げる要件の全て</w:t>
      </w:r>
    </w:p>
    <w:p w14:paraId="7E103EB1" w14:textId="77777777" w:rsidR="00FE72CE" w:rsidRPr="006532EF" w:rsidRDefault="00FE72CE" w:rsidP="00FE72CE">
      <w:pPr>
        <w:pStyle w:val="a3"/>
        <w:spacing w:before="5"/>
        <w:rPr>
          <w:rFonts w:asciiTheme="majorEastAsia" w:eastAsiaTheme="majorEastAsia" w:hAnsiTheme="majorEastAsia" w:cs="ＭＳ ゴシック"/>
          <w:bCs/>
          <w:color w:val="7030A0"/>
          <w:lang w:eastAsia="ja-JP"/>
        </w:rPr>
      </w:pPr>
      <w:r w:rsidRPr="008B1E9D">
        <w:rPr>
          <w:rFonts w:asciiTheme="majorEastAsia" w:eastAsiaTheme="majorEastAsia" w:hAnsiTheme="majorEastAsia" w:cs="ＭＳ ゴシック" w:hint="eastAsia"/>
          <w:bCs/>
          <w:color w:val="FF0000"/>
          <w:lang w:eastAsia="ja-JP"/>
        </w:rPr>
        <w:t>を満たしていることについて判断する方法</w:t>
      </w:r>
    </w:p>
    <w:p w14:paraId="504219D7" w14:textId="53FF3EB5" w:rsidR="00FE72CE" w:rsidRDefault="00421B26" w:rsidP="00FE72CE">
      <w:pPr>
        <w:pStyle w:val="a3"/>
        <w:spacing w:before="5"/>
        <w:rPr>
          <w:rFonts w:asciiTheme="majorEastAsia" w:eastAsiaTheme="majorEastAsia" w:hAnsiTheme="majorEastAsia" w:cs="ＭＳ ゴシック"/>
          <w:b/>
          <w:bCs/>
          <w:color w:val="7030A0"/>
          <w:sz w:val="24"/>
          <w:szCs w:val="24"/>
          <w:lang w:eastAsia="ja-JP"/>
        </w:rPr>
      </w:pPr>
      <w:r w:rsidRPr="008B1E9D">
        <w:rPr>
          <w:rFonts w:asciiTheme="majorEastAsia" w:eastAsiaTheme="majorEastAsia" w:hAnsiTheme="majorEastAsia" w:cs="ＭＳ ゴシック" w:hint="eastAsia"/>
          <w:bCs/>
          <w:color w:val="0070C0"/>
          <w:lang w:eastAsia="ja-JP"/>
        </w:rPr>
        <w:t>該当しない場合は</w:t>
      </w:r>
      <w:r>
        <w:rPr>
          <w:rFonts w:asciiTheme="majorEastAsia" w:eastAsiaTheme="majorEastAsia" w:hAnsiTheme="majorEastAsia" w:hint="eastAsia"/>
          <w:color w:val="0070C0"/>
          <w:spacing w:val="-3"/>
          <w:lang w:eastAsia="ja-JP"/>
        </w:rPr>
        <w:t>「該当なし」と記載。</w:t>
      </w:r>
    </w:p>
    <w:p w14:paraId="414BACE6" w14:textId="0F34BDE3" w:rsidR="00E67875" w:rsidRDefault="00E67875" w:rsidP="00FE72CE">
      <w:pPr>
        <w:pStyle w:val="a3"/>
        <w:spacing w:before="5"/>
        <w:rPr>
          <w:rFonts w:asciiTheme="majorEastAsia" w:eastAsiaTheme="majorEastAsia" w:hAnsiTheme="majorEastAsia" w:cs="ＭＳ ゴシック"/>
          <w:b/>
          <w:bCs/>
          <w:color w:val="7030A0"/>
          <w:sz w:val="24"/>
          <w:szCs w:val="24"/>
          <w:lang w:eastAsia="ja-JP"/>
        </w:rPr>
      </w:pPr>
    </w:p>
    <w:p w14:paraId="12E62B98" w14:textId="7FD73F9E" w:rsidR="00FE72CE" w:rsidRPr="008B1E9D" w:rsidRDefault="00FE72CE" w:rsidP="00FE72CE">
      <w:pPr>
        <w:pStyle w:val="a3"/>
        <w:spacing w:before="5"/>
        <w:rPr>
          <w:rFonts w:asciiTheme="majorEastAsia" w:eastAsiaTheme="majorEastAsia" w:hAnsiTheme="majorEastAsia" w:cs="ＭＳ ゴシック"/>
          <w:bCs/>
          <w:color w:val="7030A0"/>
          <w:lang w:eastAsia="ja-JP"/>
        </w:rPr>
      </w:pPr>
      <w:r w:rsidRPr="008B1E9D">
        <w:rPr>
          <w:rFonts w:asciiTheme="majorEastAsia" w:eastAsiaTheme="majorEastAsia" w:hAnsiTheme="majorEastAsia" w:cs="ＭＳ ゴシック" w:hint="eastAsia"/>
          <w:bCs/>
          <w:color w:val="7030A0"/>
          <w:lang w:eastAsia="ja-JP"/>
        </w:rPr>
        <w:t>＜臨床研究法施行規則第50条より＞</w:t>
      </w:r>
    </w:p>
    <w:p w14:paraId="23231B92" w14:textId="77777777" w:rsidR="00FE72CE" w:rsidRPr="008B1E9D" w:rsidRDefault="00FE72CE" w:rsidP="00FE72CE">
      <w:pPr>
        <w:ind w:left="210" w:hangingChars="100" w:hanging="210"/>
        <w:rPr>
          <w:rFonts w:asciiTheme="majorEastAsia" w:eastAsiaTheme="majorEastAsia" w:hAnsiTheme="majorEastAsia"/>
          <w:color w:val="7030A0"/>
          <w:sz w:val="21"/>
          <w:szCs w:val="21"/>
          <w:lang w:eastAsia="ja-JP"/>
        </w:rPr>
      </w:pPr>
      <w:r w:rsidRPr="008B1E9D">
        <w:rPr>
          <w:rFonts w:asciiTheme="majorEastAsia" w:eastAsiaTheme="majorEastAsia" w:hAnsiTheme="majorEastAsia" w:hint="eastAsia"/>
          <w:color w:val="7030A0"/>
          <w:sz w:val="21"/>
          <w:szCs w:val="21"/>
          <w:lang w:eastAsia="ja-JP"/>
        </w:rPr>
        <w:t xml:space="preserve">1 </w:t>
      </w:r>
      <w:r w:rsidRPr="008B1E9D">
        <w:rPr>
          <w:rFonts w:asciiTheme="majorEastAsia" w:eastAsiaTheme="majorEastAsia" w:hAnsiTheme="majorEastAsia"/>
          <w:color w:val="7030A0"/>
          <w:sz w:val="21"/>
          <w:szCs w:val="21"/>
          <w:lang w:eastAsia="ja-JP"/>
        </w:rPr>
        <w:t>法第九条の厚生労働省令で定めるときは、研究計画書に定めるところにより、次に掲げる事項の</w:t>
      </w:r>
      <w:r w:rsidRPr="008B1E9D">
        <w:rPr>
          <w:rFonts w:asciiTheme="majorEastAsia" w:eastAsiaTheme="majorEastAsia" w:hAnsiTheme="majorEastAsia" w:hint="eastAsia"/>
          <w:color w:val="7030A0"/>
          <w:sz w:val="21"/>
          <w:szCs w:val="21"/>
          <w:lang w:eastAsia="ja-JP"/>
        </w:rPr>
        <w:t>いずれも満たすと判断した場合とする。ただし、当該特定臨床研究を実施した場合には、速やかに、法第九条の規定に基づく手続を行わなければならない。</w:t>
      </w:r>
    </w:p>
    <w:p w14:paraId="14E5701B" w14:textId="77777777" w:rsidR="00FE72CE" w:rsidRPr="008B1E9D" w:rsidRDefault="00FE72CE" w:rsidP="00FE72CE">
      <w:pPr>
        <w:ind w:firstLine="0"/>
        <w:rPr>
          <w:rFonts w:asciiTheme="majorEastAsia" w:eastAsiaTheme="majorEastAsia" w:hAnsiTheme="majorEastAsia"/>
          <w:color w:val="7030A0"/>
          <w:sz w:val="21"/>
          <w:szCs w:val="21"/>
          <w:lang w:eastAsia="ja-JP"/>
        </w:rPr>
      </w:pPr>
      <w:r w:rsidRPr="008B1E9D">
        <w:rPr>
          <w:rFonts w:asciiTheme="majorEastAsia" w:eastAsiaTheme="majorEastAsia" w:hAnsiTheme="majorEastAsia" w:hint="eastAsia"/>
          <w:color w:val="7030A0"/>
          <w:sz w:val="21"/>
          <w:szCs w:val="21"/>
          <w:lang w:eastAsia="ja-JP"/>
        </w:rPr>
        <w:t>一</w:t>
      </w:r>
      <w:r w:rsidRPr="008B1E9D">
        <w:rPr>
          <w:rFonts w:asciiTheme="majorEastAsia" w:eastAsiaTheme="majorEastAsia" w:hAnsiTheme="majorEastAsia"/>
          <w:color w:val="7030A0"/>
          <w:sz w:val="21"/>
          <w:szCs w:val="21"/>
          <w:lang w:eastAsia="ja-JP"/>
        </w:rPr>
        <w:t xml:space="preserve"> 当該特定臨床研究の対象者となるべき者に緊急かつ明白な生命の危険が生じていること。</w:t>
      </w:r>
    </w:p>
    <w:p w14:paraId="410A7AE6" w14:textId="77777777" w:rsidR="00FE72CE" w:rsidRPr="008B1E9D" w:rsidRDefault="00FE72CE" w:rsidP="00FE72CE">
      <w:pPr>
        <w:ind w:firstLine="0"/>
        <w:rPr>
          <w:rFonts w:asciiTheme="majorEastAsia" w:eastAsiaTheme="majorEastAsia" w:hAnsiTheme="majorEastAsia"/>
          <w:color w:val="7030A0"/>
          <w:sz w:val="21"/>
          <w:szCs w:val="21"/>
          <w:lang w:eastAsia="ja-JP"/>
        </w:rPr>
      </w:pPr>
      <w:r w:rsidRPr="008B1E9D">
        <w:rPr>
          <w:rFonts w:asciiTheme="majorEastAsia" w:eastAsiaTheme="majorEastAsia" w:hAnsiTheme="majorEastAsia" w:hint="eastAsia"/>
          <w:color w:val="7030A0"/>
          <w:sz w:val="21"/>
          <w:szCs w:val="21"/>
          <w:lang w:eastAsia="ja-JP"/>
        </w:rPr>
        <w:t>二</w:t>
      </w:r>
      <w:r w:rsidRPr="008B1E9D">
        <w:rPr>
          <w:rFonts w:asciiTheme="majorEastAsia" w:eastAsiaTheme="majorEastAsia" w:hAnsiTheme="majorEastAsia"/>
          <w:color w:val="7030A0"/>
          <w:sz w:val="21"/>
          <w:szCs w:val="21"/>
          <w:lang w:eastAsia="ja-JP"/>
        </w:rPr>
        <w:t xml:space="preserve"> その他の治療方法では十分な効果が期待できないこと。</w:t>
      </w:r>
    </w:p>
    <w:p w14:paraId="4A19A125" w14:textId="77777777" w:rsidR="00FE72CE" w:rsidRPr="008B1E9D" w:rsidRDefault="00FE72CE" w:rsidP="00FE72CE">
      <w:pPr>
        <w:ind w:firstLine="0"/>
        <w:rPr>
          <w:rFonts w:asciiTheme="majorEastAsia" w:eastAsiaTheme="majorEastAsia" w:hAnsiTheme="majorEastAsia"/>
          <w:color w:val="7030A0"/>
          <w:sz w:val="21"/>
          <w:szCs w:val="21"/>
          <w:lang w:eastAsia="ja-JP"/>
        </w:rPr>
      </w:pPr>
      <w:r w:rsidRPr="008B1E9D">
        <w:rPr>
          <w:rFonts w:asciiTheme="majorEastAsia" w:eastAsiaTheme="majorEastAsia" w:hAnsiTheme="majorEastAsia" w:hint="eastAsia"/>
          <w:color w:val="7030A0"/>
          <w:sz w:val="21"/>
          <w:szCs w:val="21"/>
          <w:lang w:eastAsia="ja-JP"/>
        </w:rPr>
        <w:t>三</w:t>
      </w:r>
      <w:r w:rsidRPr="008B1E9D">
        <w:rPr>
          <w:rFonts w:asciiTheme="majorEastAsia" w:eastAsiaTheme="majorEastAsia" w:hAnsiTheme="majorEastAsia"/>
          <w:color w:val="7030A0"/>
          <w:sz w:val="21"/>
          <w:szCs w:val="21"/>
          <w:lang w:eastAsia="ja-JP"/>
        </w:rPr>
        <w:t xml:space="preserve"> 当該特定臨床研究を実施することにより生命の危険が回避できる可能性が十分にあると認められるこ</w:t>
      </w:r>
      <w:r w:rsidRPr="008B1E9D">
        <w:rPr>
          <w:rFonts w:asciiTheme="majorEastAsia" w:eastAsiaTheme="majorEastAsia" w:hAnsiTheme="majorEastAsia" w:hint="eastAsia"/>
          <w:color w:val="7030A0"/>
          <w:sz w:val="21"/>
          <w:szCs w:val="21"/>
          <w:lang w:eastAsia="ja-JP"/>
        </w:rPr>
        <w:t>と。</w:t>
      </w:r>
    </w:p>
    <w:p w14:paraId="5447EF3E" w14:textId="77777777" w:rsidR="00FE72CE" w:rsidRPr="008B1E9D" w:rsidRDefault="00FE72CE" w:rsidP="00FE72CE">
      <w:pPr>
        <w:ind w:firstLine="0"/>
        <w:rPr>
          <w:rFonts w:asciiTheme="majorEastAsia" w:eastAsiaTheme="majorEastAsia" w:hAnsiTheme="majorEastAsia"/>
          <w:color w:val="7030A0"/>
          <w:sz w:val="21"/>
          <w:szCs w:val="21"/>
          <w:lang w:eastAsia="ja-JP"/>
        </w:rPr>
      </w:pPr>
      <w:r w:rsidRPr="008B1E9D">
        <w:rPr>
          <w:rFonts w:asciiTheme="majorEastAsia" w:eastAsiaTheme="majorEastAsia" w:hAnsiTheme="majorEastAsia" w:hint="eastAsia"/>
          <w:color w:val="7030A0"/>
          <w:sz w:val="21"/>
          <w:szCs w:val="21"/>
          <w:lang w:eastAsia="ja-JP"/>
        </w:rPr>
        <w:t>四</w:t>
      </w:r>
      <w:r w:rsidRPr="008B1E9D">
        <w:rPr>
          <w:rFonts w:asciiTheme="majorEastAsia" w:eastAsiaTheme="majorEastAsia" w:hAnsiTheme="majorEastAsia"/>
          <w:color w:val="7030A0"/>
          <w:sz w:val="21"/>
          <w:szCs w:val="21"/>
          <w:lang w:eastAsia="ja-JP"/>
        </w:rPr>
        <w:t xml:space="preserve"> 当該特定臨床研究の対象者となるべき者に対する予測される不利益が必要な最小限度のものであるこ</w:t>
      </w:r>
      <w:r w:rsidRPr="008B1E9D">
        <w:rPr>
          <w:rFonts w:asciiTheme="majorEastAsia" w:eastAsiaTheme="majorEastAsia" w:hAnsiTheme="majorEastAsia" w:hint="eastAsia"/>
          <w:color w:val="7030A0"/>
          <w:sz w:val="21"/>
          <w:szCs w:val="21"/>
          <w:lang w:eastAsia="ja-JP"/>
        </w:rPr>
        <w:t>と。</w:t>
      </w:r>
    </w:p>
    <w:p w14:paraId="66B1FF74" w14:textId="77777777" w:rsidR="00FE72CE" w:rsidRPr="008B1E9D" w:rsidRDefault="00FE72CE" w:rsidP="00FE72CE">
      <w:pPr>
        <w:ind w:firstLine="0"/>
        <w:rPr>
          <w:rFonts w:asciiTheme="majorEastAsia" w:eastAsiaTheme="majorEastAsia" w:hAnsiTheme="majorEastAsia"/>
          <w:color w:val="7030A0"/>
          <w:sz w:val="21"/>
          <w:szCs w:val="21"/>
          <w:lang w:eastAsia="ja-JP"/>
        </w:rPr>
      </w:pPr>
      <w:r w:rsidRPr="008B1E9D">
        <w:rPr>
          <w:rFonts w:asciiTheme="majorEastAsia" w:eastAsiaTheme="majorEastAsia" w:hAnsiTheme="majorEastAsia" w:hint="eastAsia"/>
          <w:color w:val="7030A0"/>
          <w:sz w:val="21"/>
          <w:szCs w:val="21"/>
          <w:lang w:eastAsia="ja-JP"/>
        </w:rPr>
        <w:t>五</w:t>
      </w:r>
      <w:r w:rsidRPr="008B1E9D">
        <w:rPr>
          <w:rFonts w:asciiTheme="majorEastAsia" w:eastAsiaTheme="majorEastAsia" w:hAnsiTheme="majorEastAsia"/>
          <w:color w:val="7030A0"/>
          <w:sz w:val="21"/>
          <w:szCs w:val="21"/>
          <w:lang w:eastAsia="ja-JP"/>
        </w:rPr>
        <w:t xml:space="preserve"> 代諾者となるべき者と直ちに連絡を取ることができないこと。</w:t>
      </w:r>
    </w:p>
    <w:p w14:paraId="55A1EE7D" w14:textId="77777777" w:rsidR="00FE72CE" w:rsidRDefault="00FE72CE" w:rsidP="00FE72CE">
      <w:pPr>
        <w:ind w:left="210" w:hangingChars="100" w:hanging="210"/>
        <w:rPr>
          <w:rFonts w:asciiTheme="majorEastAsia" w:eastAsiaTheme="majorEastAsia" w:hAnsiTheme="majorEastAsia"/>
          <w:color w:val="7030A0"/>
          <w:sz w:val="21"/>
          <w:szCs w:val="21"/>
          <w:lang w:eastAsia="ja-JP"/>
        </w:rPr>
      </w:pPr>
      <w:r w:rsidRPr="008B1E9D">
        <w:rPr>
          <w:rFonts w:asciiTheme="majorEastAsia" w:eastAsiaTheme="majorEastAsia" w:hAnsiTheme="majorEastAsia" w:hint="eastAsia"/>
          <w:color w:val="7030A0"/>
          <w:sz w:val="21"/>
          <w:szCs w:val="21"/>
          <w:lang w:eastAsia="ja-JP"/>
        </w:rPr>
        <w:t>2</w:t>
      </w:r>
      <w:r w:rsidRPr="008B1E9D">
        <w:rPr>
          <w:rFonts w:asciiTheme="majorEastAsia" w:eastAsiaTheme="majorEastAsia" w:hAnsiTheme="majorEastAsia"/>
          <w:color w:val="7030A0"/>
          <w:sz w:val="21"/>
          <w:szCs w:val="21"/>
          <w:lang w:eastAsia="ja-JP"/>
        </w:rPr>
        <w:t xml:space="preserve"> 研究責任医師は、特定臨床研究の対象者の同意を得ることが困難な場合であっても、当該対象者の理解</w:t>
      </w:r>
      <w:r w:rsidRPr="008B1E9D">
        <w:rPr>
          <w:rFonts w:asciiTheme="majorEastAsia" w:eastAsiaTheme="majorEastAsia" w:hAnsiTheme="majorEastAsia" w:hint="eastAsia"/>
          <w:color w:val="7030A0"/>
          <w:sz w:val="21"/>
          <w:szCs w:val="21"/>
          <w:lang w:eastAsia="ja-JP"/>
        </w:rPr>
        <w:t>力に応じた平易な表現で説明を行い、当該対象者の賛意を得るよう努めなければならない。</w:t>
      </w:r>
    </w:p>
    <w:p w14:paraId="40471A16" w14:textId="77777777" w:rsidR="0072592A" w:rsidRDefault="0072592A" w:rsidP="00FE72CE">
      <w:pPr>
        <w:ind w:left="210" w:hangingChars="100" w:hanging="210"/>
        <w:rPr>
          <w:rFonts w:asciiTheme="majorEastAsia" w:eastAsiaTheme="majorEastAsia" w:hAnsiTheme="majorEastAsia"/>
          <w:color w:val="7030A0"/>
          <w:sz w:val="21"/>
          <w:szCs w:val="21"/>
          <w:lang w:eastAsia="ja-JP"/>
        </w:rPr>
      </w:pPr>
    </w:p>
    <w:p w14:paraId="02C08E52" w14:textId="77777777" w:rsidR="0072592A" w:rsidRPr="008B1E9D" w:rsidRDefault="0072592A" w:rsidP="00FE72CE">
      <w:pPr>
        <w:ind w:left="210" w:hangingChars="100" w:hanging="210"/>
        <w:rPr>
          <w:rFonts w:asciiTheme="majorEastAsia" w:eastAsiaTheme="majorEastAsia" w:hAnsiTheme="majorEastAsia"/>
          <w:color w:val="7030A0"/>
          <w:sz w:val="21"/>
          <w:szCs w:val="21"/>
          <w:lang w:eastAsia="ja-JP"/>
        </w:rPr>
      </w:pPr>
    </w:p>
    <w:p w14:paraId="3020887A" w14:textId="77777777" w:rsidR="00065A97" w:rsidRPr="000C0DF7" w:rsidRDefault="00FE72CE" w:rsidP="00D660D1">
      <w:pPr>
        <w:pStyle w:val="2"/>
        <w:rPr>
          <w:rFonts w:asciiTheme="majorEastAsia" w:eastAsiaTheme="majorEastAsia" w:hAnsiTheme="majorEastAsia"/>
          <w:sz w:val="32"/>
          <w:szCs w:val="32"/>
          <w:lang w:eastAsia="ja-JP"/>
        </w:rPr>
      </w:pPr>
      <w:bookmarkStart w:id="95" w:name="_Toc68164169"/>
      <w:r w:rsidRPr="000C0DF7">
        <w:rPr>
          <w:rFonts w:asciiTheme="majorEastAsia" w:eastAsiaTheme="majorEastAsia" w:hAnsiTheme="majorEastAsia" w:hint="eastAsia"/>
          <w:sz w:val="32"/>
          <w:szCs w:val="32"/>
          <w:lang w:eastAsia="ja-JP"/>
        </w:rPr>
        <w:t>21</w:t>
      </w:r>
      <w:r w:rsidR="004B4971" w:rsidRPr="008B1E9D">
        <w:rPr>
          <w:rFonts w:asciiTheme="majorEastAsia" w:eastAsiaTheme="majorEastAsia" w:hAnsiTheme="majorEastAsia" w:hint="eastAsia"/>
          <w:sz w:val="32"/>
          <w:szCs w:val="32"/>
          <w:lang w:eastAsia="ja-JP"/>
        </w:rPr>
        <w:t>.</w:t>
      </w:r>
      <w:r w:rsidR="00065A97" w:rsidRPr="000C0DF7">
        <w:rPr>
          <w:rFonts w:asciiTheme="majorEastAsia" w:eastAsiaTheme="majorEastAsia" w:hAnsiTheme="majorEastAsia" w:hint="eastAsia"/>
          <w:sz w:val="32"/>
          <w:szCs w:val="32"/>
          <w:lang w:eastAsia="ja-JP"/>
        </w:rPr>
        <w:t>利益相反</w:t>
      </w:r>
      <w:bookmarkEnd w:id="95"/>
    </w:p>
    <w:p w14:paraId="6B207BFF" w14:textId="77777777" w:rsidR="00065A97" w:rsidRPr="006532EF" w:rsidRDefault="00065A97" w:rsidP="005012CF">
      <w:pPr>
        <w:pStyle w:val="a3"/>
        <w:spacing w:before="5"/>
        <w:rPr>
          <w:rFonts w:asciiTheme="majorEastAsia" w:eastAsiaTheme="majorEastAsia" w:hAnsiTheme="majorEastAsia" w:cs="ＭＳ ゴシック"/>
          <w:bCs/>
          <w:color w:val="FF0000"/>
          <w:lang w:eastAsia="ja-JP"/>
        </w:rPr>
      </w:pPr>
      <w:r w:rsidRPr="006532EF">
        <w:rPr>
          <w:rFonts w:asciiTheme="majorEastAsia" w:eastAsiaTheme="majorEastAsia" w:hAnsiTheme="majorEastAsia" w:cs="ＭＳe眠副..." w:hint="eastAsia"/>
          <w:color w:val="FF0000"/>
          <w:lang w:eastAsia="ja-JP"/>
        </w:rPr>
        <w:t>規則第</w:t>
      </w:r>
      <w:r w:rsidRPr="006532EF">
        <w:rPr>
          <w:rFonts w:asciiTheme="majorEastAsia" w:eastAsiaTheme="majorEastAsia" w:hAnsiTheme="majorEastAsia" w:cs="ＭＳe眠副..."/>
          <w:color w:val="FF0000"/>
          <w:lang w:eastAsia="ja-JP"/>
        </w:rPr>
        <w:t>21条各号に規定する関与の有無とその内容</w:t>
      </w:r>
    </w:p>
    <w:p w14:paraId="5841E803" w14:textId="77777777" w:rsidR="00065A97" w:rsidRPr="006532EF" w:rsidRDefault="00065A97" w:rsidP="00065A97">
      <w:pPr>
        <w:pStyle w:val="a3"/>
        <w:spacing w:before="1"/>
        <w:rPr>
          <w:rFonts w:asciiTheme="majorEastAsia" w:eastAsiaTheme="majorEastAsia" w:hAnsiTheme="majorEastAsia"/>
          <w:color w:val="FF0000"/>
          <w:spacing w:val="-3"/>
          <w:szCs w:val="22"/>
          <w:lang w:eastAsia="ja-JP"/>
        </w:rPr>
      </w:pPr>
      <w:r w:rsidRPr="006532EF">
        <w:rPr>
          <w:rFonts w:asciiTheme="majorEastAsia" w:eastAsiaTheme="majorEastAsia" w:hAnsiTheme="majorEastAsia"/>
          <w:color w:val="FF0000"/>
          <w:spacing w:val="-3"/>
          <w:szCs w:val="22"/>
          <w:lang w:eastAsia="ja-JP"/>
        </w:rPr>
        <w:t>研究の資金源等、研究機関の研究に係る利益相反および個人の収益等、研究者等の研究に係</w:t>
      </w:r>
    </w:p>
    <w:p w14:paraId="0AC2ABE2" w14:textId="69548E1D" w:rsidR="006A7BCE" w:rsidRPr="006A7BCE" w:rsidRDefault="00065A97" w:rsidP="006A7BCE">
      <w:pPr>
        <w:pStyle w:val="a3"/>
        <w:spacing w:before="1"/>
        <w:rPr>
          <w:rFonts w:asciiTheme="majorEastAsia" w:eastAsiaTheme="majorEastAsia" w:hAnsiTheme="majorEastAsia"/>
          <w:color w:val="FF0000"/>
          <w:spacing w:val="-3"/>
          <w:szCs w:val="22"/>
          <w:lang w:eastAsia="ja-JP"/>
        </w:rPr>
      </w:pPr>
      <w:r w:rsidRPr="006532EF">
        <w:rPr>
          <w:rFonts w:asciiTheme="majorEastAsia" w:eastAsiaTheme="majorEastAsia" w:hAnsiTheme="majorEastAsia"/>
          <w:color w:val="FF0000"/>
          <w:spacing w:val="-3"/>
          <w:szCs w:val="22"/>
          <w:lang w:eastAsia="ja-JP"/>
        </w:rPr>
        <w:t>る利益相反に関する状況について記載する</w:t>
      </w:r>
      <w:r w:rsidR="006A7BCE">
        <w:rPr>
          <w:rFonts w:asciiTheme="majorEastAsia" w:eastAsiaTheme="majorEastAsia" w:hAnsiTheme="majorEastAsia" w:hint="eastAsia"/>
          <w:color w:val="FF0000"/>
          <w:spacing w:val="-3"/>
          <w:szCs w:val="22"/>
          <w:lang w:eastAsia="ja-JP"/>
        </w:rPr>
        <w:t>。</w:t>
      </w:r>
    </w:p>
    <w:p w14:paraId="74A4BC82" w14:textId="77777777" w:rsidR="00065A97" w:rsidRPr="006532EF" w:rsidRDefault="00065A97" w:rsidP="00065A97">
      <w:pPr>
        <w:pStyle w:val="a3"/>
        <w:spacing w:before="1"/>
        <w:rPr>
          <w:rFonts w:asciiTheme="majorEastAsia" w:eastAsiaTheme="majorEastAsia" w:hAnsiTheme="majorEastAsia"/>
          <w:spacing w:val="-3"/>
          <w:szCs w:val="22"/>
          <w:lang w:eastAsia="ja-JP"/>
        </w:rPr>
      </w:pPr>
    </w:p>
    <w:p w14:paraId="6EE0C6D4" w14:textId="0D1E56D7" w:rsidR="00065A97" w:rsidRPr="008B1E9D" w:rsidRDefault="008B1E9D" w:rsidP="005012CF">
      <w:pPr>
        <w:pStyle w:val="a3"/>
        <w:spacing w:before="5"/>
        <w:rPr>
          <w:rFonts w:asciiTheme="majorEastAsia" w:eastAsiaTheme="majorEastAsia" w:hAnsiTheme="majorEastAsia" w:cs="ＭＳ ゴシック"/>
          <w:bCs/>
          <w:color w:val="7030A0"/>
          <w:lang w:eastAsia="ja-JP"/>
        </w:rPr>
      </w:pPr>
      <w:r w:rsidRPr="008B1E9D">
        <w:rPr>
          <w:rFonts w:asciiTheme="majorEastAsia" w:eastAsiaTheme="majorEastAsia" w:hAnsiTheme="majorEastAsia" w:cs="ＭＳ ゴシック" w:hint="eastAsia"/>
          <w:bCs/>
          <w:color w:val="7030A0"/>
          <w:lang w:eastAsia="ja-JP"/>
        </w:rPr>
        <w:t>＜臨床研究法施行</w:t>
      </w:r>
      <w:r w:rsidR="00065A97" w:rsidRPr="008B1E9D">
        <w:rPr>
          <w:rFonts w:asciiTheme="majorEastAsia" w:eastAsiaTheme="majorEastAsia" w:hAnsiTheme="majorEastAsia" w:cs="ＭＳ ゴシック" w:hint="eastAsia"/>
          <w:bCs/>
          <w:color w:val="7030A0"/>
          <w:lang w:eastAsia="ja-JP"/>
        </w:rPr>
        <w:t>規則第21条</w:t>
      </w:r>
      <w:r w:rsidRPr="008B1E9D">
        <w:rPr>
          <w:rFonts w:asciiTheme="majorEastAsia" w:eastAsiaTheme="majorEastAsia" w:hAnsiTheme="majorEastAsia" w:cs="ＭＳ ゴシック" w:hint="eastAsia"/>
          <w:bCs/>
          <w:color w:val="7030A0"/>
          <w:lang w:eastAsia="ja-JP"/>
        </w:rPr>
        <w:t>より＞</w:t>
      </w:r>
    </w:p>
    <w:p w14:paraId="403899BE" w14:textId="77777777" w:rsidR="00065A97" w:rsidRPr="008B1E9D" w:rsidRDefault="008B1E9D" w:rsidP="008B1E9D">
      <w:pPr>
        <w:rPr>
          <w:rFonts w:asciiTheme="majorEastAsia" w:eastAsiaTheme="majorEastAsia" w:hAnsiTheme="majorEastAsia"/>
          <w:color w:val="7030A0"/>
          <w:sz w:val="21"/>
          <w:szCs w:val="21"/>
          <w:lang w:eastAsia="ja-JP"/>
        </w:rPr>
      </w:pPr>
      <w:r w:rsidRPr="008B1E9D">
        <w:rPr>
          <w:rFonts w:asciiTheme="majorEastAsia" w:eastAsiaTheme="majorEastAsia" w:hAnsiTheme="majorEastAsia" w:hint="eastAsia"/>
          <w:color w:val="7030A0"/>
          <w:sz w:val="21"/>
          <w:szCs w:val="21"/>
          <w:lang w:eastAsia="ja-JP"/>
        </w:rPr>
        <w:t>1</w:t>
      </w:r>
      <w:r w:rsidR="00065A97" w:rsidRPr="008B1E9D">
        <w:rPr>
          <w:rFonts w:asciiTheme="majorEastAsia" w:eastAsiaTheme="majorEastAsia" w:hAnsiTheme="majorEastAsia" w:hint="eastAsia"/>
          <w:color w:val="7030A0"/>
          <w:sz w:val="21"/>
          <w:szCs w:val="21"/>
          <w:lang w:eastAsia="ja-JP"/>
        </w:rPr>
        <w:t xml:space="preserve"> </w:t>
      </w:r>
      <w:r w:rsidR="00065A97" w:rsidRPr="008B1E9D">
        <w:rPr>
          <w:rFonts w:asciiTheme="majorEastAsia" w:eastAsiaTheme="majorEastAsia" w:hAnsiTheme="majorEastAsia"/>
          <w:color w:val="7030A0"/>
          <w:sz w:val="21"/>
          <w:szCs w:val="21"/>
          <w:lang w:eastAsia="ja-JP"/>
        </w:rPr>
        <w:t>研究責任医師は、次に掲げる関与についての適切な取扱いの基準（以下「利益相反管理基準」</w:t>
      </w:r>
      <w:r w:rsidR="00065A97" w:rsidRPr="008B1E9D">
        <w:rPr>
          <w:rFonts w:asciiTheme="majorEastAsia" w:eastAsiaTheme="majorEastAsia" w:hAnsiTheme="majorEastAsia" w:hint="eastAsia"/>
          <w:color w:val="7030A0"/>
          <w:sz w:val="21"/>
          <w:szCs w:val="21"/>
          <w:lang w:eastAsia="ja-JP"/>
        </w:rPr>
        <w:t>という。）を定めなければならない。</w:t>
      </w:r>
    </w:p>
    <w:p w14:paraId="566EE90F" w14:textId="77777777" w:rsidR="00065A97" w:rsidRPr="008B1E9D" w:rsidRDefault="00065A97" w:rsidP="00065A97">
      <w:pPr>
        <w:ind w:leftChars="100" w:left="430" w:hangingChars="100" w:hanging="210"/>
        <w:rPr>
          <w:rFonts w:asciiTheme="majorEastAsia" w:eastAsiaTheme="majorEastAsia" w:hAnsiTheme="majorEastAsia"/>
          <w:color w:val="7030A0"/>
          <w:sz w:val="21"/>
          <w:szCs w:val="21"/>
          <w:lang w:eastAsia="ja-JP"/>
        </w:rPr>
      </w:pPr>
      <w:r w:rsidRPr="008B1E9D">
        <w:rPr>
          <w:rFonts w:asciiTheme="majorEastAsia" w:eastAsiaTheme="majorEastAsia" w:hAnsiTheme="majorEastAsia" w:hint="eastAsia"/>
          <w:color w:val="7030A0"/>
          <w:sz w:val="21"/>
          <w:szCs w:val="21"/>
          <w:lang w:eastAsia="ja-JP"/>
        </w:rPr>
        <w:t>一</w:t>
      </w:r>
      <w:r w:rsidRPr="008B1E9D">
        <w:rPr>
          <w:rFonts w:asciiTheme="majorEastAsia" w:eastAsiaTheme="majorEastAsia" w:hAnsiTheme="majorEastAsia"/>
          <w:color w:val="7030A0"/>
          <w:sz w:val="21"/>
          <w:szCs w:val="21"/>
          <w:lang w:eastAsia="ja-JP"/>
        </w:rPr>
        <w:t xml:space="preserve"> 当該研究責任医師が実施する臨床研究に対する医薬品等製造販売業者等（医薬品等製造販売業者又は</w:t>
      </w:r>
      <w:r w:rsidRPr="008B1E9D">
        <w:rPr>
          <w:rFonts w:asciiTheme="majorEastAsia" w:eastAsiaTheme="majorEastAsia" w:hAnsiTheme="majorEastAsia" w:hint="eastAsia"/>
          <w:color w:val="7030A0"/>
          <w:sz w:val="21"/>
          <w:szCs w:val="21"/>
          <w:lang w:eastAsia="ja-JP"/>
        </w:rPr>
        <w:t>その特殊関係者をいう。以下同じ。）による研究資金等の提供その他の関与</w:t>
      </w:r>
    </w:p>
    <w:p w14:paraId="77EFD8E2" w14:textId="77777777" w:rsidR="00065A97" w:rsidRPr="008B1E9D" w:rsidRDefault="00065A97" w:rsidP="00065A97">
      <w:pPr>
        <w:ind w:leftChars="100" w:left="430" w:hangingChars="100" w:hanging="210"/>
        <w:rPr>
          <w:rFonts w:asciiTheme="majorEastAsia" w:eastAsiaTheme="majorEastAsia" w:hAnsiTheme="majorEastAsia"/>
          <w:color w:val="7030A0"/>
          <w:sz w:val="21"/>
          <w:szCs w:val="21"/>
          <w:lang w:eastAsia="ja-JP"/>
        </w:rPr>
      </w:pPr>
      <w:r w:rsidRPr="008B1E9D">
        <w:rPr>
          <w:rFonts w:asciiTheme="majorEastAsia" w:eastAsiaTheme="majorEastAsia" w:hAnsiTheme="majorEastAsia" w:hint="eastAsia"/>
          <w:color w:val="7030A0"/>
          <w:sz w:val="21"/>
          <w:szCs w:val="21"/>
          <w:lang w:eastAsia="ja-JP"/>
        </w:rPr>
        <w:t>二</w:t>
      </w:r>
      <w:r w:rsidRPr="008B1E9D">
        <w:rPr>
          <w:rFonts w:asciiTheme="majorEastAsia" w:eastAsiaTheme="majorEastAsia" w:hAnsiTheme="majorEastAsia"/>
          <w:color w:val="7030A0"/>
          <w:sz w:val="21"/>
          <w:szCs w:val="21"/>
          <w:lang w:eastAsia="ja-JP"/>
        </w:rPr>
        <w:t xml:space="preserve"> 当該研究責任医師が実施する臨床研究に従事する者（当該研究責任医師、研究分担医師及び統計的な</w:t>
      </w:r>
      <w:r w:rsidRPr="008B1E9D">
        <w:rPr>
          <w:rFonts w:asciiTheme="majorEastAsia" w:eastAsiaTheme="majorEastAsia" w:hAnsiTheme="majorEastAsia" w:hint="eastAsia"/>
          <w:color w:val="7030A0"/>
          <w:sz w:val="21"/>
          <w:szCs w:val="21"/>
          <w:lang w:eastAsia="ja-JP"/>
        </w:rPr>
        <w:t>解析を行うことに責任を有する者に限る。）及び研究計画書に記載されている者であって、当該臨床研究を実施することによって利益を得ることが明白な者に対する当該臨床研究に用いる医薬品等の製造販売をし、又はしようとする医薬品等製造販売業者等による寄附金、原稿執筆及び講演その他の業務に対する報酬の提供その他の関与</w:t>
      </w:r>
    </w:p>
    <w:p w14:paraId="476060A5" w14:textId="77777777" w:rsidR="00065A97" w:rsidRPr="008B1E9D" w:rsidRDefault="008B1E9D" w:rsidP="00065A97">
      <w:pPr>
        <w:ind w:left="210" w:hangingChars="100" w:hanging="210"/>
        <w:rPr>
          <w:rFonts w:asciiTheme="majorEastAsia" w:eastAsiaTheme="majorEastAsia" w:hAnsiTheme="majorEastAsia"/>
          <w:color w:val="7030A0"/>
          <w:sz w:val="21"/>
          <w:szCs w:val="21"/>
          <w:lang w:eastAsia="ja-JP"/>
        </w:rPr>
      </w:pPr>
      <w:r w:rsidRPr="008B1E9D">
        <w:rPr>
          <w:rFonts w:asciiTheme="majorEastAsia" w:eastAsiaTheme="majorEastAsia" w:hAnsiTheme="majorEastAsia" w:hint="eastAsia"/>
          <w:color w:val="7030A0"/>
          <w:sz w:val="21"/>
          <w:szCs w:val="21"/>
          <w:lang w:eastAsia="ja-JP"/>
        </w:rPr>
        <w:t>2</w:t>
      </w:r>
      <w:r w:rsidR="00065A97" w:rsidRPr="008B1E9D">
        <w:rPr>
          <w:rFonts w:asciiTheme="majorEastAsia" w:eastAsiaTheme="majorEastAsia" w:hAnsiTheme="majorEastAsia"/>
          <w:color w:val="7030A0"/>
          <w:sz w:val="21"/>
          <w:szCs w:val="21"/>
          <w:lang w:eastAsia="ja-JP"/>
        </w:rPr>
        <w:t xml:space="preserve"> 実施医療機関の管理者又は所属機関の長は、前項の関与が確認された場合には、利益相反管理基準の確</w:t>
      </w:r>
      <w:r w:rsidR="00065A97" w:rsidRPr="008B1E9D">
        <w:rPr>
          <w:rFonts w:asciiTheme="majorEastAsia" w:eastAsiaTheme="majorEastAsia" w:hAnsiTheme="majorEastAsia" w:hint="eastAsia"/>
          <w:color w:val="7030A0"/>
          <w:sz w:val="21"/>
          <w:szCs w:val="21"/>
          <w:lang w:eastAsia="ja-JP"/>
        </w:rPr>
        <w:t>認及び当該利益相反管理基準に基づく前項の関与の事実関係についての確認を行い、当該確認の結果（助言、勧告その他の措置が必要な場合にあっては、当該措置の内容を含む。）を記載した報告書を研究責任医師に提出しなければならない。</w:t>
      </w:r>
    </w:p>
    <w:p w14:paraId="57686E3C" w14:textId="77777777" w:rsidR="00065A97" w:rsidRPr="008B1E9D" w:rsidRDefault="008B1E9D" w:rsidP="00065A97">
      <w:pPr>
        <w:ind w:left="210" w:hangingChars="100" w:hanging="210"/>
        <w:rPr>
          <w:rFonts w:asciiTheme="majorEastAsia" w:eastAsiaTheme="majorEastAsia" w:hAnsiTheme="majorEastAsia"/>
          <w:color w:val="7030A0"/>
          <w:sz w:val="21"/>
          <w:szCs w:val="21"/>
          <w:lang w:eastAsia="ja-JP"/>
        </w:rPr>
      </w:pPr>
      <w:r w:rsidRPr="008B1E9D">
        <w:rPr>
          <w:rFonts w:asciiTheme="majorEastAsia" w:eastAsiaTheme="majorEastAsia" w:hAnsiTheme="majorEastAsia" w:hint="eastAsia"/>
          <w:color w:val="7030A0"/>
          <w:sz w:val="21"/>
          <w:szCs w:val="21"/>
          <w:lang w:eastAsia="ja-JP"/>
        </w:rPr>
        <w:t>3</w:t>
      </w:r>
      <w:r w:rsidR="00065A97" w:rsidRPr="008B1E9D">
        <w:rPr>
          <w:rFonts w:asciiTheme="majorEastAsia" w:eastAsiaTheme="majorEastAsia" w:hAnsiTheme="majorEastAsia"/>
          <w:color w:val="7030A0"/>
          <w:sz w:val="21"/>
          <w:szCs w:val="21"/>
          <w:lang w:eastAsia="ja-JP"/>
        </w:rPr>
        <w:t xml:space="preserve"> 研究責任医師は、前項に規定する報告書の内容も踏まえ、第一項の関与についての適切な取扱いの方法</w:t>
      </w:r>
      <w:r w:rsidR="00065A97" w:rsidRPr="008B1E9D">
        <w:rPr>
          <w:rFonts w:asciiTheme="majorEastAsia" w:eastAsiaTheme="majorEastAsia" w:hAnsiTheme="majorEastAsia" w:hint="eastAsia"/>
          <w:color w:val="7030A0"/>
          <w:sz w:val="21"/>
          <w:szCs w:val="21"/>
          <w:lang w:eastAsia="ja-JP"/>
        </w:rPr>
        <w:t>を具体的に定めた計画（前項の報告書に助言、勧告その他の措置が記載されている場合にあっては、その内容を含む。以下「利益相反管理計画」という。）を作成しなければならない。</w:t>
      </w:r>
    </w:p>
    <w:p w14:paraId="5C59DAE6" w14:textId="77777777" w:rsidR="00065A97" w:rsidRPr="008B1E9D" w:rsidRDefault="008B1E9D" w:rsidP="00065A97">
      <w:pPr>
        <w:ind w:left="210" w:hangingChars="100" w:hanging="210"/>
        <w:rPr>
          <w:rFonts w:asciiTheme="majorEastAsia" w:eastAsiaTheme="majorEastAsia" w:hAnsiTheme="majorEastAsia"/>
          <w:color w:val="7030A0"/>
          <w:sz w:val="21"/>
          <w:szCs w:val="21"/>
          <w:lang w:eastAsia="ja-JP"/>
        </w:rPr>
      </w:pPr>
      <w:r w:rsidRPr="008B1E9D">
        <w:rPr>
          <w:rFonts w:asciiTheme="majorEastAsia" w:eastAsiaTheme="majorEastAsia" w:hAnsiTheme="majorEastAsia" w:hint="eastAsia"/>
          <w:color w:val="7030A0"/>
          <w:sz w:val="21"/>
          <w:szCs w:val="21"/>
          <w:lang w:eastAsia="ja-JP"/>
        </w:rPr>
        <w:t>4</w:t>
      </w:r>
      <w:r w:rsidR="00065A97" w:rsidRPr="008B1E9D">
        <w:rPr>
          <w:rFonts w:asciiTheme="majorEastAsia" w:eastAsiaTheme="majorEastAsia" w:hAnsiTheme="majorEastAsia"/>
          <w:color w:val="7030A0"/>
          <w:sz w:val="21"/>
          <w:szCs w:val="21"/>
          <w:lang w:eastAsia="ja-JP"/>
        </w:rPr>
        <w:t xml:space="preserve"> 特定臨床研究を実施する研究責任医師は、利益相反管理基準及び利益相反管理計画について、認定臨床</w:t>
      </w:r>
      <w:r w:rsidR="00065A97" w:rsidRPr="008B1E9D">
        <w:rPr>
          <w:rFonts w:asciiTheme="majorEastAsia" w:eastAsiaTheme="majorEastAsia" w:hAnsiTheme="majorEastAsia" w:hint="eastAsia"/>
          <w:color w:val="7030A0"/>
          <w:sz w:val="21"/>
          <w:szCs w:val="21"/>
          <w:lang w:eastAsia="ja-JP"/>
        </w:rPr>
        <w:t>研究審査委員会の意見を聴かなければならない。</w:t>
      </w:r>
    </w:p>
    <w:p w14:paraId="7E2F80FE" w14:textId="77777777" w:rsidR="00065A97" w:rsidRPr="008B1E9D" w:rsidRDefault="008B1E9D" w:rsidP="00065A97">
      <w:pPr>
        <w:ind w:left="210" w:hangingChars="100" w:hanging="210"/>
        <w:rPr>
          <w:rFonts w:asciiTheme="majorEastAsia" w:eastAsiaTheme="majorEastAsia" w:hAnsiTheme="majorEastAsia"/>
          <w:color w:val="7030A0"/>
          <w:sz w:val="21"/>
          <w:szCs w:val="21"/>
          <w:lang w:eastAsia="ja-JP"/>
        </w:rPr>
      </w:pPr>
      <w:r w:rsidRPr="008B1E9D">
        <w:rPr>
          <w:rFonts w:asciiTheme="majorEastAsia" w:eastAsiaTheme="majorEastAsia" w:hAnsiTheme="majorEastAsia" w:hint="eastAsia"/>
          <w:color w:val="7030A0"/>
          <w:sz w:val="21"/>
          <w:szCs w:val="21"/>
          <w:lang w:eastAsia="ja-JP"/>
        </w:rPr>
        <w:t>5</w:t>
      </w:r>
      <w:r w:rsidR="00065A97" w:rsidRPr="008B1E9D">
        <w:rPr>
          <w:rFonts w:asciiTheme="majorEastAsia" w:eastAsiaTheme="majorEastAsia" w:hAnsiTheme="majorEastAsia"/>
          <w:color w:val="7030A0"/>
          <w:sz w:val="21"/>
          <w:szCs w:val="21"/>
          <w:lang w:eastAsia="ja-JP"/>
        </w:rPr>
        <w:t xml:space="preserve"> 研究責任医師は、第一項の関与について、利益相反管理基準及び利益相反管理計画に基づき、適切な管</w:t>
      </w:r>
      <w:r w:rsidR="00065A97" w:rsidRPr="008B1E9D">
        <w:rPr>
          <w:rFonts w:asciiTheme="majorEastAsia" w:eastAsiaTheme="majorEastAsia" w:hAnsiTheme="majorEastAsia" w:hint="eastAsia"/>
          <w:color w:val="7030A0"/>
          <w:sz w:val="21"/>
          <w:szCs w:val="21"/>
          <w:lang w:eastAsia="ja-JP"/>
        </w:rPr>
        <w:t>理を行わなければならない。</w:t>
      </w:r>
    </w:p>
    <w:p w14:paraId="7F748F80" w14:textId="77777777" w:rsidR="00065A97" w:rsidRPr="008B1E9D" w:rsidRDefault="008B1E9D" w:rsidP="00065A97">
      <w:pPr>
        <w:ind w:left="210" w:hangingChars="100" w:hanging="210"/>
        <w:rPr>
          <w:rFonts w:asciiTheme="majorEastAsia" w:eastAsiaTheme="majorEastAsia" w:hAnsiTheme="majorEastAsia"/>
          <w:color w:val="7030A0"/>
          <w:sz w:val="21"/>
          <w:szCs w:val="21"/>
          <w:lang w:eastAsia="ja-JP"/>
        </w:rPr>
      </w:pPr>
      <w:r w:rsidRPr="008B1E9D">
        <w:rPr>
          <w:rFonts w:asciiTheme="majorEastAsia" w:eastAsiaTheme="majorEastAsia" w:hAnsiTheme="majorEastAsia" w:hint="eastAsia"/>
          <w:color w:val="7030A0"/>
          <w:sz w:val="21"/>
          <w:szCs w:val="21"/>
          <w:lang w:eastAsia="ja-JP"/>
        </w:rPr>
        <w:lastRenderedPageBreak/>
        <w:t>6</w:t>
      </w:r>
      <w:r w:rsidR="00065A97" w:rsidRPr="008B1E9D">
        <w:rPr>
          <w:rFonts w:asciiTheme="majorEastAsia" w:eastAsiaTheme="majorEastAsia" w:hAnsiTheme="majorEastAsia"/>
          <w:color w:val="7030A0"/>
          <w:sz w:val="21"/>
          <w:szCs w:val="21"/>
          <w:lang w:eastAsia="ja-JP"/>
        </w:rPr>
        <w:t xml:space="preserve"> 第一項及び第四項の規定は、臨床研究を多施設共同研究として実施する場合について準用する。この場</w:t>
      </w:r>
      <w:r w:rsidR="00065A97" w:rsidRPr="008B1E9D">
        <w:rPr>
          <w:rFonts w:asciiTheme="majorEastAsia" w:eastAsiaTheme="majorEastAsia" w:hAnsiTheme="majorEastAsia" w:hint="eastAsia"/>
          <w:color w:val="7030A0"/>
          <w:sz w:val="21"/>
          <w:szCs w:val="21"/>
          <w:lang w:eastAsia="ja-JP"/>
        </w:rPr>
        <w:t>合において、第一項及び第四項中「研究責任医師は」とあるのは「研究代表医師は」と、第一項中「当該研究責任医師、」とあるのは「当該研究代表医師、他の研究責任医師、」と読み替えるものとする。</w:t>
      </w:r>
    </w:p>
    <w:p w14:paraId="29EC1FA4" w14:textId="0E6F19D1" w:rsidR="00A648C4" w:rsidRDefault="008B1E9D" w:rsidP="00B25CAF">
      <w:pPr>
        <w:pStyle w:val="a3"/>
        <w:spacing w:before="5"/>
        <w:ind w:left="0" w:firstLine="0"/>
        <w:rPr>
          <w:rFonts w:asciiTheme="majorEastAsia" w:eastAsiaTheme="majorEastAsia" w:hAnsiTheme="majorEastAsia" w:cs="ＭＳ ゴシック"/>
          <w:bCs/>
          <w:color w:val="7030A0"/>
          <w:lang w:eastAsia="ja-JP"/>
        </w:rPr>
      </w:pPr>
      <w:r w:rsidRPr="008B1E9D">
        <w:rPr>
          <w:rFonts w:asciiTheme="majorEastAsia" w:eastAsiaTheme="majorEastAsia" w:hAnsiTheme="majorEastAsia" w:hint="eastAsia"/>
          <w:color w:val="7030A0"/>
          <w:lang w:eastAsia="ja-JP"/>
        </w:rPr>
        <w:t>7</w:t>
      </w:r>
      <w:r w:rsidR="00065A97" w:rsidRPr="008B1E9D">
        <w:rPr>
          <w:rFonts w:asciiTheme="majorEastAsia" w:eastAsiaTheme="majorEastAsia" w:hAnsiTheme="majorEastAsia"/>
          <w:color w:val="7030A0"/>
          <w:lang w:eastAsia="ja-JP"/>
        </w:rPr>
        <w:t xml:space="preserve"> 研究代表医師は、第一項（前項の規定により読み替えて準用する場合を含む。）の規定により利益相反</w:t>
      </w:r>
      <w:r w:rsidR="00065A97" w:rsidRPr="008B1E9D">
        <w:rPr>
          <w:rFonts w:asciiTheme="majorEastAsia" w:eastAsiaTheme="majorEastAsia" w:hAnsiTheme="majorEastAsia" w:hint="eastAsia"/>
          <w:color w:val="7030A0"/>
          <w:lang w:eastAsia="ja-JP"/>
        </w:rPr>
        <w:t>管理基準を定めたときは、これを他の研究責任医師に通知しなければならない。</w:t>
      </w:r>
    </w:p>
    <w:p w14:paraId="61C03285" w14:textId="647DB32A" w:rsidR="00E97AF4" w:rsidRPr="00E97AF4" w:rsidRDefault="00E97AF4" w:rsidP="00E97AF4">
      <w:pPr>
        <w:pStyle w:val="a3"/>
        <w:spacing w:before="5"/>
        <w:rPr>
          <w:rFonts w:asciiTheme="majorEastAsia" w:eastAsiaTheme="majorEastAsia" w:hAnsiTheme="majorEastAsia" w:cs="ＭＳ ゴシック"/>
          <w:bCs/>
          <w:color w:val="00B050"/>
          <w:lang w:eastAsia="ja-JP"/>
        </w:rPr>
      </w:pPr>
      <w:r>
        <w:rPr>
          <w:rFonts w:asciiTheme="majorEastAsia" w:eastAsiaTheme="majorEastAsia" w:hAnsiTheme="majorEastAsia" w:cs="ＭＳ ゴシック" w:hint="eastAsia"/>
          <w:bCs/>
          <w:color w:val="00B050"/>
          <w:lang w:eastAsia="ja-JP"/>
        </w:rPr>
        <w:t>（</w:t>
      </w:r>
      <w:r w:rsidRPr="00E97AF4">
        <w:rPr>
          <w:rFonts w:asciiTheme="majorEastAsia" w:eastAsiaTheme="majorEastAsia" w:hAnsiTheme="majorEastAsia" w:cs="ＭＳ ゴシック" w:hint="eastAsia"/>
          <w:bCs/>
          <w:color w:val="00B050"/>
          <w:lang w:eastAsia="ja-JP"/>
        </w:rPr>
        <w:t>例1）</w:t>
      </w:r>
      <w:r w:rsidRPr="004E525E">
        <w:rPr>
          <w:rFonts w:asciiTheme="majorEastAsia" w:eastAsiaTheme="majorEastAsia" w:hAnsiTheme="majorEastAsia" w:cs="ＭＳ ゴシック" w:hint="eastAsia"/>
          <w:bCs/>
          <w:color w:val="0070C0"/>
          <w:lang w:eastAsia="ja-JP"/>
        </w:rPr>
        <w:t>多施設共同研究で、企業等から研究資金の提供がある場合</w:t>
      </w:r>
    </w:p>
    <w:p w14:paraId="0C710D95" w14:textId="77777777" w:rsidR="00AC0B45" w:rsidRDefault="00AC0B45" w:rsidP="00E97AF4">
      <w:pPr>
        <w:pStyle w:val="a3"/>
        <w:spacing w:before="5"/>
        <w:ind w:left="102" w:firstLineChars="100" w:firstLine="210"/>
        <w:rPr>
          <w:rFonts w:asciiTheme="majorEastAsia" w:eastAsiaTheme="majorEastAsia" w:hAnsiTheme="majorEastAsia" w:cs="ＭＳ ゴシック"/>
          <w:bCs/>
          <w:color w:val="00B050"/>
          <w:lang w:eastAsia="ja-JP"/>
        </w:rPr>
      </w:pPr>
      <w:r>
        <w:rPr>
          <w:rFonts w:asciiTheme="majorEastAsia" w:eastAsiaTheme="majorEastAsia" w:hAnsiTheme="majorEastAsia" w:cs="ＭＳ ゴシック" w:hint="eastAsia"/>
          <w:bCs/>
          <w:color w:val="00B050"/>
          <w:lang w:eastAsia="ja-JP"/>
        </w:rPr>
        <w:t>本研究は、</w:t>
      </w:r>
      <w:proofErr w:type="spellStart"/>
      <w:r>
        <w:rPr>
          <w:rFonts w:asciiTheme="majorEastAsia" w:eastAsiaTheme="majorEastAsia" w:hAnsiTheme="majorEastAsia" w:cs="ＭＳ ゴシック" w:hint="eastAsia"/>
          <w:bCs/>
          <w:color w:val="00B050"/>
          <w:lang w:eastAsia="ja-JP"/>
        </w:rPr>
        <w:t>xxxx</w:t>
      </w:r>
      <w:proofErr w:type="spellEnd"/>
      <w:r>
        <w:rPr>
          <w:rFonts w:asciiTheme="majorEastAsia" w:eastAsiaTheme="majorEastAsia" w:hAnsiTheme="majorEastAsia" w:cs="ＭＳ ゴシック" w:hint="eastAsia"/>
          <w:bCs/>
          <w:color w:val="00B050"/>
          <w:lang w:eastAsia="ja-JP"/>
        </w:rPr>
        <w:t>製薬会社からの研究資金を得て行う。</w:t>
      </w:r>
    </w:p>
    <w:p w14:paraId="2DACA0DC" w14:textId="7C455F97" w:rsidR="00A648C4" w:rsidRDefault="00A648C4" w:rsidP="00E97AF4">
      <w:pPr>
        <w:pStyle w:val="a3"/>
        <w:spacing w:before="5"/>
        <w:ind w:left="102" w:firstLineChars="100" w:firstLine="210"/>
        <w:rPr>
          <w:rFonts w:asciiTheme="majorEastAsia" w:eastAsiaTheme="majorEastAsia" w:hAnsiTheme="majorEastAsia" w:cs="ＭＳ ゴシック"/>
          <w:bCs/>
          <w:color w:val="00B050"/>
          <w:lang w:eastAsia="ja-JP"/>
        </w:rPr>
      </w:pPr>
      <w:r>
        <w:rPr>
          <w:rFonts w:asciiTheme="majorEastAsia" w:eastAsiaTheme="majorEastAsia" w:hAnsiTheme="majorEastAsia" w:cs="ＭＳ ゴシック" w:hint="eastAsia"/>
          <w:bCs/>
          <w:color w:val="00B050"/>
          <w:lang w:eastAsia="ja-JP"/>
        </w:rPr>
        <w:t>研究責任医師</w:t>
      </w:r>
      <w:r w:rsidRPr="00B25CAF">
        <w:rPr>
          <w:rFonts w:asciiTheme="majorEastAsia" w:eastAsiaTheme="majorEastAsia" w:hAnsiTheme="majorEastAsia" w:cs="ＭＳ ゴシック" w:hint="eastAsia"/>
          <w:bCs/>
          <w:color w:val="0070C0"/>
          <w:lang w:eastAsia="ja-JP"/>
        </w:rPr>
        <w:t>（多施設共同研究の場合は、研究代表医師）</w:t>
      </w:r>
      <w:r>
        <w:rPr>
          <w:rFonts w:asciiTheme="majorEastAsia" w:eastAsiaTheme="majorEastAsia" w:hAnsiTheme="majorEastAsia" w:cs="ＭＳ ゴシック" w:hint="eastAsia"/>
          <w:bCs/>
          <w:color w:val="00B050"/>
          <w:lang w:eastAsia="ja-JP"/>
        </w:rPr>
        <w:t>は、本研究に関連する研究全体及び研究者個人に関する利益相反について、臨床研究法施行規則第二十一条に基づき管理を行う。</w:t>
      </w:r>
    </w:p>
    <w:p w14:paraId="255EFA79" w14:textId="662B14D4" w:rsidR="00E97AF4" w:rsidRPr="00E97AF4" w:rsidRDefault="00E97AF4" w:rsidP="00E97AF4">
      <w:pPr>
        <w:pStyle w:val="a3"/>
        <w:spacing w:before="5"/>
        <w:ind w:left="102" w:firstLineChars="100" w:firstLine="210"/>
        <w:rPr>
          <w:rFonts w:asciiTheme="majorEastAsia" w:eastAsiaTheme="majorEastAsia" w:hAnsiTheme="majorEastAsia" w:cs="ＭＳ ゴシック"/>
          <w:bCs/>
          <w:color w:val="00B050"/>
          <w:lang w:eastAsia="ja-JP"/>
        </w:rPr>
      </w:pPr>
      <w:r w:rsidRPr="00E97AF4">
        <w:rPr>
          <w:rFonts w:asciiTheme="majorEastAsia" w:eastAsiaTheme="majorEastAsia" w:hAnsiTheme="majorEastAsia" w:cs="ＭＳ ゴシック" w:hint="eastAsia"/>
          <w:bCs/>
          <w:color w:val="00B050"/>
          <w:lang w:eastAsia="ja-JP"/>
        </w:rPr>
        <w:t>研究全体に関する利益相反および研究代表医師・研究責任医師・研究分担医師等の個人の利益相反は、研究開始前に利益相反状況を申告し、各々の所属機関において事実確認を行う。</w:t>
      </w:r>
    </w:p>
    <w:p w14:paraId="47BBCBD9" w14:textId="32384A0E" w:rsidR="00E97AF4" w:rsidRPr="00E97AF4" w:rsidRDefault="00E97AF4" w:rsidP="00E97AF4">
      <w:pPr>
        <w:pStyle w:val="a3"/>
        <w:spacing w:before="5"/>
        <w:ind w:left="102" w:firstLineChars="100" w:firstLine="210"/>
        <w:rPr>
          <w:rFonts w:asciiTheme="majorEastAsia" w:eastAsiaTheme="majorEastAsia" w:hAnsiTheme="majorEastAsia" w:cs="ＭＳ ゴシック"/>
          <w:bCs/>
          <w:color w:val="00B050"/>
          <w:lang w:eastAsia="ja-JP"/>
        </w:rPr>
      </w:pPr>
      <w:r w:rsidRPr="00E97AF4">
        <w:rPr>
          <w:rFonts w:asciiTheme="majorEastAsia" w:eastAsiaTheme="majorEastAsia" w:hAnsiTheme="majorEastAsia" w:cs="ＭＳ ゴシック" w:hint="eastAsia"/>
          <w:bCs/>
          <w:color w:val="00B050"/>
          <w:lang w:eastAsia="ja-JP"/>
        </w:rPr>
        <w:t>利益相反状況の事実確認の結果をもって実施医療機関ごとに利益相反管理計画書を策定し、</w:t>
      </w:r>
      <w:r w:rsidR="00845825" w:rsidRPr="00845825">
        <w:rPr>
          <w:rFonts w:asciiTheme="majorEastAsia" w:eastAsiaTheme="majorEastAsia" w:hAnsiTheme="majorEastAsia" w:cs="ＭＳ ゴシック" w:hint="eastAsia"/>
          <w:bCs/>
          <w:color w:val="00B050"/>
          <w:lang w:eastAsia="ja-JP"/>
        </w:rPr>
        <w:t>認定臨床研究審査委員会</w:t>
      </w:r>
      <w:r w:rsidRPr="00E97AF4">
        <w:rPr>
          <w:rFonts w:asciiTheme="majorEastAsia" w:eastAsiaTheme="majorEastAsia" w:hAnsiTheme="majorEastAsia" w:cs="ＭＳ ゴシック" w:hint="eastAsia"/>
          <w:bCs/>
          <w:color w:val="00B050"/>
          <w:lang w:eastAsia="ja-JP"/>
        </w:rPr>
        <w:t>の承認を得たうえで利益相反の管理・公表を行う。研究成果の公表時も、同様に利益相反状況について公表する。研究対象者に対しても、利益相反状況について説明同意文書中に記載し開示する。</w:t>
      </w:r>
    </w:p>
    <w:p w14:paraId="0A882026" w14:textId="52153BC2" w:rsidR="00E97AF4" w:rsidRDefault="00E97AF4" w:rsidP="00E97AF4">
      <w:pPr>
        <w:pStyle w:val="a3"/>
        <w:spacing w:before="5"/>
        <w:ind w:left="102" w:firstLineChars="100" w:firstLine="210"/>
        <w:rPr>
          <w:rFonts w:asciiTheme="majorEastAsia" w:eastAsiaTheme="majorEastAsia" w:hAnsiTheme="majorEastAsia" w:cs="ＭＳ ゴシック"/>
          <w:bCs/>
          <w:color w:val="00B050"/>
          <w:lang w:eastAsia="ja-JP"/>
        </w:rPr>
      </w:pPr>
      <w:r w:rsidRPr="00E97AF4">
        <w:rPr>
          <w:rFonts w:asciiTheme="majorEastAsia" w:eastAsiaTheme="majorEastAsia" w:hAnsiTheme="majorEastAsia" w:cs="ＭＳ ゴシック" w:hint="eastAsia"/>
          <w:bCs/>
          <w:color w:val="00B050"/>
          <w:lang w:eastAsia="ja-JP"/>
        </w:rPr>
        <w:t>研究開始後も適切に再申告と承認を得る。たとえば利益相反状態に変更が生じた場合、研究責任医師・研究分担医師を追加または変更する場合、定期報告を行う場合、その他適切なタイミングで利益相反状況・利益相反管理計画等について見直しを行い、再申告した上で再度</w:t>
      </w:r>
      <w:r w:rsidR="00845825" w:rsidRPr="00845825">
        <w:rPr>
          <w:rFonts w:asciiTheme="majorEastAsia" w:eastAsiaTheme="majorEastAsia" w:hAnsiTheme="majorEastAsia" w:cs="ＭＳ ゴシック" w:hint="eastAsia"/>
          <w:bCs/>
          <w:color w:val="00B050"/>
          <w:lang w:eastAsia="ja-JP"/>
        </w:rPr>
        <w:t>認定臨床研究審査委員会</w:t>
      </w:r>
      <w:r w:rsidRPr="00E97AF4">
        <w:rPr>
          <w:rFonts w:asciiTheme="majorEastAsia" w:eastAsiaTheme="majorEastAsia" w:hAnsiTheme="majorEastAsia" w:cs="ＭＳ ゴシック" w:hint="eastAsia"/>
          <w:bCs/>
          <w:color w:val="00B050"/>
          <w:lang w:eastAsia="ja-JP"/>
        </w:rPr>
        <w:t>の承認を得る。</w:t>
      </w:r>
    </w:p>
    <w:p w14:paraId="13A26AE7" w14:textId="49EDF851" w:rsidR="00AC0B45" w:rsidRDefault="00AC0B45" w:rsidP="00E97AF4">
      <w:pPr>
        <w:pStyle w:val="a3"/>
        <w:spacing w:before="5"/>
        <w:ind w:left="102" w:firstLineChars="100" w:firstLine="210"/>
        <w:rPr>
          <w:rFonts w:asciiTheme="majorEastAsia" w:eastAsiaTheme="majorEastAsia" w:hAnsiTheme="majorEastAsia" w:cs="ＭＳ ゴシック"/>
          <w:bCs/>
          <w:color w:val="00B050"/>
          <w:lang w:eastAsia="ja-JP"/>
        </w:rPr>
      </w:pPr>
    </w:p>
    <w:p w14:paraId="495C29DF" w14:textId="6B1D7902" w:rsidR="00AC0B45" w:rsidRDefault="00AC0B45" w:rsidP="00E97AF4">
      <w:pPr>
        <w:pStyle w:val="a3"/>
        <w:spacing w:before="5"/>
        <w:ind w:left="102" w:firstLineChars="100" w:firstLine="210"/>
        <w:rPr>
          <w:rFonts w:asciiTheme="majorEastAsia" w:eastAsiaTheme="majorEastAsia" w:hAnsiTheme="majorEastAsia" w:cs="ＭＳ ゴシック"/>
          <w:bCs/>
          <w:color w:val="00B050"/>
          <w:lang w:eastAsia="ja-JP"/>
        </w:rPr>
      </w:pPr>
      <w:r>
        <w:rPr>
          <w:rFonts w:asciiTheme="majorEastAsia" w:eastAsiaTheme="majorEastAsia" w:hAnsiTheme="majorEastAsia" w:cs="ＭＳ ゴシック" w:hint="eastAsia"/>
          <w:bCs/>
          <w:color w:val="00B050"/>
          <w:lang w:eastAsia="ja-JP"/>
        </w:rPr>
        <w:t>＜本研究とかかわりのある企業とのCOI＞</w:t>
      </w:r>
    </w:p>
    <w:p w14:paraId="64B82E25" w14:textId="404C621E" w:rsidR="00AC0B45" w:rsidRPr="00E97AF4" w:rsidRDefault="00AC0B45" w:rsidP="00E97AF4">
      <w:pPr>
        <w:pStyle w:val="a3"/>
        <w:spacing w:before="5"/>
        <w:ind w:left="102" w:firstLineChars="100" w:firstLine="210"/>
        <w:rPr>
          <w:rFonts w:asciiTheme="majorEastAsia" w:eastAsiaTheme="majorEastAsia" w:hAnsiTheme="majorEastAsia" w:cs="ＭＳ ゴシック"/>
          <w:bCs/>
          <w:color w:val="00B050"/>
          <w:lang w:eastAsia="ja-JP"/>
        </w:rPr>
      </w:pPr>
      <w:r>
        <w:rPr>
          <w:rFonts w:asciiTheme="majorEastAsia" w:eastAsiaTheme="majorEastAsia" w:hAnsiTheme="majorEastAsia" w:cs="ＭＳ ゴシック" w:hint="eastAsia"/>
          <w:bCs/>
          <w:color w:val="00B050"/>
          <w:lang w:eastAsia="ja-JP"/>
        </w:rPr>
        <w:t>ｘｘｘｘ</w:t>
      </w:r>
    </w:p>
    <w:p w14:paraId="2345FCE4" w14:textId="77777777" w:rsidR="00E97AF4" w:rsidRPr="00E97AF4" w:rsidRDefault="00E97AF4" w:rsidP="00E97AF4">
      <w:pPr>
        <w:pStyle w:val="a3"/>
        <w:spacing w:before="5"/>
        <w:rPr>
          <w:rFonts w:asciiTheme="majorEastAsia" w:eastAsiaTheme="majorEastAsia" w:hAnsiTheme="majorEastAsia" w:cs="ＭＳ ゴシック"/>
          <w:bCs/>
          <w:color w:val="00B050"/>
          <w:lang w:eastAsia="ja-JP"/>
        </w:rPr>
      </w:pPr>
    </w:p>
    <w:p w14:paraId="4F037B50" w14:textId="40A0CB46" w:rsidR="00E97AF4" w:rsidRPr="00E97AF4" w:rsidRDefault="00E97AF4" w:rsidP="00E97AF4">
      <w:pPr>
        <w:pStyle w:val="a3"/>
        <w:spacing w:before="5"/>
        <w:ind w:left="0" w:firstLine="0"/>
        <w:rPr>
          <w:rFonts w:asciiTheme="majorEastAsia" w:eastAsiaTheme="majorEastAsia" w:hAnsiTheme="majorEastAsia" w:cs="ＭＳ ゴシック"/>
          <w:bCs/>
          <w:color w:val="00B050"/>
          <w:lang w:eastAsia="ja-JP"/>
        </w:rPr>
      </w:pPr>
      <w:r>
        <w:rPr>
          <w:rFonts w:asciiTheme="majorEastAsia" w:eastAsiaTheme="majorEastAsia" w:hAnsiTheme="majorEastAsia" w:cs="ＭＳ ゴシック" w:hint="eastAsia"/>
          <w:bCs/>
          <w:color w:val="00B050"/>
          <w:lang w:eastAsia="ja-JP"/>
        </w:rPr>
        <w:t>（</w:t>
      </w:r>
      <w:r w:rsidRPr="00E97AF4">
        <w:rPr>
          <w:rFonts w:asciiTheme="majorEastAsia" w:eastAsiaTheme="majorEastAsia" w:hAnsiTheme="majorEastAsia" w:cs="ＭＳ ゴシック" w:hint="eastAsia"/>
          <w:bCs/>
          <w:color w:val="00B050"/>
          <w:lang w:eastAsia="ja-JP"/>
        </w:rPr>
        <w:t>例</w:t>
      </w:r>
      <w:r w:rsidRPr="00E97AF4">
        <w:rPr>
          <w:rFonts w:asciiTheme="majorEastAsia" w:eastAsiaTheme="majorEastAsia" w:hAnsiTheme="majorEastAsia" w:cs="ＭＳ ゴシック"/>
          <w:bCs/>
          <w:color w:val="00B050"/>
          <w:lang w:eastAsia="ja-JP"/>
        </w:rPr>
        <w:t>2</w:t>
      </w:r>
      <w:r w:rsidRPr="00E97AF4">
        <w:rPr>
          <w:rFonts w:asciiTheme="majorEastAsia" w:eastAsiaTheme="majorEastAsia" w:hAnsiTheme="majorEastAsia" w:cs="ＭＳ ゴシック" w:hint="eastAsia"/>
          <w:bCs/>
          <w:color w:val="00B050"/>
          <w:lang w:eastAsia="ja-JP"/>
        </w:rPr>
        <w:t>）</w:t>
      </w:r>
      <w:r w:rsidRPr="004E525E">
        <w:rPr>
          <w:rFonts w:asciiTheme="majorEastAsia" w:eastAsiaTheme="majorEastAsia" w:hAnsiTheme="majorEastAsia" w:cs="ＭＳ ゴシック" w:hint="eastAsia"/>
          <w:bCs/>
          <w:color w:val="0070C0"/>
          <w:lang w:eastAsia="ja-JP"/>
        </w:rPr>
        <w:t>公的資金をうけ、研究に係る医薬品医療機器は企業から提供される場合</w:t>
      </w:r>
    </w:p>
    <w:p w14:paraId="7980B422" w14:textId="77777777" w:rsidR="00AE5417" w:rsidRPr="00E97AF4" w:rsidRDefault="00E97AF4" w:rsidP="00AE5417">
      <w:pPr>
        <w:pStyle w:val="a3"/>
        <w:spacing w:before="5"/>
        <w:ind w:left="102" w:firstLineChars="100" w:firstLine="210"/>
        <w:rPr>
          <w:rFonts w:asciiTheme="majorEastAsia" w:eastAsiaTheme="majorEastAsia" w:hAnsiTheme="majorEastAsia" w:cs="ＭＳ ゴシック"/>
          <w:bCs/>
          <w:color w:val="00B050"/>
          <w:lang w:eastAsia="ja-JP"/>
        </w:rPr>
      </w:pPr>
      <w:r w:rsidRPr="00E97AF4">
        <w:rPr>
          <w:rFonts w:asciiTheme="majorEastAsia" w:eastAsiaTheme="majorEastAsia" w:hAnsiTheme="majorEastAsia" w:cs="ＭＳ ゴシック" w:hint="eastAsia"/>
          <w:bCs/>
          <w:color w:val="00B050"/>
          <w:lang w:eastAsia="ja-JP"/>
        </w:rPr>
        <w:t xml:space="preserve">　本研究は、「</w:t>
      </w:r>
      <w:r w:rsidR="006E58CC">
        <w:rPr>
          <w:rFonts w:asciiTheme="majorEastAsia" w:eastAsiaTheme="majorEastAsia" w:hAnsiTheme="majorEastAsia" w:cs="ＭＳ ゴシック"/>
          <w:bCs/>
          <w:color w:val="00B050"/>
          <w:lang w:eastAsia="ja-JP"/>
        </w:rPr>
        <w:t>xx</w:t>
      </w:r>
      <w:r w:rsidRPr="00E97AF4">
        <w:rPr>
          <w:rFonts w:asciiTheme="majorEastAsia" w:eastAsiaTheme="majorEastAsia" w:hAnsiTheme="majorEastAsia" w:cs="ＭＳ ゴシック" w:hint="eastAsia"/>
          <w:bCs/>
          <w:color w:val="00B050"/>
          <w:lang w:eastAsia="ja-JP"/>
        </w:rPr>
        <w:t>」の研究費により実施される。研究者代表医師、研究責任医師および研究分担医師等は、本研究の研究機器として使用する</w:t>
      </w:r>
      <w:r w:rsidR="006E58CC">
        <w:rPr>
          <w:rFonts w:asciiTheme="majorEastAsia" w:eastAsiaTheme="majorEastAsia" w:hAnsiTheme="majorEastAsia" w:cs="ＭＳ ゴシック"/>
          <w:bCs/>
          <w:color w:val="00B050"/>
          <w:lang w:eastAsia="ja-JP"/>
        </w:rPr>
        <w:t>xx</w:t>
      </w:r>
      <w:r w:rsidRPr="00E97AF4">
        <w:rPr>
          <w:rFonts w:asciiTheme="majorEastAsia" w:eastAsiaTheme="majorEastAsia" w:hAnsiTheme="majorEastAsia" w:cs="ＭＳ ゴシック" w:hint="eastAsia"/>
          <w:bCs/>
          <w:color w:val="00B050"/>
          <w:lang w:eastAsia="ja-JP"/>
        </w:rPr>
        <w:t>の製造販売企業である</w:t>
      </w:r>
      <w:r w:rsidR="006E58CC">
        <w:rPr>
          <w:rFonts w:asciiTheme="majorEastAsia" w:eastAsiaTheme="majorEastAsia" w:hAnsiTheme="majorEastAsia" w:cs="ＭＳ ゴシック" w:hint="eastAsia"/>
          <w:bCs/>
          <w:color w:val="00B050"/>
          <w:lang w:eastAsia="ja-JP"/>
        </w:rPr>
        <w:t>x</w:t>
      </w:r>
      <w:r w:rsidR="006E58CC">
        <w:rPr>
          <w:rFonts w:asciiTheme="majorEastAsia" w:eastAsiaTheme="majorEastAsia" w:hAnsiTheme="majorEastAsia" w:cs="ＭＳ ゴシック"/>
          <w:bCs/>
          <w:color w:val="00B050"/>
          <w:lang w:eastAsia="ja-JP"/>
        </w:rPr>
        <w:t>x</w:t>
      </w:r>
      <w:r w:rsidRPr="00E97AF4">
        <w:rPr>
          <w:rFonts w:asciiTheme="majorEastAsia" w:eastAsiaTheme="majorEastAsia" w:hAnsiTheme="majorEastAsia" w:cs="ＭＳ ゴシック" w:hint="eastAsia"/>
          <w:bCs/>
          <w:color w:val="00B050"/>
          <w:lang w:eastAsia="ja-JP"/>
        </w:rPr>
        <w:t>会社との間において、研究の実施および成果に関して利益相反に該当する事項の有無を確認し、利益相反自己申告書を作成する。</w:t>
      </w:r>
      <w:r w:rsidR="00AC0B45">
        <w:rPr>
          <w:rFonts w:asciiTheme="majorEastAsia" w:eastAsiaTheme="majorEastAsia" w:hAnsiTheme="majorEastAsia" w:cs="ＭＳ ゴシック" w:hint="eastAsia"/>
          <w:bCs/>
          <w:color w:val="00B050"/>
          <w:lang w:eastAsia="ja-JP"/>
        </w:rPr>
        <w:t>研究責任医師</w:t>
      </w:r>
      <w:r w:rsidR="00AC0B45" w:rsidRPr="00B25CAF">
        <w:rPr>
          <w:rFonts w:asciiTheme="majorEastAsia" w:eastAsiaTheme="majorEastAsia" w:hAnsiTheme="majorEastAsia" w:cs="ＭＳ ゴシック" w:hint="eastAsia"/>
          <w:bCs/>
          <w:color w:val="0070C0"/>
          <w:lang w:eastAsia="ja-JP"/>
        </w:rPr>
        <w:t>（多施設共同研究の場合は、</w:t>
      </w:r>
      <w:r w:rsidRPr="00B25CAF">
        <w:rPr>
          <w:rFonts w:asciiTheme="majorEastAsia" w:eastAsiaTheme="majorEastAsia" w:hAnsiTheme="majorEastAsia" w:cs="ＭＳ ゴシック" w:hint="eastAsia"/>
          <w:bCs/>
          <w:color w:val="0070C0"/>
          <w:lang w:eastAsia="ja-JP"/>
        </w:rPr>
        <w:t>研究代表医師</w:t>
      </w:r>
      <w:r w:rsidR="00AC0B45" w:rsidRPr="00B25CAF">
        <w:rPr>
          <w:rFonts w:asciiTheme="majorEastAsia" w:eastAsiaTheme="majorEastAsia" w:hAnsiTheme="majorEastAsia" w:cs="ＭＳ ゴシック" w:hint="eastAsia"/>
          <w:bCs/>
          <w:color w:val="0070C0"/>
          <w:lang w:eastAsia="ja-JP"/>
        </w:rPr>
        <w:t>）</w:t>
      </w:r>
      <w:r w:rsidRPr="00E97AF4">
        <w:rPr>
          <w:rFonts w:asciiTheme="majorEastAsia" w:eastAsiaTheme="majorEastAsia" w:hAnsiTheme="majorEastAsia" w:cs="ＭＳ ゴシック" w:hint="eastAsia"/>
          <w:bCs/>
          <w:color w:val="00B050"/>
          <w:lang w:eastAsia="ja-JP"/>
        </w:rPr>
        <w:t>は、適切にこれを管理するため利益相反管理基準、利益相反管理計画を作成し、本研究実施前および適切な時期に以下の</w:t>
      </w:r>
      <w:r w:rsidR="00845825" w:rsidRPr="00845825">
        <w:rPr>
          <w:rFonts w:asciiTheme="majorEastAsia" w:eastAsiaTheme="majorEastAsia" w:hAnsiTheme="majorEastAsia" w:cs="ＭＳ ゴシック" w:hint="eastAsia"/>
          <w:bCs/>
          <w:color w:val="00B050"/>
          <w:lang w:eastAsia="ja-JP"/>
        </w:rPr>
        <w:t>認定臨床研究審査委員会</w:t>
      </w:r>
      <w:r w:rsidRPr="00E97AF4">
        <w:rPr>
          <w:rFonts w:asciiTheme="majorEastAsia" w:eastAsiaTheme="majorEastAsia" w:hAnsiTheme="majorEastAsia" w:cs="ＭＳ ゴシック" w:hint="eastAsia"/>
          <w:bCs/>
          <w:color w:val="00B050"/>
          <w:lang w:eastAsia="ja-JP"/>
        </w:rPr>
        <w:t>の審査および承認を受ける。</w:t>
      </w:r>
      <w:r w:rsidR="00AE5417" w:rsidRPr="00E97AF4">
        <w:rPr>
          <w:rFonts w:asciiTheme="majorEastAsia" w:eastAsiaTheme="majorEastAsia" w:hAnsiTheme="majorEastAsia" w:cs="ＭＳ ゴシック" w:hint="eastAsia"/>
          <w:bCs/>
          <w:color w:val="00B050"/>
          <w:lang w:eastAsia="ja-JP"/>
        </w:rPr>
        <w:t>研究対象者に対しても、利益相反状況について説明同意文書中に記載し開示する。</w:t>
      </w:r>
    </w:p>
    <w:p w14:paraId="598B7B34" w14:textId="77777777" w:rsidR="00AE5417" w:rsidRDefault="00AE5417" w:rsidP="00AE5417">
      <w:pPr>
        <w:pStyle w:val="a3"/>
        <w:spacing w:before="5"/>
        <w:ind w:left="102" w:firstLineChars="100" w:firstLine="210"/>
        <w:rPr>
          <w:rFonts w:asciiTheme="majorEastAsia" w:eastAsiaTheme="majorEastAsia" w:hAnsiTheme="majorEastAsia" w:cs="ＭＳ ゴシック"/>
          <w:bCs/>
          <w:color w:val="00B050"/>
          <w:lang w:eastAsia="ja-JP"/>
        </w:rPr>
      </w:pPr>
      <w:r w:rsidRPr="00E97AF4">
        <w:rPr>
          <w:rFonts w:asciiTheme="majorEastAsia" w:eastAsiaTheme="majorEastAsia" w:hAnsiTheme="majorEastAsia" w:cs="ＭＳ ゴシック" w:hint="eastAsia"/>
          <w:bCs/>
          <w:color w:val="00B050"/>
          <w:lang w:eastAsia="ja-JP"/>
        </w:rPr>
        <w:t>研究開始後も適切に再申告と承認を得る。たとえば利益相反状態に変更が生じた場合、研究責任医師・研究分担医師を追加または変更する場合、定期報告を行う場合、その他適切なタイミングで利益相反状況・利益相反管理計画等について見直しを行い、再申告した上で再度</w:t>
      </w:r>
      <w:r w:rsidRPr="00845825">
        <w:rPr>
          <w:rFonts w:asciiTheme="majorEastAsia" w:eastAsiaTheme="majorEastAsia" w:hAnsiTheme="majorEastAsia" w:cs="ＭＳ ゴシック" w:hint="eastAsia"/>
          <w:bCs/>
          <w:color w:val="00B050"/>
          <w:lang w:eastAsia="ja-JP"/>
        </w:rPr>
        <w:t>認定臨床研究審査委員会</w:t>
      </w:r>
      <w:r w:rsidRPr="00E97AF4">
        <w:rPr>
          <w:rFonts w:asciiTheme="majorEastAsia" w:eastAsiaTheme="majorEastAsia" w:hAnsiTheme="majorEastAsia" w:cs="ＭＳ ゴシック" w:hint="eastAsia"/>
          <w:bCs/>
          <w:color w:val="00B050"/>
          <w:lang w:eastAsia="ja-JP"/>
        </w:rPr>
        <w:t>の承認を得る。</w:t>
      </w:r>
    </w:p>
    <w:p w14:paraId="539E86A6" w14:textId="570267A9" w:rsidR="00E97AF4" w:rsidRPr="00AE5417" w:rsidRDefault="00E97AF4" w:rsidP="00E97AF4">
      <w:pPr>
        <w:pStyle w:val="a3"/>
        <w:spacing w:before="5"/>
        <w:ind w:left="102" w:firstLine="0"/>
        <w:rPr>
          <w:rFonts w:asciiTheme="majorEastAsia" w:eastAsiaTheme="majorEastAsia" w:hAnsiTheme="majorEastAsia" w:cs="ＭＳ ゴシック"/>
          <w:bCs/>
          <w:color w:val="00B050"/>
          <w:lang w:eastAsia="ja-JP"/>
        </w:rPr>
      </w:pPr>
    </w:p>
    <w:p w14:paraId="062C4E89" w14:textId="77777777" w:rsidR="009B407B" w:rsidRPr="00E97AF4" w:rsidRDefault="009B407B" w:rsidP="00E97AF4">
      <w:pPr>
        <w:pStyle w:val="a3"/>
        <w:spacing w:before="5"/>
        <w:ind w:left="102" w:firstLine="0"/>
        <w:rPr>
          <w:rFonts w:asciiTheme="majorEastAsia" w:eastAsiaTheme="majorEastAsia" w:hAnsiTheme="majorEastAsia" w:cs="ＭＳ ゴシック"/>
          <w:bCs/>
          <w:color w:val="00B050"/>
          <w:lang w:eastAsia="ja-JP"/>
        </w:rPr>
      </w:pPr>
    </w:p>
    <w:p w14:paraId="601EE0ED" w14:textId="71778420" w:rsidR="00E97AF4" w:rsidRPr="009B407B" w:rsidRDefault="00E97AF4" w:rsidP="00E97AF4">
      <w:pPr>
        <w:pStyle w:val="a3"/>
        <w:spacing w:before="5"/>
        <w:rPr>
          <w:rFonts w:asciiTheme="majorEastAsia" w:eastAsiaTheme="majorEastAsia" w:hAnsiTheme="majorEastAsia" w:cs="ＭＳ ゴシック"/>
          <w:bCs/>
          <w:lang w:eastAsia="ja-JP"/>
        </w:rPr>
      </w:pPr>
    </w:p>
    <w:p w14:paraId="4FF6A521" w14:textId="77777777" w:rsidR="00E97AF4" w:rsidRPr="00E97AF4" w:rsidRDefault="00E97AF4" w:rsidP="005012CF">
      <w:pPr>
        <w:pStyle w:val="a3"/>
        <w:spacing w:before="5"/>
        <w:rPr>
          <w:rFonts w:asciiTheme="majorEastAsia" w:eastAsiaTheme="majorEastAsia" w:hAnsiTheme="majorEastAsia" w:cs="ＭＳ ゴシック"/>
          <w:bCs/>
          <w:color w:val="7030A0"/>
          <w:lang w:eastAsia="ja-JP"/>
        </w:rPr>
      </w:pPr>
    </w:p>
    <w:p w14:paraId="04870E9E" w14:textId="77777777" w:rsidR="00E97AF4" w:rsidRPr="006532EF" w:rsidRDefault="00E97AF4" w:rsidP="005012CF">
      <w:pPr>
        <w:pStyle w:val="a3"/>
        <w:spacing w:before="5"/>
        <w:rPr>
          <w:rFonts w:asciiTheme="majorEastAsia" w:eastAsiaTheme="majorEastAsia" w:hAnsiTheme="majorEastAsia" w:cs="ＭＳ ゴシック"/>
          <w:bCs/>
          <w:color w:val="7030A0"/>
          <w:lang w:eastAsia="ja-JP"/>
        </w:rPr>
      </w:pPr>
    </w:p>
    <w:p w14:paraId="6290FEFF" w14:textId="77777777" w:rsidR="004D312D" w:rsidRPr="000C0DF7" w:rsidRDefault="005012CF" w:rsidP="00D660D1">
      <w:pPr>
        <w:pStyle w:val="2"/>
        <w:rPr>
          <w:rFonts w:asciiTheme="majorEastAsia" w:eastAsiaTheme="majorEastAsia" w:hAnsiTheme="majorEastAsia"/>
          <w:sz w:val="32"/>
          <w:szCs w:val="32"/>
          <w:lang w:eastAsia="ja-JP"/>
        </w:rPr>
      </w:pPr>
      <w:bookmarkStart w:id="96" w:name="_Toc68164170"/>
      <w:bookmarkStart w:id="97" w:name="_Hlk65169226"/>
      <w:r w:rsidRPr="000C0DF7">
        <w:rPr>
          <w:rFonts w:asciiTheme="majorEastAsia" w:eastAsiaTheme="majorEastAsia" w:hAnsiTheme="majorEastAsia" w:hint="eastAsia"/>
          <w:sz w:val="32"/>
          <w:szCs w:val="32"/>
          <w:lang w:eastAsia="ja-JP"/>
        </w:rPr>
        <w:t>2</w:t>
      </w:r>
      <w:r w:rsidR="00065A97" w:rsidRPr="000C0DF7">
        <w:rPr>
          <w:rFonts w:asciiTheme="majorEastAsia" w:eastAsiaTheme="majorEastAsia" w:hAnsiTheme="majorEastAsia" w:hint="eastAsia"/>
          <w:sz w:val="32"/>
          <w:szCs w:val="32"/>
          <w:lang w:eastAsia="ja-JP"/>
        </w:rPr>
        <w:t>2</w:t>
      </w:r>
      <w:r w:rsidR="004B4971" w:rsidRPr="008B1E9D">
        <w:rPr>
          <w:rFonts w:asciiTheme="majorEastAsia" w:eastAsiaTheme="majorEastAsia" w:hAnsiTheme="majorEastAsia" w:hint="eastAsia"/>
          <w:sz w:val="32"/>
          <w:szCs w:val="32"/>
          <w:lang w:eastAsia="ja-JP"/>
        </w:rPr>
        <w:t>.</w:t>
      </w:r>
      <w:r w:rsidRPr="000C0DF7">
        <w:rPr>
          <w:rFonts w:asciiTheme="majorEastAsia" w:eastAsiaTheme="majorEastAsia" w:hAnsiTheme="majorEastAsia" w:hint="eastAsia"/>
          <w:sz w:val="32"/>
          <w:szCs w:val="32"/>
          <w:lang w:eastAsia="ja-JP"/>
        </w:rPr>
        <w:t>研究に関する情報の公表</w:t>
      </w:r>
      <w:bookmarkEnd w:id="96"/>
    </w:p>
    <w:bookmarkEnd w:id="97"/>
    <w:p w14:paraId="6D72D62D" w14:textId="77777777" w:rsidR="006E58CC" w:rsidRDefault="004D312D" w:rsidP="0040074C">
      <w:pPr>
        <w:pStyle w:val="a3"/>
        <w:rPr>
          <w:rFonts w:asciiTheme="majorEastAsia" w:eastAsiaTheme="majorEastAsia" w:hAnsiTheme="majorEastAsia"/>
          <w:color w:val="FF0000"/>
          <w:spacing w:val="1"/>
          <w:lang w:eastAsia="ja-JP"/>
        </w:rPr>
      </w:pPr>
      <w:r w:rsidRPr="008B1E9D">
        <w:rPr>
          <w:rFonts w:asciiTheme="majorEastAsia" w:eastAsiaTheme="majorEastAsia" w:hAnsiTheme="majorEastAsia" w:hint="eastAsia"/>
          <w:color w:val="FF0000"/>
          <w:spacing w:val="1"/>
          <w:lang w:eastAsia="ja-JP"/>
        </w:rPr>
        <w:t>厚生労働省が整備するデータベース(</w:t>
      </w:r>
      <w:r w:rsidRPr="008B1E9D">
        <w:rPr>
          <w:rFonts w:asciiTheme="majorEastAsia" w:eastAsiaTheme="majorEastAsia" w:hAnsiTheme="majorEastAsia"/>
          <w:color w:val="FF0000"/>
        </w:rPr>
        <w:t>Japan</w:t>
      </w:r>
      <w:r w:rsidRPr="008B1E9D">
        <w:rPr>
          <w:rFonts w:asciiTheme="majorEastAsia" w:eastAsiaTheme="majorEastAsia" w:hAnsiTheme="majorEastAsia"/>
          <w:color w:val="FF0000"/>
          <w:spacing w:val="-2"/>
        </w:rPr>
        <w:t xml:space="preserve"> </w:t>
      </w:r>
      <w:r w:rsidRPr="008B1E9D">
        <w:rPr>
          <w:rFonts w:asciiTheme="majorEastAsia" w:eastAsiaTheme="majorEastAsia" w:hAnsiTheme="majorEastAsia"/>
          <w:color w:val="FF0000"/>
        </w:rPr>
        <w:t>Registry</w:t>
      </w:r>
      <w:r w:rsidRPr="008B1E9D">
        <w:rPr>
          <w:rFonts w:asciiTheme="majorEastAsia" w:eastAsiaTheme="majorEastAsia" w:hAnsiTheme="majorEastAsia"/>
          <w:color w:val="FF0000"/>
          <w:spacing w:val="-1"/>
        </w:rPr>
        <w:t xml:space="preserve"> </w:t>
      </w:r>
      <w:r w:rsidRPr="008B1E9D">
        <w:rPr>
          <w:rFonts w:asciiTheme="majorEastAsia" w:eastAsiaTheme="majorEastAsia" w:hAnsiTheme="majorEastAsia"/>
          <w:color w:val="FF0000"/>
        </w:rPr>
        <w:t>of</w:t>
      </w:r>
      <w:r w:rsidRPr="008B1E9D">
        <w:rPr>
          <w:rFonts w:asciiTheme="majorEastAsia" w:eastAsiaTheme="majorEastAsia" w:hAnsiTheme="majorEastAsia"/>
          <w:color w:val="FF0000"/>
          <w:spacing w:val="-3"/>
        </w:rPr>
        <w:t xml:space="preserve"> </w:t>
      </w:r>
      <w:r w:rsidRPr="008B1E9D">
        <w:rPr>
          <w:rFonts w:asciiTheme="majorEastAsia" w:eastAsiaTheme="majorEastAsia" w:hAnsiTheme="majorEastAsia"/>
          <w:color w:val="FF0000"/>
        </w:rPr>
        <w:t>Clinical</w:t>
      </w:r>
      <w:r w:rsidRPr="008B1E9D">
        <w:rPr>
          <w:rFonts w:asciiTheme="majorEastAsia" w:eastAsiaTheme="majorEastAsia" w:hAnsiTheme="majorEastAsia" w:hint="eastAsia"/>
          <w:color w:val="FF0000"/>
          <w:lang w:eastAsia="ja-JP"/>
        </w:rPr>
        <w:t xml:space="preserve"> </w:t>
      </w:r>
      <w:r w:rsidRPr="008B1E9D">
        <w:rPr>
          <w:rFonts w:asciiTheme="majorEastAsia" w:eastAsiaTheme="majorEastAsia" w:hAnsiTheme="majorEastAsia"/>
          <w:color w:val="FF0000"/>
          <w:lang w:eastAsia="ja-JP"/>
        </w:rPr>
        <w:t>Trials</w:t>
      </w:r>
      <w:r w:rsidRPr="008B1E9D">
        <w:rPr>
          <w:rFonts w:asciiTheme="majorEastAsia" w:eastAsiaTheme="majorEastAsia" w:hAnsiTheme="majorEastAsia" w:hint="eastAsia"/>
          <w:color w:val="FF0000"/>
          <w:spacing w:val="1"/>
          <w:lang w:eastAsia="ja-JP"/>
        </w:rPr>
        <w:t>)(以下、</w:t>
      </w:r>
    </w:p>
    <w:p w14:paraId="06A7E71C" w14:textId="6CCD8E79" w:rsidR="004D312D" w:rsidRDefault="004D312D" w:rsidP="006E58CC">
      <w:pPr>
        <w:pStyle w:val="a3"/>
        <w:rPr>
          <w:rFonts w:asciiTheme="majorEastAsia" w:eastAsiaTheme="majorEastAsia" w:hAnsiTheme="majorEastAsia"/>
          <w:color w:val="FF0000"/>
          <w:spacing w:val="1"/>
          <w:lang w:eastAsia="ja-JP"/>
        </w:rPr>
      </w:pPr>
      <w:r w:rsidRPr="008B1E9D">
        <w:rPr>
          <w:rFonts w:asciiTheme="majorEastAsia" w:eastAsiaTheme="majorEastAsia" w:hAnsiTheme="majorEastAsia" w:hint="eastAsia"/>
          <w:color w:val="FF0000"/>
          <w:spacing w:val="1"/>
          <w:lang w:eastAsia="ja-JP"/>
        </w:rPr>
        <w:t>「</w:t>
      </w:r>
      <w:proofErr w:type="spellStart"/>
      <w:r w:rsidR="006E58CC">
        <w:rPr>
          <w:rFonts w:asciiTheme="majorEastAsia" w:eastAsiaTheme="majorEastAsia" w:hAnsiTheme="majorEastAsia" w:hint="eastAsia"/>
          <w:color w:val="FF0000"/>
          <w:spacing w:val="1"/>
          <w:lang w:eastAsia="ja-JP"/>
        </w:rPr>
        <w:t>j</w:t>
      </w:r>
      <w:r w:rsidRPr="008B1E9D">
        <w:rPr>
          <w:rFonts w:asciiTheme="majorEastAsia" w:eastAsiaTheme="majorEastAsia" w:hAnsiTheme="majorEastAsia" w:hint="eastAsia"/>
          <w:color w:val="FF0000"/>
          <w:spacing w:val="1"/>
          <w:lang w:eastAsia="ja-JP"/>
        </w:rPr>
        <w:t>RCT</w:t>
      </w:r>
      <w:proofErr w:type="spellEnd"/>
      <w:r w:rsidRPr="008B1E9D">
        <w:rPr>
          <w:rFonts w:asciiTheme="majorEastAsia" w:eastAsiaTheme="majorEastAsia" w:hAnsiTheme="majorEastAsia" w:hint="eastAsia"/>
          <w:color w:val="FF0000"/>
          <w:spacing w:val="1"/>
          <w:lang w:eastAsia="ja-JP"/>
        </w:rPr>
        <w:t>」)</w:t>
      </w:r>
      <w:r w:rsidR="00017DB4" w:rsidRPr="008B1E9D">
        <w:rPr>
          <w:rFonts w:asciiTheme="majorEastAsia" w:eastAsiaTheme="majorEastAsia" w:hAnsiTheme="majorEastAsia" w:hint="eastAsia"/>
          <w:color w:val="FF0000"/>
          <w:spacing w:val="1"/>
          <w:lang w:eastAsia="ja-JP"/>
        </w:rPr>
        <w:t>に記録し、公表する旨を記載する。</w:t>
      </w:r>
    </w:p>
    <w:p w14:paraId="24DFAB57" w14:textId="46025371" w:rsidR="009B407B" w:rsidRDefault="009B407B" w:rsidP="006E58CC">
      <w:pPr>
        <w:pStyle w:val="a3"/>
        <w:rPr>
          <w:rFonts w:asciiTheme="majorEastAsia" w:eastAsiaTheme="majorEastAsia" w:hAnsiTheme="majorEastAsia"/>
          <w:color w:val="FF0000"/>
          <w:spacing w:val="1"/>
          <w:lang w:eastAsia="ja-JP"/>
        </w:rPr>
      </w:pPr>
    </w:p>
    <w:p w14:paraId="600477F2" w14:textId="77777777" w:rsidR="00A84A0C" w:rsidRDefault="009B407B" w:rsidP="009B407B">
      <w:pPr>
        <w:pStyle w:val="a3"/>
        <w:rPr>
          <w:rFonts w:asciiTheme="majorEastAsia" w:eastAsiaTheme="majorEastAsia" w:hAnsiTheme="majorEastAsia"/>
          <w:color w:val="00B050"/>
          <w:spacing w:val="1"/>
          <w:lang w:eastAsia="ja-JP"/>
        </w:rPr>
      </w:pPr>
      <w:r>
        <w:rPr>
          <w:rFonts w:asciiTheme="majorEastAsia" w:eastAsiaTheme="majorEastAsia" w:hAnsiTheme="majorEastAsia" w:hint="eastAsia"/>
          <w:color w:val="00B050"/>
          <w:spacing w:val="1"/>
          <w:lang w:eastAsia="ja-JP"/>
        </w:rPr>
        <w:t>（例）</w:t>
      </w:r>
    </w:p>
    <w:p w14:paraId="6E8E1CFC" w14:textId="00B5F855" w:rsidR="009B407B" w:rsidRDefault="009B407B" w:rsidP="00A84A0C">
      <w:pPr>
        <w:pStyle w:val="a3"/>
        <w:ind w:leftChars="50" w:left="110" w:firstLineChars="50" w:firstLine="105"/>
        <w:rPr>
          <w:rFonts w:asciiTheme="majorEastAsia" w:eastAsiaTheme="majorEastAsia" w:hAnsiTheme="majorEastAsia"/>
          <w:color w:val="00B050"/>
          <w:spacing w:val="1"/>
          <w:lang w:eastAsia="ja-JP"/>
        </w:rPr>
      </w:pPr>
      <w:r w:rsidRPr="00920730">
        <w:rPr>
          <w:rFonts w:asciiTheme="majorEastAsia" w:eastAsiaTheme="majorEastAsia" w:hAnsiTheme="majorEastAsia" w:hint="eastAsia"/>
          <w:color w:val="00B050"/>
          <w:spacing w:val="1"/>
          <w:lang w:eastAsia="ja-JP"/>
        </w:rPr>
        <w:t>本研究</w:t>
      </w:r>
      <w:r w:rsidRPr="00962D96">
        <w:rPr>
          <w:rFonts w:asciiTheme="majorEastAsia" w:eastAsiaTheme="majorEastAsia" w:hAnsiTheme="majorEastAsia" w:hint="eastAsia"/>
          <w:color w:val="00B050"/>
          <w:spacing w:val="1"/>
          <w:lang w:eastAsia="ja-JP"/>
        </w:rPr>
        <w:t>は厚生労働省が整備するデータベース</w:t>
      </w:r>
      <w:proofErr w:type="spellStart"/>
      <w:r>
        <w:rPr>
          <w:rFonts w:asciiTheme="majorEastAsia" w:eastAsiaTheme="majorEastAsia" w:hAnsiTheme="majorEastAsia" w:hint="eastAsia"/>
          <w:color w:val="00B050"/>
          <w:spacing w:val="1"/>
          <w:lang w:eastAsia="ja-JP"/>
        </w:rPr>
        <w:t>j</w:t>
      </w:r>
      <w:r w:rsidRPr="00920730">
        <w:rPr>
          <w:rFonts w:asciiTheme="majorEastAsia" w:eastAsiaTheme="majorEastAsia" w:hAnsiTheme="majorEastAsia"/>
          <w:color w:val="00B050"/>
          <w:spacing w:val="1"/>
          <w:lang w:eastAsia="ja-JP"/>
        </w:rPr>
        <w:t>RCT</w:t>
      </w:r>
      <w:proofErr w:type="spellEnd"/>
      <w:r w:rsidRPr="00920730">
        <w:rPr>
          <w:rFonts w:asciiTheme="majorEastAsia" w:eastAsiaTheme="majorEastAsia" w:hAnsiTheme="majorEastAsia"/>
          <w:color w:val="00B050"/>
          <w:spacing w:val="1"/>
          <w:lang w:eastAsia="ja-JP"/>
        </w:rPr>
        <w:t xml:space="preserve"> (https://jrct.niph.go.jp/) に登録し、</w:t>
      </w:r>
      <w:r w:rsidRPr="00920730">
        <w:rPr>
          <w:rFonts w:asciiTheme="majorEastAsia" w:eastAsiaTheme="majorEastAsia" w:hAnsiTheme="majorEastAsia" w:hint="eastAsia"/>
          <w:color w:val="00B050"/>
          <w:spacing w:val="1"/>
          <w:lang w:eastAsia="ja-JP"/>
        </w:rPr>
        <w:t>研究</w:t>
      </w:r>
      <w:r w:rsidRPr="00920730">
        <w:rPr>
          <w:rFonts w:asciiTheme="majorEastAsia" w:eastAsiaTheme="majorEastAsia" w:hAnsiTheme="majorEastAsia"/>
          <w:color w:val="00B050"/>
          <w:spacing w:val="1"/>
          <w:lang w:eastAsia="ja-JP"/>
        </w:rPr>
        <w:t>情報</w:t>
      </w:r>
      <w:r w:rsidRPr="00920730">
        <w:rPr>
          <w:rFonts w:asciiTheme="majorEastAsia" w:eastAsiaTheme="majorEastAsia" w:hAnsiTheme="majorEastAsia" w:hint="eastAsia"/>
          <w:color w:val="00B050"/>
          <w:spacing w:val="1"/>
          <w:lang w:eastAsia="ja-JP"/>
        </w:rPr>
        <w:t>を</w:t>
      </w:r>
      <w:r w:rsidRPr="00920730">
        <w:rPr>
          <w:rFonts w:asciiTheme="majorEastAsia" w:eastAsiaTheme="majorEastAsia" w:hAnsiTheme="majorEastAsia"/>
          <w:color w:val="00B050"/>
          <w:spacing w:val="1"/>
          <w:lang w:eastAsia="ja-JP"/>
        </w:rPr>
        <w:t>公開する。</w:t>
      </w:r>
      <w:r w:rsidRPr="00920730">
        <w:rPr>
          <w:rFonts w:asciiTheme="majorEastAsia" w:eastAsiaTheme="majorEastAsia" w:hAnsiTheme="majorEastAsia" w:hint="eastAsia"/>
          <w:color w:val="00B050"/>
          <w:spacing w:val="1"/>
          <w:lang w:eastAsia="ja-JP"/>
        </w:rPr>
        <w:t>本研究で得られたデータおよび有意所見症例として本研究参加</w:t>
      </w:r>
      <w:r w:rsidRPr="00920730">
        <w:rPr>
          <w:rFonts w:asciiTheme="majorEastAsia" w:eastAsiaTheme="majorEastAsia" w:hAnsiTheme="majorEastAsia" w:hint="eastAsia"/>
          <w:color w:val="00B050"/>
          <w:spacing w:val="1"/>
          <w:lang w:eastAsia="ja-JP"/>
        </w:rPr>
        <w:lastRenderedPageBreak/>
        <w:t>者の個々の画像を論文や学会発表、教育講演あるいは展示、テキスト中等で供覧するに際しては、本研究参加者の個人名が特定できないようプライバシーの保護に配慮する。本研究で得られたデータを可及的迅速的に蓄積し、遅滞なく結果をまとめ、速やかに学会発表並びに論文発表を精力的に実践していく。</w:t>
      </w:r>
    </w:p>
    <w:p w14:paraId="44736645" w14:textId="5CFAE9E7" w:rsidR="009B407B" w:rsidRDefault="009B407B" w:rsidP="006E58CC">
      <w:pPr>
        <w:pStyle w:val="a3"/>
        <w:rPr>
          <w:rFonts w:asciiTheme="majorEastAsia" w:eastAsiaTheme="majorEastAsia" w:hAnsiTheme="majorEastAsia"/>
          <w:color w:val="FF0000"/>
          <w:spacing w:val="1"/>
          <w:lang w:eastAsia="ja-JP"/>
        </w:rPr>
      </w:pPr>
    </w:p>
    <w:p w14:paraId="20EC3496" w14:textId="77777777" w:rsidR="009B407B" w:rsidRPr="008B1E9D" w:rsidRDefault="009B407B" w:rsidP="006E58CC">
      <w:pPr>
        <w:pStyle w:val="a3"/>
        <w:rPr>
          <w:rFonts w:asciiTheme="majorEastAsia" w:eastAsiaTheme="majorEastAsia" w:hAnsiTheme="majorEastAsia"/>
          <w:color w:val="FF0000"/>
          <w:spacing w:val="1"/>
          <w:lang w:eastAsia="ja-JP"/>
        </w:rPr>
      </w:pPr>
    </w:p>
    <w:p w14:paraId="2E2A1CDE" w14:textId="5E1BA30D" w:rsidR="00934747" w:rsidRDefault="00934747" w:rsidP="00934747">
      <w:pPr>
        <w:pStyle w:val="a3"/>
        <w:rPr>
          <w:rFonts w:asciiTheme="majorEastAsia" w:eastAsiaTheme="majorEastAsia" w:hAnsiTheme="majorEastAsia"/>
          <w:b/>
          <w:lang w:eastAsia="ja-JP"/>
        </w:rPr>
      </w:pPr>
      <w:r>
        <w:rPr>
          <w:rFonts w:asciiTheme="majorEastAsia" w:eastAsiaTheme="majorEastAsia" w:hAnsiTheme="majorEastAsia" w:hint="eastAsia"/>
          <w:b/>
          <w:lang w:eastAsia="ja-JP"/>
        </w:rPr>
        <w:t>22.1 臨床研究に用いる医薬品等の医薬品等製造販売業者等からの研究資金</w:t>
      </w:r>
    </w:p>
    <w:p w14:paraId="7CD9A8A0" w14:textId="3F81EC37" w:rsidR="00017DB4" w:rsidRPr="008B1E9D" w:rsidRDefault="00017DB4" w:rsidP="006E58CC">
      <w:pPr>
        <w:pStyle w:val="a3"/>
        <w:ind w:leftChars="50" w:left="110" w:firstLineChars="50" w:firstLine="105"/>
        <w:rPr>
          <w:rFonts w:asciiTheme="majorEastAsia" w:eastAsiaTheme="majorEastAsia" w:hAnsiTheme="majorEastAsia"/>
          <w:color w:val="FF0000"/>
          <w:spacing w:val="1"/>
          <w:lang w:eastAsia="ja-JP"/>
        </w:rPr>
      </w:pPr>
      <w:r w:rsidRPr="008B1E9D">
        <w:rPr>
          <w:rFonts w:asciiTheme="majorEastAsia" w:eastAsiaTheme="majorEastAsia" w:hAnsiTheme="majorEastAsia" w:hint="eastAsia"/>
          <w:color w:val="FF0000"/>
          <w:spacing w:val="1"/>
          <w:lang w:eastAsia="ja-JP"/>
        </w:rPr>
        <w:t>資金提供を受けた医薬品等</w:t>
      </w:r>
      <w:r w:rsidR="00D87515">
        <w:rPr>
          <w:rFonts w:asciiTheme="majorEastAsia" w:eastAsiaTheme="majorEastAsia" w:hAnsiTheme="majorEastAsia" w:hint="eastAsia"/>
          <w:color w:val="FF0000"/>
          <w:spacing w:val="1"/>
          <w:lang w:eastAsia="ja-JP"/>
        </w:rPr>
        <w:t>の</w:t>
      </w:r>
      <w:r w:rsidRPr="008B1E9D">
        <w:rPr>
          <w:rFonts w:asciiTheme="majorEastAsia" w:eastAsiaTheme="majorEastAsia" w:hAnsiTheme="majorEastAsia" w:hint="eastAsia"/>
          <w:color w:val="FF0000"/>
          <w:spacing w:val="1"/>
          <w:lang w:eastAsia="ja-JP"/>
        </w:rPr>
        <w:t>製造販売</w:t>
      </w:r>
      <w:r w:rsidR="00D87515">
        <w:rPr>
          <w:rFonts w:asciiTheme="majorEastAsia" w:eastAsiaTheme="majorEastAsia" w:hAnsiTheme="majorEastAsia" w:hint="eastAsia"/>
          <w:color w:val="FF0000"/>
          <w:spacing w:val="1"/>
          <w:lang w:eastAsia="ja-JP"/>
        </w:rPr>
        <w:t>をし、又はしようとする医薬品等製造販売業者等の名称、研究資金の有無、研究資金等の提供組織名称。その他、契約締結日、物品提供内容について等。</w:t>
      </w:r>
      <w:r w:rsidRPr="008B1E9D">
        <w:rPr>
          <w:rFonts w:asciiTheme="majorEastAsia" w:eastAsiaTheme="majorEastAsia" w:hAnsiTheme="majorEastAsia" w:hint="eastAsia"/>
          <w:color w:val="FF0000"/>
          <w:spacing w:val="1"/>
          <w:lang w:eastAsia="ja-JP"/>
        </w:rPr>
        <w:t>臨床研究の結果に関する公表内容および時期に関する取り決めがある場合にはその内容</w:t>
      </w:r>
      <w:r w:rsidR="00D87515">
        <w:rPr>
          <w:rFonts w:asciiTheme="majorEastAsia" w:eastAsiaTheme="majorEastAsia" w:hAnsiTheme="majorEastAsia" w:hint="eastAsia"/>
          <w:color w:val="FF0000"/>
          <w:spacing w:val="1"/>
          <w:lang w:eastAsia="ja-JP"/>
        </w:rPr>
        <w:t>。</w:t>
      </w:r>
    </w:p>
    <w:p w14:paraId="133317B1" w14:textId="77777777" w:rsidR="006A7BCE" w:rsidRDefault="006A7BCE" w:rsidP="006A7BCE">
      <w:pPr>
        <w:pStyle w:val="a3"/>
        <w:rPr>
          <w:rFonts w:asciiTheme="majorEastAsia" w:eastAsiaTheme="majorEastAsia" w:hAnsiTheme="majorEastAsia"/>
          <w:color w:val="0070C0"/>
          <w:spacing w:val="1"/>
          <w:lang w:eastAsia="ja-JP"/>
        </w:rPr>
      </w:pPr>
      <w:r>
        <w:rPr>
          <w:rFonts w:asciiTheme="majorEastAsia" w:eastAsiaTheme="majorEastAsia" w:hAnsiTheme="majorEastAsia" w:hint="eastAsia"/>
          <w:color w:val="0070C0"/>
          <w:spacing w:val="1"/>
          <w:lang w:eastAsia="ja-JP"/>
        </w:rPr>
        <w:t>ない場合は「該当なし」と記載。</w:t>
      </w:r>
    </w:p>
    <w:p w14:paraId="4526FFEE" w14:textId="77777777" w:rsidR="004D312D" w:rsidRPr="006A7BCE" w:rsidRDefault="004D312D">
      <w:pPr>
        <w:pStyle w:val="a3"/>
        <w:rPr>
          <w:rFonts w:asciiTheme="majorEastAsia" w:eastAsiaTheme="majorEastAsia" w:hAnsiTheme="majorEastAsia"/>
          <w:color w:val="00B050"/>
          <w:spacing w:val="1"/>
          <w:lang w:eastAsia="ja-JP"/>
        </w:rPr>
      </w:pPr>
    </w:p>
    <w:p w14:paraId="713C8D50" w14:textId="77777777" w:rsidR="009B407B" w:rsidRDefault="009B407B" w:rsidP="00097C44">
      <w:pPr>
        <w:pStyle w:val="a3"/>
        <w:rPr>
          <w:rFonts w:asciiTheme="majorEastAsia" w:eastAsiaTheme="majorEastAsia" w:hAnsiTheme="majorEastAsia"/>
          <w:color w:val="00B050"/>
          <w:spacing w:val="1"/>
          <w:lang w:eastAsia="ja-JP"/>
        </w:rPr>
      </w:pPr>
    </w:p>
    <w:p w14:paraId="3568CC78" w14:textId="77777777" w:rsidR="00D87515" w:rsidRDefault="00D87515" w:rsidP="00D87515">
      <w:pPr>
        <w:pStyle w:val="a3"/>
        <w:rPr>
          <w:rFonts w:asciiTheme="majorEastAsia" w:eastAsiaTheme="majorEastAsia" w:hAnsiTheme="majorEastAsia"/>
          <w:b/>
          <w:lang w:eastAsia="ja-JP"/>
        </w:rPr>
      </w:pPr>
      <w:r>
        <w:rPr>
          <w:rFonts w:asciiTheme="majorEastAsia" w:eastAsiaTheme="majorEastAsia" w:hAnsiTheme="majorEastAsia" w:hint="eastAsia"/>
          <w:b/>
          <w:lang w:eastAsia="ja-JP"/>
        </w:rPr>
        <w:t>22.2 特定臨床研究に用いる医薬品等の医薬品等製造販売業者等以外からの研究資金</w:t>
      </w:r>
    </w:p>
    <w:p w14:paraId="1078D75C" w14:textId="1145EF61" w:rsidR="00D87515" w:rsidRDefault="00D87515" w:rsidP="00D87515">
      <w:pPr>
        <w:pStyle w:val="a3"/>
        <w:rPr>
          <w:rFonts w:asciiTheme="majorEastAsia" w:eastAsiaTheme="majorEastAsia" w:hAnsiTheme="majorEastAsia"/>
          <w:color w:val="0070C0"/>
          <w:spacing w:val="1"/>
          <w:lang w:eastAsia="ja-JP"/>
        </w:rPr>
      </w:pPr>
      <w:r>
        <w:rPr>
          <w:rFonts w:asciiTheme="majorEastAsia" w:eastAsiaTheme="majorEastAsia" w:hAnsiTheme="majorEastAsia" w:hint="eastAsia"/>
          <w:color w:val="0070C0"/>
          <w:spacing w:val="1"/>
          <w:lang w:eastAsia="ja-JP"/>
        </w:rPr>
        <w:t>ない場合は「</w:t>
      </w:r>
      <w:r w:rsidR="006E58CC">
        <w:rPr>
          <w:rFonts w:asciiTheme="majorEastAsia" w:eastAsiaTheme="majorEastAsia" w:hAnsiTheme="majorEastAsia" w:hint="eastAsia"/>
          <w:color w:val="0070C0"/>
          <w:spacing w:val="1"/>
          <w:lang w:eastAsia="ja-JP"/>
        </w:rPr>
        <w:t>該当</w:t>
      </w:r>
      <w:r>
        <w:rPr>
          <w:rFonts w:asciiTheme="majorEastAsia" w:eastAsiaTheme="majorEastAsia" w:hAnsiTheme="majorEastAsia" w:hint="eastAsia"/>
          <w:color w:val="0070C0"/>
          <w:spacing w:val="1"/>
          <w:lang w:eastAsia="ja-JP"/>
        </w:rPr>
        <w:t>なし」と記載</w:t>
      </w:r>
      <w:r w:rsidR="006E58CC">
        <w:rPr>
          <w:rFonts w:asciiTheme="majorEastAsia" w:eastAsiaTheme="majorEastAsia" w:hAnsiTheme="majorEastAsia" w:hint="eastAsia"/>
          <w:color w:val="0070C0"/>
          <w:spacing w:val="1"/>
          <w:lang w:eastAsia="ja-JP"/>
        </w:rPr>
        <w:t>。</w:t>
      </w:r>
    </w:p>
    <w:p w14:paraId="06EAAE01" w14:textId="267A648E" w:rsidR="00D87515" w:rsidRDefault="00D87515" w:rsidP="00D87515">
      <w:pPr>
        <w:pStyle w:val="a3"/>
        <w:rPr>
          <w:rFonts w:asciiTheme="majorEastAsia" w:eastAsiaTheme="majorEastAsia" w:hAnsiTheme="majorEastAsia"/>
          <w:color w:val="00B050"/>
          <w:spacing w:val="1"/>
          <w:lang w:eastAsia="ja-JP"/>
        </w:rPr>
      </w:pPr>
    </w:p>
    <w:p w14:paraId="40705A73" w14:textId="77777777" w:rsidR="00A84A0C" w:rsidRDefault="00A84A0C" w:rsidP="00D87515">
      <w:pPr>
        <w:pStyle w:val="a3"/>
        <w:rPr>
          <w:rFonts w:asciiTheme="majorEastAsia" w:eastAsiaTheme="majorEastAsia" w:hAnsiTheme="majorEastAsia"/>
          <w:color w:val="00B050"/>
          <w:spacing w:val="1"/>
          <w:lang w:eastAsia="ja-JP"/>
        </w:rPr>
      </w:pPr>
    </w:p>
    <w:p w14:paraId="27250CC4" w14:textId="314AD6D4" w:rsidR="000412E5" w:rsidRDefault="000412E5" w:rsidP="000412E5">
      <w:pPr>
        <w:pStyle w:val="2"/>
        <w:rPr>
          <w:rFonts w:asciiTheme="majorEastAsia" w:eastAsiaTheme="majorEastAsia" w:hAnsiTheme="majorEastAsia"/>
          <w:sz w:val="32"/>
          <w:szCs w:val="32"/>
          <w:lang w:eastAsia="ja-JP"/>
        </w:rPr>
      </w:pPr>
      <w:bookmarkStart w:id="98" w:name="_Toc68164171"/>
      <w:r w:rsidRPr="000C0DF7">
        <w:rPr>
          <w:rFonts w:asciiTheme="majorEastAsia" w:eastAsiaTheme="majorEastAsia" w:hAnsiTheme="majorEastAsia" w:hint="eastAsia"/>
          <w:sz w:val="32"/>
          <w:szCs w:val="32"/>
          <w:lang w:eastAsia="ja-JP"/>
        </w:rPr>
        <w:t>2</w:t>
      </w:r>
      <w:r>
        <w:rPr>
          <w:rFonts w:asciiTheme="majorEastAsia" w:eastAsiaTheme="majorEastAsia" w:hAnsiTheme="majorEastAsia"/>
          <w:sz w:val="32"/>
          <w:szCs w:val="32"/>
          <w:lang w:eastAsia="ja-JP"/>
        </w:rPr>
        <w:t>3</w:t>
      </w:r>
      <w:r w:rsidRPr="008B1E9D">
        <w:rPr>
          <w:rFonts w:asciiTheme="majorEastAsia" w:eastAsiaTheme="majorEastAsia" w:hAnsiTheme="majorEastAsia" w:hint="eastAsia"/>
          <w:sz w:val="32"/>
          <w:szCs w:val="32"/>
          <w:lang w:eastAsia="ja-JP"/>
        </w:rPr>
        <w:t>.</w:t>
      </w:r>
      <w:r>
        <w:rPr>
          <w:rFonts w:asciiTheme="majorEastAsia" w:eastAsiaTheme="majorEastAsia" w:hAnsiTheme="majorEastAsia" w:hint="eastAsia"/>
          <w:sz w:val="32"/>
          <w:szCs w:val="32"/>
          <w:lang w:eastAsia="ja-JP"/>
        </w:rPr>
        <w:t>特許権等の知的財産権について</w:t>
      </w:r>
      <w:bookmarkEnd w:id="98"/>
    </w:p>
    <w:p w14:paraId="1F204FD2" w14:textId="77777777" w:rsidR="00A84A0C" w:rsidRPr="00A84A0C" w:rsidRDefault="00A84A0C" w:rsidP="006A7BCE">
      <w:pPr>
        <w:pStyle w:val="a3"/>
        <w:rPr>
          <w:lang w:eastAsia="ja-JP"/>
        </w:rPr>
      </w:pPr>
    </w:p>
    <w:p w14:paraId="299710D1" w14:textId="340D8089" w:rsidR="00421B26" w:rsidRPr="006A7BCE" w:rsidRDefault="0031549C" w:rsidP="00ED29C6">
      <w:pPr>
        <w:pStyle w:val="a3"/>
        <w:rPr>
          <w:rFonts w:ascii="ＭＳ ゴシック" w:eastAsia="ＭＳ ゴシック" w:hAnsi="ＭＳ ゴシック"/>
          <w:b/>
          <w:bCs/>
          <w:color w:val="00B050"/>
          <w:lang w:eastAsia="ja-JP"/>
        </w:rPr>
      </w:pPr>
      <w:r w:rsidRPr="006A7BCE">
        <w:rPr>
          <w:rFonts w:ascii="ＭＳ ゴシック" w:eastAsia="ＭＳ ゴシック" w:hAnsi="ＭＳ ゴシック" w:hint="eastAsia"/>
          <w:color w:val="00B050"/>
          <w:lang w:eastAsia="ja-JP"/>
        </w:rPr>
        <w:t>（例）</w:t>
      </w:r>
    </w:p>
    <w:p w14:paraId="6EDC482B" w14:textId="2BFE2921" w:rsidR="000412E5" w:rsidRPr="006A7BCE" w:rsidRDefault="000412E5" w:rsidP="00ED29C6">
      <w:pPr>
        <w:pStyle w:val="a3"/>
        <w:rPr>
          <w:rFonts w:ascii="ＭＳ ゴシック" w:eastAsia="ＭＳ ゴシック" w:hAnsi="ＭＳ ゴシック"/>
          <w:color w:val="00B050"/>
          <w:sz w:val="32"/>
          <w:szCs w:val="32"/>
          <w:lang w:eastAsia="ja-JP"/>
        </w:rPr>
      </w:pPr>
      <w:r w:rsidRPr="006A7BCE">
        <w:rPr>
          <w:rFonts w:ascii="ＭＳ ゴシック" w:eastAsia="ＭＳ ゴシック" w:hAnsi="ＭＳ ゴシック" w:hint="eastAsia"/>
          <w:color w:val="00B050"/>
          <w:lang w:eastAsia="ja-JP"/>
        </w:rPr>
        <w:t>本研究の成果に係る特許の知的財産権は、</w:t>
      </w:r>
      <w:r w:rsidR="00421B26" w:rsidRPr="006A7BCE">
        <w:rPr>
          <w:rFonts w:ascii="ＭＳ ゴシック" w:eastAsia="ＭＳ ゴシック" w:hAnsi="ＭＳ ゴシック" w:hint="eastAsia"/>
          <w:color w:val="00B050"/>
          <w:lang w:eastAsia="ja-JP"/>
        </w:rPr>
        <w:t>x</w:t>
      </w:r>
      <w:r w:rsidR="00421B26" w:rsidRPr="006A7BCE">
        <w:rPr>
          <w:rFonts w:ascii="ＭＳ ゴシック" w:eastAsia="ＭＳ ゴシック" w:hAnsi="ＭＳ ゴシック"/>
          <w:color w:val="00B050"/>
          <w:lang w:eastAsia="ja-JP"/>
        </w:rPr>
        <w:t>x</w:t>
      </w:r>
      <w:r w:rsidRPr="006A7BCE">
        <w:rPr>
          <w:rFonts w:ascii="ＭＳ ゴシック" w:eastAsia="ＭＳ ゴシック" w:hAnsi="ＭＳ ゴシック" w:hint="eastAsia"/>
          <w:color w:val="00B050"/>
          <w:lang w:eastAsia="ja-JP"/>
        </w:rPr>
        <w:t>に帰属する。</w:t>
      </w:r>
    </w:p>
    <w:p w14:paraId="09BA4AA6" w14:textId="0B9822C8" w:rsidR="0072592A" w:rsidRDefault="0072592A" w:rsidP="00097C44">
      <w:pPr>
        <w:pStyle w:val="a3"/>
        <w:rPr>
          <w:rFonts w:asciiTheme="majorEastAsia" w:eastAsiaTheme="majorEastAsia" w:hAnsiTheme="majorEastAsia"/>
          <w:color w:val="00B050"/>
          <w:spacing w:val="1"/>
          <w:lang w:eastAsia="ja-JP"/>
        </w:rPr>
      </w:pPr>
    </w:p>
    <w:p w14:paraId="667B12CB" w14:textId="77777777" w:rsidR="00A84A0C" w:rsidRDefault="00A84A0C" w:rsidP="00097C44">
      <w:pPr>
        <w:pStyle w:val="a3"/>
        <w:rPr>
          <w:rFonts w:asciiTheme="majorEastAsia" w:eastAsiaTheme="majorEastAsia" w:hAnsiTheme="majorEastAsia"/>
          <w:color w:val="00B050"/>
          <w:spacing w:val="1"/>
          <w:lang w:eastAsia="ja-JP"/>
        </w:rPr>
      </w:pPr>
    </w:p>
    <w:p w14:paraId="4ACE65AC" w14:textId="4D09245D" w:rsidR="00017DB4" w:rsidRPr="000C0DF7" w:rsidRDefault="008D55DB" w:rsidP="00D660D1">
      <w:pPr>
        <w:pStyle w:val="2"/>
        <w:rPr>
          <w:rFonts w:asciiTheme="majorEastAsia" w:eastAsiaTheme="majorEastAsia" w:hAnsiTheme="majorEastAsia"/>
          <w:sz w:val="32"/>
          <w:szCs w:val="32"/>
          <w:lang w:eastAsia="ja-JP"/>
        </w:rPr>
      </w:pPr>
      <w:bookmarkStart w:id="99" w:name="_Toc68164172"/>
      <w:r w:rsidRPr="000C0DF7">
        <w:rPr>
          <w:rFonts w:asciiTheme="majorEastAsia" w:eastAsiaTheme="majorEastAsia" w:hAnsiTheme="majorEastAsia" w:hint="eastAsia"/>
          <w:sz w:val="32"/>
          <w:szCs w:val="32"/>
          <w:lang w:eastAsia="ja-JP"/>
        </w:rPr>
        <w:t>2</w:t>
      </w:r>
      <w:r w:rsidR="000412E5">
        <w:rPr>
          <w:rFonts w:asciiTheme="majorEastAsia" w:eastAsiaTheme="majorEastAsia" w:hAnsiTheme="majorEastAsia"/>
          <w:sz w:val="32"/>
          <w:szCs w:val="32"/>
          <w:lang w:eastAsia="ja-JP"/>
        </w:rPr>
        <w:t>4</w:t>
      </w:r>
      <w:r w:rsidR="004B4971" w:rsidRPr="008B1E9D">
        <w:rPr>
          <w:rFonts w:asciiTheme="majorEastAsia" w:eastAsiaTheme="majorEastAsia" w:hAnsiTheme="majorEastAsia" w:hint="eastAsia"/>
          <w:sz w:val="32"/>
          <w:szCs w:val="32"/>
          <w:lang w:eastAsia="ja-JP"/>
        </w:rPr>
        <w:t>.</w:t>
      </w:r>
      <w:r w:rsidR="00017DB4" w:rsidRPr="000C0DF7">
        <w:rPr>
          <w:rFonts w:asciiTheme="majorEastAsia" w:eastAsiaTheme="majorEastAsia" w:hAnsiTheme="majorEastAsia" w:hint="eastAsia"/>
          <w:sz w:val="32"/>
          <w:szCs w:val="32"/>
          <w:lang w:eastAsia="ja-JP"/>
        </w:rPr>
        <w:t>研究対象者およびその関係者からの相談等への対応</w:t>
      </w:r>
      <w:bookmarkEnd w:id="99"/>
    </w:p>
    <w:p w14:paraId="6EADF747" w14:textId="22C0BC1F" w:rsidR="00D33670" w:rsidRPr="006532EF" w:rsidRDefault="00D33670" w:rsidP="00D33670">
      <w:pPr>
        <w:pStyle w:val="a3"/>
        <w:rPr>
          <w:rFonts w:asciiTheme="majorEastAsia" w:eastAsiaTheme="majorEastAsia" w:hAnsiTheme="majorEastAsia"/>
          <w:color w:val="FF0000"/>
          <w:lang w:eastAsia="ja-JP"/>
        </w:rPr>
      </w:pPr>
      <w:r>
        <w:rPr>
          <w:rFonts w:asciiTheme="majorEastAsia" w:eastAsiaTheme="majorEastAsia" w:hAnsiTheme="majorEastAsia" w:hint="eastAsia"/>
          <w:color w:val="FF0000"/>
          <w:lang w:eastAsia="ja-JP"/>
        </w:rPr>
        <w:t>氏名、</w:t>
      </w:r>
      <w:r w:rsidRPr="006532EF">
        <w:rPr>
          <w:rFonts w:asciiTheme="majorEastAsia" w:eastAsiaTheme="majorEastAsia" w:hAnsiTheme="majorEastAsia" w:hint="eastAsia"/>
          <w:color w:val="FF0000"/>
          <w:lang w:eastAsia="ja-JP"/>
        </w:rPr>
        <w:t>所属機関、所属部署、</w:t>
      </w:r>
      <w:r>
        <w:rPr>
          <w:rFonts w:asciiTheme="majorEastAsia" w:eastAsiaTheme="majorEastAsia" w:hAnsiTheme="majorEastAsia" w:hint="eastAsia"/>
          <w:color w:val="FF0000"/>
          <w:lang w:eastAsia="ja-JP"/>
        </w:rPr>
        <w:t>職位</w:t>
      </w:r>
      <w:r w:rsidRPr="006532EF">
        <w:rPr>
          <w:rFonts w:asciiTheme="majorEastAsia" w:eastAsiaTheme="majorEastAsia" w:hAnsiTheme="majorEastAsia" w:hint="eastAsia"/>
          <w:color w:val="FF0000"/>
          <w:lang w:eastAsia="ja-JP"/>
        </w:rPr>
        <w:t>、</w:t>
      </w:r>
      <w:r>
        <w:rPr>
          <w:rFonts w:asciiTheme="majorEastAsia" w:eastAsiaTheme="majorEastAsia" w:hAnsiTheme="majorEastAsia" w:hint="eastAsia"/>
          <w:color w:val="FF0000"/>
          <w:lang w:eastAsia="ja-JP"/>
        </w:rPr>
        <w:t>住所、電話番号、FAX番号</w:t>
      </w:r>
      <w:r w:rsidRPr="006532EF">
        <w:rPr>
          <w:rFonts w:asciiTheme="majorEastAsia" w:eastAsiaTheme="majorEastAsia" w:hAnsiTheme="majorEastAsia" w:hint="eastAsia"/>
          <w:color w:val="FF0000"/>
          <w:lang w:eastAsia="ja-JP"/>
        </w:rPr>
        <w:t>等</w:t>
      </w:r>
    </w:p>
    <w:p w14:paraId="29F8C06A" w14:textId="1A8CE22C" w:rsidR="00380E76" w:rsidRDefault="00380E76">
      <w:pPr>
        <w:pStyle w:val="a3"/>
        <w:spacing w:before="1"/>
        <w:rPr>
          <w:rFonts w:asciiTheme="majorEastAsia" w:eastAsiaTheme="majorEastAsia" w:hAnsiTheme="majorEastAsia"/>
          <w:spacing w:val="-3"/>
          <w:szCs w:val="22"/>
          <w:lang w:eastAsia="ja-JP"/>
        </w:rPr>
      </w:pPr>
    </w:p>
    <w:p w14:paraId="29CD5F18" w14:textId="77777777" w:rsidR="00A84A0C" w:rsidRPr="00A84A0C" w:rsidRDefault="00A84A0C">
      <w:pPr>
        <w:pStyle w:val="a3"/>
        <w:spacing w:before="1"/>
        <w:rPr>
          <w:rFonts w:asciiTheme="majorEastAsia" w:eastAsiaTheme="majorEastAsia" w:hAnsiTheme="majorEastAsia"/>
          <w:spacing w:val="-3"/>
          <w:szCs w:val="22"/>
          <w:lang w:eastAsia="ja-JP"/>
        </w:rPr>
      </w:pPr>
    </w:p>
    <w:p w14:paraId="24F44C71" w14:textId="13AB5FF4" w:rsidR="00820A25" w:rsidRPr="006532EF" w:rsidRDefault="00820A25" w:rsidP="00820A25">
      <w:pPr>
        <w:pStyle w:val="2"/>
        <w:ind w:left="357"/>
        <w:rPr>
          <w:rFonts w:asciiTheme="majorEastAsia" w:eastAsiaTheme="majorEastAsia" w:hAnsiTheme="majorEastAsia"/>
          <w:sz w:val="32"/>
          <w:szCs w:val="32"/>
          <w:lang w:eastAsia="ja-JP"/>
        </w:rPr>
      </w:pPr>
      <w:bookmarkStart w:id="100" w:name="_Toc68164173"/>
      <w:bookmarkStart w:id="101" w:name="_Toc528518"/>
      <w:r>
        <w:rPr>
          <w:rFonts w:asciiTheme="majorEastAsia" w:eastAsiaTheme="majorEastAsia" w:hAnsiTheme="majorEastAsia" w:hint="eastAsia"/>
          <w:sz w:val="32"/>
          <w:szCs w:val="32"/>
          <w:lang w:eastAsia="ja-JP"/>
        </w:rPr>
        <w:t>25.</w:t>
      </w:r>
      <w:r w:rsidRPr="006532EF">
        <w:rPr>
          <w:rFonts w:asciiTheme="majorEastAsia" w:eastAsiaTheme="majorEastAsia" w:hAnsiTheme="majorEastAsia" w:hint="eastAsia"/>
          <w:sz w:val="32"/>
          <w:szCs w:val="32"/>
          <w:lang w:eastAsia="ja-JP"/>
        </w:rPr>
        <w:t>実施体制</w:t>
      </w:r>
      <w:bookmarkEnd w:id="100"/>
    </w:p>
    <w:p w14:paraId="20DC33F0" w14:textId="178FD7E8" w:rsidR="00820A25" w:rsidRDefault="004D15C5" w:rsidP="00820A25">
      <w:pPr>
        <w:pStyle w:val="a3"/>
        <w:rPr>
          <w:rFonts w:asciiTheme="majorEastAsia" w:eastAsiaTheme="majorEastAsia" w:hAnsiTheme="majorEastAsia"/>
          <w:b/>
          <w:lang w:eastAsia="ja-JP"/>
        </w:rPr>
      </w:pPr>
      <w:r>
        <w:rPr>
          <w:rFonts w:asciiTheme="majorEastAsia" w:eastAsiaTheme="majorEastAsia" w:hAnsiTheme="majorEastAsia" w:hint="eastAsia"/>
          <w:b/>
          <w:lang w:eastAsia="ja-JP"/>
        </w:rPr>
        <w:t>25</w:t>
      </w:r>
      <w:r w:rsidRPr="00756A15">
        <w:rPr>
          <w:rFonts w:asciiTheme="majorEastAsia" w:eastAsiaTheme="majorEastAsia" w:hAnsiTheme="majorEastAsia"/>
          <w:b/>
          <w:lang w:eastAsia="ja-JP"/>
        </w:rPr>
        <w:t>.</w:t>
      </w:r>
      <w:r>
        <w:rPr>
          <w:rFonts w:asciiTheme="majorEastAsia" w:eastAsiaTheme="majorEastAsia" w:hAnsiTheme="majorEastAsia" w:hint="eastAsia"/>
          <w:b/>
          <w:lang w:eastAsia="ja-JP"/>
        </w:rPr>
        <w:t>1</w:t>
      </w:r>
      <w:r w:rsidRPr="00756A15">
        <w:rPr>
          <w:rFonts w:asciiTheme="majorEastAsia" w:eastAsiaTheme="majorEastAsia" w:hAnsiTheme="majorEastAsia"/>
          <w:b/>
          <w:lang w:eastAsia="ja-JP"/>
        </w:rPr>
        <w:t xml:space="preserve"> </w:t>
      </w:r>
      <w:r w:rsidRPr="00500C7D">
        <w:rPr>
          <w:rFonts w:asciiTheme="majorEastAsia" w:eastAsiaTheme="majorEastAsia" w:hAnsiTheme="majorEastAsia" w:hint="eastAsia"/>
          <w:b/>
          <w:lang w:eastAsia="ja-JP"/>
        </w:rPr>
        <w:t>研究責任医師（多施設共同研究の場合は、研究代表医師）に関する事項等</w:t>
      </w:r>
    </w:p>
    <w:p w14:paraId="7EA08C2B" w14:textId="16EC9377" w:rsidR="004D15C5" w:rsidRPr="00530E98" w:rsidRDefault="004D15C5" w:rsidP="004D15C5">
      <w:pPr>
        <w:pStyle w:val="a3"/>
        <w:rPr>
          <w:rFonts w:asciiTheme="majorEastAsia" w:eastAsiaTheme="majorEastAsia" w:hAnsiTheme="majorEastAsia"/>
          <w:b/>
          <w:lang w:eastAsia="ja-JP"/>
        </w:rPr>
      </w:pPr>
      <w:r>
        <w:rPr>
          <w:rFonts w:asciiTheme="majorEastAsia" w:eastAsiaTheme="majorEastAsia" w:hAnsiTheme="majorEastAsia" w:hint="eastAsia"/>
          <w:b/>
          <w:lang w:eastAsia="ja-JP"/>
        </w:rPr>
        <w:t>25</w:t>
      </w:r>
      <w:r w:rsidRPr="00756A15">
        <w:rPr>
          <w:rFonts w:asciiTheme="majorEastAsia" w:eastAsiaTheme="majorEastAsia" w:hAnsiTheme="majorEastAsia"/>
          <w:b/>
          <w:lang w:eastAsia="ja-JP"/>
        </w:rPr>
        <w:t>.</w:t>
      </w:r>
      <w:r>
        <w:rPr>
          <w:rFonts w:asciiTheme="majorEastAsia" w:eastAsiaTheme="majorEastAsia" w:hAnsiTheme="majorEastAsia" w:hint="eastAsia"/>
          <w:b/>
          <w:lang w:eastAsia="ja-JP"/>
        </w:rPr>
        <w:t>1</w:t>
      </w:r>
      <w:r>
        <w:rPr>
          <w:rFonts w:asciiTheme="majorEastAsia" w:eastAsiaTheme="majorEastAsia" w:hAnsiTheme="majorEastAsia"/>
          <w:b/>
          <w:lang w:eastAsia="ja-JP"/>
        </w:rPr>
        <w:t>.</w:t>
      </w:r>
      <w:r w:rsidR="00E86DF6">
        <w:rPr>
          <w:rFonts w:asciiTheme="majorEastAsia" w:eastAsiaTheme="majorEastAsia" w:hAnsiTheme="majorEastAsia" w:hint="eastAsia"/>
          <w:b/>
          <w:lang w:eastAsia="ja-JP"/>
        </w:rPr>
        <w:t>1</w:t>
      </w:r>
      <w:r w:rsidRPr="00756A15">
        <w:rPr>
          <w:rFonts w:asciiTheme="majorEastAsia" w:eastAsiaTheme="majorEastAsia" w:hAnsiTheme="majorEastAsia"/>
          <w:b/>
          <w:lang w:eastAsia="ja-JP"/>
        </w:rPr>
        <w:t xml:space="preserve"> </w:t>
      </w:r>
      <w:r w:rsidR="00D33670" w:rsidRPr="00500C7D">
        <w:rPr>
          <w:rFonts w:asciiTheme="majorEastAsia" w:eastAsiaTheme="majorEastAsia" w:hAnsiTheme="majorEastAsia" w:hint="eastAsia"/>
          <w:b/>
          <w:lang w:eastAsia="ja-JP"/>
        </w:rPr>
        <w:t>研究責任医師（多施設共同研究の場合は、研究代表医師）</w:t>
      </w:r>
    </w:p>
    <w:p w14:paraId="20E5D512" w14:textId="260A775E" w:rsidR="00820A25" w:rsidRPr="006532EF" w:rsidRDefault="00820A25" w:rsidP="00820A25">
      <w:pPr>
        <w:pStyle w:val="a3"/>
        <w:spacing w:before="3"/>
        <w:rPr>
          <w:rFonts w:asciiTheme="majorEastAsia" w:eastAsiaTheme="majorEastAsia" w:hAnsiTheme="majorEastAsia"/>
          <w:color w:val="FF0000"/>
          <w:lang w:eastAsia="ja-JP"/>
        </w:rPr>
      </w:pPr>
      <w:r w:rsidRPr="006532EF">
        <w:rPr>
          <w:rFonts w:asciiTheme="majorEastAsia" w:eastAsiaTheme="majorEastAsia" w:hAnsiTheme="majorEastAsia"/>
          <w:color w:val="FF0000"/>
          <w:lang w:eastAsia="ja-JP"/>
        </w:rPr>
        <w:t>氏名、所属機関</w:t>
      </w:r>
      <w:r w:rsidRPr="006532EF">
        <w:rPr>
          <w:rFonts w:asciiTheme="majorEastAsia" w:eastAsiaTheme="majorEastAsia" w:hAnsiTheme="majorEastAsia" w:hint="eastAsia"/>
          <w:color w:val="FF0000"/>
          <w:lang w:eastAsia="ja-JP"/>
        </w:rPr>
        <w:t>、</w:t>
      </w:r>
      <w:r w:rsidRPr="006532EF">
        <w:rPr>
          <w:rFonts w:asciiTheme="majorEastAsia" w:eastAsiaTheme="majorEastAsia" w:hAnsiTheme="majorEastAsia"/>
          <w:color w:val="FF0000"/>
          <w:lang w:eastAsia="ja-JP"/>
        </w:rPr>
        <w:t>所属部署</w:t>
      </w:r>
      <w:r w:rsidRPr="006532EF">
        <w:rPr>
          <w:rFonts w:asciiTheme="majorEastAsia" w:eastAsiaTheme="majorEastAsia" w:hAnsiTheme="majorEastAsia" w:hint="eastAsia"/>
          <w:color w:val="FF0000"/>
          <w:lang w:eastAsia="ja-JP"/>
        </w:rPr>
        <w:t>、</w:t>
      </w:r>
      <w:r w:rsidRPr="006532EF">
        <w:rPr>
          <w:rFonts w:asciiTheme="majorEastAsia" w:eastAsiaTheme="majorEastAsia" w:hAnsiTheme="majorEastAsia"/>
          <w:color w:val="FF0000"/>
          <w:lang w:eastAsia="ja-JP"/>
        </w:rPr>
        <w:t>職位</w:t>
      </w:r>
      <w:r w:rsidRPr="006532EF">
        <w:rPr>
          <w:rFonts w:asciiTheme="majorEastAsia" w:eastAsiaTheme="majorEastAsia" w:hAnsiTheme="majorEastAsia" w:hint="eastAsia"/>
          <w:color w:val="FF0000"/>
          <w:lang w:eastAsia="ja-JP"/>
        </w:rPr>
        <w:t>、</w:t>
      </w:r>
      <w:r w:rsidRPr="006532EF">
        <w:rPr>
          <w:rFonts w:asciiTheme="majorEastAsia" w:eastAsiaTheme="majorEastAsia" w:hAnsiTheme="majorEastAsia"/>
          <w:color w:val="FF0000"/>
          <w:lang w:eastAsia="ja-JP"/>
        </w:rPr>
        <w:t>住所、電話番号</w:t>
      </w:r>
    </w:p>
    <w:p w14:paraId="279E2932" w14:textId="46C5DC88" w:rsidR="00820A25" w:rsidRDefault="00820A25" w:rsidP="00820A25">
      <w:pPr>
        <w:pStyle w:val="a3"/>
        <w:spacing w:before="3"/>
        <w:rPr>
          <w:rFonts w:asciiTheme="majorEastAsia" w:eastAsiaTheme="majorEastAsia" w:hAnsiTheme="majorEastAsia"/>
          <w:sz w:val="23"/>
          <w:lang w:eastAsia="ja-JP"/>
        </w:rPr>
      </w:pPr>
    </w:p>
    <w:p w14:paraId="2FAA2BD1" w14:textId="77777777" w:rsidR="00A84A0C" w:rsidRPr="006532EF" w:rsidRDefault="00A84A0C" w:rsidP="00820A25">
      <w:pPr>
        <w:pStyle w:val="a3"/>
        <w:spacing w:before="3"/>
        <w:rPr>
          <w:rFonts w:asciiTheme="majorEastAsia" w:eastAsiaTheme="majorEastAsia" w:hAnsiTheme="majorEastAsia"/>
          <w:sz w:val="23"/>
          <w:lang w:eastAsia="ja-JP"/>
        </w:rPr>
      </w:pPr>
    </w:p>
    <w:p w14:paraId="108566A8" w14:textId="57970EE6" w:rsidR="004D15C5" w:rsidRPr="006532EF" w:rsidRDefault="004D15C5" w:rsidP="004D15C5">
      <w:pPr>
        <w:pStyle w:val="a3"/>
        <w:rPr>
          <w:rFonts w:asciiTheme="majorEastAsia" w:eastAsiaTheme="majorEastAsia" w:hAnsiTheme="majorEastAsia"/>
          <w:b/>
          <w:lang w:eastAsia="ja-JP"/>
        </w:rPr>
      </w:pPr>
      <w:r>
        <w:rPr>
          <w:rFonts w:asciiTheme="majorEastAsia" w:eastAsiaTheme="majorEastAsia" w:hAnsiTheme="majorEastAsia" w:hint="eastAsia"/>
          <w:b/>
          <w:lang w:eastAsia="ja-JP"/>
        </w:rPr>
        <w:t>25</w:t>
      </w:r>
      <w:r w:rsidRPr="00756A15">
        <w:rPr>
          <w:rFonts w:asciiTheme="majorEastAsia" w:eastAsiaTheme="majorEastAsia" w:hAnsiTheme="majorEastAsia"/>
          <w:b/>
          <w:lang w:eastAsia="ja-JP"/>
        </w:rPr>
        <w:t>.</w:t>
      </w:r>
      <w:r w:rsidR="00E86DF6">
        <w:rPr>
          <w:rFonts w:asciiTheme="majorEastAsia" w:eastAsiaTheme="majorEastAsia" w:hAnsiTheme="majorEastAsia" w:hint="eastAsia"/>
          <w:b/>
          <w:lang w:eastAsia="ja-JP"/>
        </w:rPr>
        <w:t>1</w:t>
      </w:r>
      <w:r>
        <w:rPr>
          <w:rFonts w:asciiTheme="majorEastAsia" w:eastAsiaTheme="majorEastAsia" w:hAnsiTheme="majorEastAsia"/>
          <w:b/>
          <w:lang w:eastAsia="ja-JP"/>
        </w:rPr>
        <w:t>.</w:t>
      </w:r>
      <w:r w:rsidR="00E86DF6">
        <w:rPr>
          <w:rFonts w:asciiTheme="majorEastAsia" w:eastAsiaTheme="majorEastAsia" w:hAnsiTheme="majorEastAsia" w:hint="eastAsia"/>
          <w:b/>
          <w:lang w:eastAsia="ja-JP"/>
        </w:rPr>
        <w:t>2</w:t>
      </w:r>
      <w:r w:rsidRPr="00756A15">
        <w:rPr>
          <w:rFonts w:asciiTheme="majorEastAsia" w:eastAsiaTheme="majorEastAsia" w:hAnsiTheme="majorEastAsia"/>
          <w:b/>
          <w:lang w:eastAsia="ja-JP"/>
        </w:rPr>
        <w:t xml:space="preserve"> </w:t>
      </w:r>
      <w:r w:rsidRPr="006532EF">
        <w:rPr>
          <w:rFonts w:asciiTheme="majorEastAsia" w:eastAsiaTheme="majorEastAsia" w:hAnsiTheme="majorEastAsia" w:hint="eastAsia"/>
          <w:b/>
          <w:lang w:eastAsia="ja-JP"/>
        </w:rPr>
        <w:t>研究に関する問い合わせ</w:t>
      </w:r>
      <w:r>
        <w:rPr>
          <w:rFonts w:asciiTheme="majorEastAsia" w:eastAsiaTheme="majorEastAsia" w:hAnsiTheme="majorEastAsia" w:hint="eastAsia"/>
          <w:b/>
          <w:lang w:eastAsia="ja-JP"/>
        </w:rPr>
        <w:t>先</w:t>
      </w:r>
    </w:p>
    <w:p w14:paraId="29E817F7" w14:textId="77777777" w:rsidR="004D15C5" w:rsidRPr="006532EF" w:rsidRDefault="004D15C5" w:rsidP="004D15C5">
      <w:pPr>
        <w:pStyle w:val="a3"/>
        <w:spacing w:before="3"/>
        <w:rPr>
          <w:rFonts w:asciiTheme="majorEastAsia" w:eastAsiaTheme="majorEastAsia" w:hAnsiTheme="majorEastAsia"/>
          <w:color w:val="FF0000"/>
          <w:lang w:eastAsia="ja-JP"/>
        </w:rPr>
      </w:pPr>
      <w:r w:rsidRPr="006532EF">
        <w:rPr>
          <w:rFonts w:asciiTheme="majorEastAsia" w:eastAsiaTheme="majorEastAsia" w:hAnsiTheme="majorEastAsia"/>
          <w:color w:val="FF0000"/>
          <w:lang w:eastAsia="ja-JP"/>
        </w:rPr>
        <w:t>氏名、所属機関</w:t>
      </w:r>
      <w:r w:rsidRPr="006532EF">
        <w:rPr>
          <w:rFonts w:asciiTheme="majorEastAsia" w:eastAsiaTheme="majorEastAsia" w:hAnsiTheme="majorEastAsia" w:hint="eastAsia"/>
          <w:color w:val="FF0000"/>
          <w:lang w:eastAsia="ja-JP"/>
        </w:rPr>
        <w:t>、</w:t>
      </w:r>
      <w:r w:rsidRPr="006532EF">
        <w:rPr>
          <w:rFonts w:asciiTheme="majorEastAsia" w:eastAsiaTheme="majorEastAsia" w:hAnsiTheme="majorEastAsia"/>
          <w:color w:val="FF0000"/>
          <w:lang w:eastAsia="ja-JP"/>
        </w:rPr>
        <w:t>所属部署</w:t>
      </w:r>
      <w:r w:rsidRPr="006532EF">
        <w:rPr>
          <w:rFonts w:asciiTheme="majorEastAsia" w:eastAsiaTheme="majorEastAsia" w:hAnsiTheme="majorEastAsia" w:hint="eastAsia"/>
          <w:color w:val="FF0000"/>
          <w:lang w:eastAsia="ja-JP"/>
        </w:rPr>
        <w:t>、</w:t>
      </w:r>
      <w:r w:rsidRPr="006532EF">
        <w:rPr>
          <w:rFonts w:asciiTheme="majorEastAsia" w:eastAsiaTheme="majorEastAsia" w:hAnsiTheme="majorEastAsia"/>
          <w:color w:val="FF0000"/>
          <w:lang w:eastAsia="ja-JP"/>
        </w:rPr>
        <w:t>職位</w:t>
      </w:r>
      <w:r w:rsidRPr="006532EF">
        <w:rPr>
          <w:rFonts w:asciiTheme="majorEastAsia" w:eastAsiaTheme="majorEastAsia" w:hAnsiTheme="majorEastAsia" w:hint="eastAsia"/>
          <w:color w:val="FF0000"/>
          <w:lang w:eastAsia="ja-JP"/>
        </w:rPr>
        <w:t>、</w:t>
      </w:r>
      <w:r w:rsidRPr="006532EF">
        <w:rPr>
          <w:rFonts w:asciiTheme="majorEastAsia" w:eastAsiaTheme="majorEastAsia" w:hAnsiTheme="majorEastAsia"/>
          <w:color w:val="FF0000"/>
          <w:lang w:eastAsia="ja-JP"/>
        </w:rPr>
        <w:t>住所、電話番号</w:t>
      </w:r>
      <w:r>
        <w:rPr>
          <w:rFonts w:asciiTheme="majorEastAsia" w:eastAsiaTheme="majorEastAsia" w:hAnsiTheme="majorEastAsia" w:hint="eastAsia"/>
          <w:color w:val="FF0000"/>
          <w:lang w:eastAsia="ja-JP"/>
        </w:rPr>
        <w:t>、FAX番号</w:t>
      </w:r>
      <w:r w:rsidRPr="006532EF">
        <w:rPr>
          <w:rFonts w:asciiTheme="majorEastAsia" w:eastAsiaTheme="majorEastAsia" w:hAnsiTheme="majorEastAsia" w:hint="eastAsia"/>
          <w:color w:val="FF0000"/>
          <w:lang w:eastAsia="ja-JP"/>
        </w:rPr>
        <w:t>等</w:t>
      </w:r>
    </w:p>
    <w:p w14:paraId="7644D409" w14:textId="25561B5A" w:rsidR="00E86DF6" w:rsidRDefault="00E86DF6" w:rsidP="006E58CC">
      <w:pPr>
        <w:pStyle w:val="a3"/>
        <w:ind w:left="0" w:firstLine="0"/>
        <w:rPr>
          <w:rFonts w:asciiTheme="majorEastAsia" w:eastAsiaTheme="majorEastAsia" w:hAnsiTheme="majorEastAsia"/>
          <w:b/>
          <w:lang w:eastAsia="ja-JP"/>
        </w:rPr>
      </w:pPr>
    </w:p>
    <w:p w14:paraId="73640D68" w14:textId="77777777" w:rsidR="00D33670" w:rsidRDefault="00D33670" w:rsidP="006E58CC">
      <w:pPr>
        <w:pStyle w:val="a3"/>
        <w:ind w:left="0" w:firstLine="0"/>
        <w:rPr>
          <w:rFonts w:asciiTheme="majorEastAsia" w:eastAsiaTheme="majorEastAsia" w:hAnsiTheme="majorEastAsia"/>
          <w:b/>
          <w:lang w:eastAsia="ja-JP"/>
        </w:rPr>
      </w:pPr>
    </w:p>
    <w:p w14:paraId="6CA1331D" w14:textId="3965EBFA" w:rsidR="00E86DF6" w:rsidRPr="006532EF" w:rsidRDefault="00E86DF6" w:rsidP="00E86DF6">
      <w:pPr>
        <w:pStyle w:val="a3"/>
        <w:spacing w:before="3"/>
        <w:rPr>
          <w:rFonts w:asciiTheme="majorEastAsia" w:eastAsiaTheme="majorEastAsia" w:hAnsiTheme="majorEastAsia"/>
          <w:b/>
          <w:lang w:eastAsia="ja-JP"/>
        </w:rPr>
      </w:pPr>
      <w:r>
        <w:rPr>
          <w:rFonts w:asciiTheme="majorEastAsia" w:eastAsiaTheme="majorEastAsia" w:hAnsiTheme="majorEastAsia" w:hint="eastAsia"/>
          <w:b/>
          <w:lang w:eastAsia="ja-JP"/>
        </w:rPr>
        <w:t>25</w:t>
      </w:r>
      <w:r w:rsidRPr="006532EF">
        <w:rPr>
          <w:rFonts w:asciiTheme="majorEastAsia" w:eastAsiaTheme="majorEastAsia" w:hAnsiTheme="majorEastAsia"/>
          <w:b/>
          <w:lang w:eastAsia="ja-JP"/>
        </w:rPr>
        <w:t>.</w:t>
      </w:r>
      <w:r>
        <w:rPr>
          <w:rFonts w:asciiTheme="majorEastAsia" w:eastAsiaTheme="majorEastAsia" w:hAnsiTheme="majorEastAsia" w:hint="eastAsia"/>
          <w:b/>
          <w:lang w:eastAsia="ja-JP"/>
        </w:rPr>
        <w:t>2</w:t>
      </w:r>
      <w:r w:rsidRPr="006532EF">
        <w:rPr>
          <w:rFonts w:asciiTheme="majorEastAsia" w:eastAsiaTheme="majorEastAsia" w:hAnsiTheme="majorEastAsia"/>
          <w:b/>
          <w:lang w:eastAsia="ja-JP"/>
        </w:rPr>
        <w:t xml:space="preserve"> </w:t>
      </w:r>
      <w:r w:rsidRPr="00500C7D">
        <w:rPr>
          <w:rFonts w:asciiTheme="majorEastAsia" w:eastAsiaTheme="majorEastAsia" w:hAnsiTheme="majorEastAsia" w:hint="eastAsia"/>
          <w:b/>
          <w:lang w:eastAsia="ja-JP"/>
        </w:rPr>
        <w:t>多施設共同研究における研究責任医師に関する事項等</w:t>
      </w:r>
    </w:p>
    <w:p w14:paraId="2DA3B1C8" w14:textId="77777777" w:rsidR="006A7BCE" w:rsidRPr="006532EF" w:rsidRDefault="006A7BCE" w:rsidP="006A7BCE">
      <w:pPr>
        <w:pStyle w:val="a3"/>
        <w:spacing w:before="3"/>
        <w:rPr>
          <w:rFonts w:asciiTheme="majorEastAsia" w:eastAsiaTheme="majorEastAsia" w:hAnsiTheme="majorEastAsia"/>
          <w:lang w:eastAsia="ja-JP"/>
        </w:rPr>
      </w:pPr>
      <w:r w:rsidRPr="006532EF">
        <w:rPr>
          <w:rFonts w:asciiTheme="majorEastAsia" w:eastAsiaTheme="majorEastAsia" w:hAnsiTheme="majorEastAsia"/>
          <w:color w:val="FF0000"/>
          <w:lang w:eastAsia="ja-JP"/>
        </w:rPr>
        <w:t>氏名、所属機関</w:t>
      </w:r>
      <w:r w:rsidRPr="006532EF">
        <w:rPr>
          <w:rFonts w:asciiTheme="majorEastAsia" w:eastAsiaTheme="majorEastAsia" w:hAnsiTheme="majorEastAsia" w:hint="eastAsia"/>
          <w:color w:val="FF0000"/>
          <w:lang w:eastAsia="ja-JP"/>
        </w:rPr>
        <w:t>、</w:t>
      </w:r>
      <w:r w:rsidRPr="006532EF">
        <w:rPr>
          <w:rFonts w:asciiTheme="majorEastAsia" w:eastAsiaTheme="majorEastAsia" w:hAnsiTheme="majorEastAsia"/>
          <w:color w:val="FF0000"/>
          <w:lang w:eastAsia="ja-JP"/>
        </w:rPr>
        <w:t>所属部署</w:t>
      </w:r>
      <w:r w:rsidRPr="006532EF">
        <w:rPr>
          <w:rFonts w:asciiTheme="majorEastAsia" w:eastAsiaTheme="majorEastAsia" w:hAnsiTheme="majorEastAsia" w:hint="eastAsia"/>
          <w:color w:val="FF0000"/>
          <w:lang w:eastAsia="ja-JP"/>
        </w:rPr>
        <w:t>、</w:t>
      </w:r>
      <w:r w:rsidRPr="006532EF">
        <w:rPr>
          <w:rFonts w:asciiTheme="majorEastAsia" w:eastAsiaTheme="majorEastAsia" w:hAnsiTheme="majorEastAsia"/>
          <w:color w:val="FF0000"/>
          <w:lang w:eastAsia="ja-JP"/>
        </w:rPr>
        <w:t>職位</w:t>
      </w:r>
      <w:r w:rsidRPr="006532EF">
        <w:rPr>
          <w:rFonts w:asciiTheme="majorEastAsia" w:eastAsiaTheme="majorEastAsia" w:hAnsiTheme="majorEastAsia" w:hint="eastAsia"/>
          <w:color w:val="FF0000"/>
          <w:lang w:eastAsia="ja-JP"/>
        </w:rPr>
        <w:t>、</w:t>
      </w:r>
      <w:r w:rsidRPr="006532EF">
        <w:rPr>
          <w:rFonts w:asciiTheme="majorEastAsia" w:eastAsiaTheme="majorEastAsia" w:hAnsiTheme="majorEastAsia"/>
          <w:color w:val="FF0000"/>
          <w:lang w:eastAsia="ja-JP"/>
        </w:rPr>
        <w:t>住所、電話番号</w:t>
      </w:r>
    </w:p>
    <w:p w14:paraId="7F32E2F5" w14:textId="785CA12B" w:rsidR="00E86DF6" w:rsidRPr="006532EF" w:rsidRDefault="00E86DF6" w:rsidP="00E86DF6">
      <w:pPr>
        <w:pStyle w:val="a3"/>
        <w:spacing w:before="3"/>
        <w:rPr>
          <w:rFonts w:asciiTheme="majorEastAsia" w:eastAsiaTheme="majorEastAsia" w:hAnsiTheme="majorEastAsia"/>
          <w:lang w:eastAsia="ja-JP"/>
        </w:rPr>
      </w:pPr>
      <w:r w:rsidRPr="006532EF">
        <w:rPr>
          <w:rFonts w:asciiTheme="majorEastAsia" w:eastAsiaTheme="majorEastAsia" w:hAnsiTheme="majorEastAsia" w:hint="eastAsia"/>
          <w:color w:val="0070C0"/>
          <w:lang w:eastAsia="ja-JP"/>
        </w:rPr>
        <w:t>単施設での研究の場合</w:t>
      </w:r>
      <w:r w:rsidRPr="00D64C9F">
        <w:rPr>
          <w:rFonts w:asciiTheme="majorEastAsia" w:eastAsiaTheme="majorEastAsia" w:hAnsiTheme="majorEastAsia" w:hint="eastAsia"/>
          <w:color w:val="0070C0"/>
          <w:lang w:eastAsia="ja-JP"/>
        </w:rPr>
        <w:t>は「該当な</w:t>
      </w:r>
      <w:r>
        <w:rPr>
          <w:rFonts w:asciiTheme="majorEastAsia" w:eastAsiaTheme="majorEastAsia" w:hAnsiTheme="majorEastAsia" w:hint="eastAsia"/>
          <w:color w:val="0070C0"/>
          <w:lang w:eastAsia="ja-JP"/>
        </w:rPr>
        <w:t>し</w:t>
      </w:r>
      <w:r w:rsidRPr="00D64C9F">
        <w:rPr>
          <w:rFonts w:asciiTheme="majorEastAsia" w:eastAsiaTheme="majorEastAsia" w:hAnsiTheme="majorEastAsia" w:hint="eastAsia"/>
          <w:color w:val="0070C0"/>
          <w:lang w:eastAsia="ja-JP"/>
        </w:rPr>
        <w:t>」と記載</w:t>
      </w:r>
      <w:r w:rsidR="006E58CC">
        <w:rPr>
          <w:rFonts w:asciiTheme="majorEastAsia" w:eastAsiaTheme="majorEastAsia" w:hAnsiTheme="majorEastAsia" w:hint="eastAsia"/>
          <w:color w:val="0070C0"/>
          <w:lang w:eastAsia="ja-JP"/>
        </w:rPr>
        <w:t>。</w:t>
      </w:r>
    </w:p>
    <w:p w14:paraId="3474FEFC" w14:textId="2E5FC5AC" w:rsidR="00E86DF6" w:rsidRDefault="00E86DF6" w:rsidP="00820A25">
      <w:pPr>
        <w:pStyle w:val="a3"/>
        <w:rPr>
          <w:rFonts w:asciiTheme="majorEastAsia" w:eastAsiaTheme="majorEastAsia" w:hAnsiTheme="majorEastAsia"/>
          <w:b/>
          <w:lang w:eastAsia="ja-JP"/>
        </w:rPr>
      </w:pPr>
    </w:p>
    <w:p w14:paraId="2B2F1BAC" w14:textId="77777777" w:rsidR="00A84A0C" w:rsidRDefault="00A84A0C" w:rsidP="00820A25">
      <w:pPr>
        <w:pStyle w:val="a3"/>
        <w:rPr>
          <w:rFonts w:asciiTheme="majorEastAsia" w:eastAsiaTheme="majorEastAsia" w:hAnsiTheme="majorEastAsia"/>
          <w:b/>
          <w:lang w:eastAsia="ja-JP"/>
        </w:rPr>
      </w:pPr>
    </w:p>
    <w:p w14:paraId="36FBC715" w14:textId="0634D8FC" w:rsidR="00820A25" w:rsidRPr="006532EF" w:rsidRDefault="004D15C5" w:rsidP="00820A25">
      <w:pPr>
        <w:pStyle w:val="a3"/>
        <w:rPr>
          <w:rFonts w:asciiTheme="majorEastAsia" w:eastAsiaTheme="majorEastAsia" w:hAnsiTheme="majorEastAsia"/>
          <w:spacing w:val="-3"/>
          <w:lang w:eastAsia="ja-JP"/>
        </w:rPr>
      </w:pPr>
      <w:r>
        <w:rPr>
          <w:rFonts w:asciiTheme="majorEastAsia" w:eastAsiaTheme="majorEastAsia" w:hAnsiTheme="majorEastAsia" w:hint="eastAsia"/>
          <w:b/>
          <w:lang w:eastAsia="ja-JP"/>
        </w:rPr>
        <w:t>25</w:t>
      </w:r>
      <w:r w:rsidR="00820A25" w:rsidRPr="006532EF">
        <w:rPr>
          <w:rFonts w:asciiTheme="majorEastAsia" w:eastAsiaTheme="majorEastAsia" w:hAnsiTheme="majorEastAsia"/>
          <w:b/>
          <w:lang w:eastAsia="ja-JP"/>
        </w:rPr>
        <w:t>.</w:t>
      </w:r>
      <w:r>
        <w:rPr>
          <w:rFonts w:asciiTheme="majorEastAsia" w:eastAsiaTheme="majorEastAsia" w:hAnsiTheme="majorEastAsia" w:hint="eastAsia"/>
          <w:b/>
          <w:lang w:eastAsia="ja-JP"/>
        </w:rPr>
        <w:t>3</w:t>
      </w:r>
      <w:r w:rsidR="00820A25" w:rsidRPr="006532EF">
        <w:rPr>
          <w:rFonts w:asciiTheme="majorEastAsia" w:eastAsiaTheme="majorEastAsia" w:hAnsiTheme="majorEastAsia"/>
          <w:b/>
          <w:spacing w:val="-3"/>
          <w:lang w:eastAsia="ja-JP"/>
        </w:rPr>
        <w:t>データマネジメント</w:t>
      </w:r>
      <w:r w:rsidR="00820A25">
        <w:rPr>
          <w:rFonts w:asciiTheme="majorEastAsia" w:eastAsiaTheme="majorEastAsia" w:hAnsiTheme="majorEastAsia" w:hint="eastAsia"/>
          <w:b/>
          <w:spacing w:val="-3"/>
          <w:lang w:eastAsia="ja-JP"/>
        </w:rPr>
        <w:t>担当</w:t>
      </w:r>
      <w:r w:rsidR="00820A25" w:rsidRPr="00DD32F7">
        <w:rPr>
          <w:rFonts w:asciiTheme="majorEastAsia" w:eastAsiaTheme="majorEastAsia" w:hAnsiTheme="majorEastAsia" w:hint="eastAsia"/>
          <w:b/>
          <w:spacing w:val="-3"/>
          <w:lang w:eastAsia="ja-JP"/>
        </w:rPr>
        <w:t>責任者</w:t>
      </w:r>
    </w:p>
    <w:p w14:paraId="7411491E" w14:textId="77777777" w:rsidR="00820A25" w:rsidRPr="006532EF" w:rsidRDefault="00820A25" w:rsidP="00820A25">
      <w:pPr>
        <w:pStyle w:val="a3"/>
        <w:rPr>
          <w:rFonts w:asciiTheme="majorEastAsia" w:eastAsiaTheme="majorEastAsia" w:hAnsiTheme="majorEastAsia"/>
          <w:color w:val="FF0000"/>
          <w:lang w:eastAsia="ja-JP"/>
        </w:rPr>
      </w:pPr>
      <w:r w:rsidRPr="006532EF">
        <w:rPr>
          <w:rFonts w:asciiTheme="majorEastAsia" w:eastAsiaTheme="majorEastAsia" w:hAnsiTheme="majorEastAsia"/>
          <w:color w:val="FF0000"/>
          <w:lang w:eastAsia="ja-JP"/>
        </w:rPr>
        <w:t>氏名、所属機関</w:t>
      </w:r>
      <w:r w:rsidRPr="006532EF">
        <w:rPr>
          <w:rFonts w:asciiTheme="majorEastAsia" w:eastAsiaTheme="majorEastAsia" w:hAnsiTheme="majorEastAsia" w:hint="eastAsia"/>
          <w:color w:val="FF0000"/>
          <w:lang w:eastAsia="ja-JP"/>
        </w:rPr>
        <w:t>、</w:t>
      </w:r>
      <w:r w:rsidRPr="006532EF">
        <w:rPr>
          <w:rFonts w:asciiTheme="majorEastAsia" w:eastAsiaTheme="majorEastAsia" w:hAnsiTheme="majorEastAsia"/>
          <w:color w:val="FF0000"/>
          <w:lang w:eastAsia="ja-JP"/>
        </w:rPr>
        <w:t>所属部署</w:t>
      </w:r>
      <w:r w:rsidRPr="006532EF">
        <w:rPr>
          <w:rFonts w:asciiTheme="majorEastAsia" w:eastAsiaTheme="majorEastAsia" w:hAnsiTheme="majorEastAsia" w:hint="eastAsia"/>
          <w:color w:val="FF0000"/>
          <w:lang w:eastAsia="ja-JP"/>
        </w:rPr>
        <w:t>、</w:t>
      </w:r>
      <w:r w:rsidRPr="006532EF">
        <w:rPr>
          <w:rFonts w:asciiTheme="majorEastAsia" w:eastAsiaTheme="majorEastAsia" w:hAnsiTheme="majorEastAsia"/>
          <w:color w:val="FF0000"/>
          <w:lang w:eastAsia="ja-JP"/>
        </w:rPr>
        <w:t>職位</w:t>
      </w:r>
      <w:r w:rsidRPr="006532EF">
        <w:rPr>
          <w:rFonts w:asciiTheme="majorEastAsia" w:eastAsiaTheme="majorEastAsia" w:hAnsiTheme="majorEastAsia" w:hint="eastAsia"/>
          <w:color w:val="FF0000"/>
          <w:lang w:eastAsia="ja-JP"/>
        </w:rPr>
        <w:t>、</w:t>
      </w:r>
      <w:r w:rsidRPr="006532EF">
        <w:rPr>
          <w:rFonts w:asciiTheme="majorEastAsia" w:eastAsiaTheme="majorEastAsia" w:hAnsiTheme="majorEastAsia"/>
          <w:color w:val="FF0000"/>
          <w:lang w:eastAsia="ja-JP"/>
        </w:rPr>
        <w:t>電話番号</w:t>
      </w:r>
    </w:p>
    <w:p w14:paraId="562EF198" w14:textId="49455433" w:rsidR="00820A25" w:rsidRDefault="00820A25" w:rsidP="00820A25">
      <w:pPr>
        <w:pStyle w:val="a3"/>
        <w:rPr>
          <w:rFonts w:asciiTheme="majorEastAsia" w:eastAsiaTheme="majorEastAsia" w:hAnsiTheme="majorEastAsia"/>
          <w:color w:val="FF0000"/>
          <w:lang w:eastAsia="ja-JP"/>
        </w:rPr>
      </w:pPr>
    </w:p>
    <w:p w14:paraId="03BC03A5" w14:textId="77777777" w:rsidR="00A84A0C" w:rsidRPr="006532EF" w:rsidRDefault="00A84A0C" w:rsidP="00820A25">
      <w:pPr>
        <w:pStyle w:val="a3"/>
        <w:rPr>
          <w:rFonts w:asciiTheme="majorEastAsia" w:eastAsiaTheme="majorEastAsia" w:hAnsiTheme="majorEastAsia"/>
          <w:color w:val="FF0000"/>
          <w:lang w:eastAsia="ja-JP"/>
        </w:rPr>
      </w:pPr>
    </w:p>
    <w:p w14:paraId="623BCC4B" w14:textId="3849DD9A" w:rsidR="00820A25" w:rsidRPr="006532EF" w:rsidRDefault="004D15C5" w:rsidP="00820A25">
      <w:pPr>
        <w:pStyle w:val="a3"/>
        <w:rPr>
          <w:rFonts w:asciiTheme="majorEastAsia" w:eastAsiaTheme="majorEastAsia" w:hAnsiTheme="majorEastAsia"/>
          <w:b/>
          <w:lang w:eastAsia="ja-JP"/>
        </w:rPr>
      </w:pPr>
      <w:r>
        <w:rPr>
          <w:rFonts w:asciiTheme="majorEastAsia" w:eastAsiaTheme="majorEastAsia" w:hAnsiTheme="majorEastAsia" w:hint="eastAsia"/>
          <w:b/>
          <w:lang w:eastAsia="ja-JP"/>
        </w:rPr>
        <w:t>25</w:t>
      </w:r>
      <w:r w:rsidR="00820A25" w:rsidRPr="006532EF">
        <w:rPr>
          <w:rFonts w:asciiTheme="majorEastAsia" w:eastAsiaTheme="majorEastAsia" w:hAnsiTheme="majorEastAsia"/>
          <w:b/>
          <w:lang w:eastAsia="ja-JP"/>
        </w:rPr>
        <w:t>.</w:t>
      </w:r>
      <w:r>
        <w:rPr>
          <w:rFonts w:asciiTheme="majorEastAsia" w:eastAsiaTheme="majorEastAsia" w:hAnsiTheme="majorEastAsia" w:hint="eastAsia"/>
          <w:b/>
          <w:lang w:eastAsia="ja-JP"/>
        </w:rPr>
        <w:t>4</w:t>
      </w:r>
      <w:r w:rsidR="00820A25" w:rsidRPr="006532EF">
        <w:rPr>
          <w:rFonts w:asciiTheme="majorEastAsia" w:eastAsiaTheme="majorEastAsia" w:hAnsiTheme="majorEastAsia"/>
          <w:b/>
          <w:lang w:eastAsia="ja-JP"/>
        </w:rPr>
        <w:t xml:space="preserve"> </w:t>
      </w:r>
      <w:r w:rsidR="00820A25" w:rsidRPr="006532EF">
        <w:rPr>
          <w:rFonts w:asciiTheme="majorEastAsia" w:eastAsiaTheme="majorEastAsia" w:hAnsiTheme="majorEastAsia" w:hint="eastAsia"/>
          <w:b/>
          <w:lang w:eastAsia="ja-JP"/>
        </w:rPr>
        <w:t>統計解析</w:t>
      </w:r>
      <w:r w:rsidR="00820A25">
        <w:rPr>
          <w:rFonts w:asciiTheme="majorEastAsia" w:eastAsiaTheme="majorEastAsia" w:hAnsiTheme="majorEastAsia" w:hint="eastAsia"/>
          <w:b/>
          <w:lang w:eastAsia="ja-JP"/>
        </w:rPr>
        <w:t>担当責任者</w:t>
      </w:r>
    </w:p>
    <w:p w14:paraId="2B193E07" w14:textId="77777777" w:rsidR="00820A25" w:rsidRPr="006532EF" w:rsidRDefault="00820A25" w:rsidP="00820A25">
      <w:pPr>
        <w:pStyle w:val="a3"/>
        <w:rPr>
          <w:rFonts w:asciiTheme="majorEastAsia" w:eastAsiaTheme="majorEastAsia" w:hAnsiTheme="majorEastAsia"/>
          <w:color w:val="FF0000"/>
          <w:lang w:eastAsia="ja-JP"/>
        </w:rPr>
      </w:pPr>
      <w:r w:rsidRPr="006532EF">
        <w:rPr>
          <w:rFonts w:asciiTheme="majorEastAsia" w:eastAsiaTheme="majorEastAsia" w:hAnsiTheme="majorEastAsia"/>
          <w:color w:val="FF0000"/>
          <w:lang w:eastAsia="ja-JP"/>
        </w:rPr>
        <w:t>氏名、所属機関</w:t>
      </w:r>
      <w:r w:rsidRPr="006532EF">
        <w:rPr>
          <w:rFonts w:asciiTheme="majorEastAsia" w:eastAsiaTheme="majorEastAsia" w:hAnsiTheme="majorEastAsia" w:hint="eastAsia"/>
          <w:color w:val="FF0000"/>
          <w:lang w:eastAsia="ja-JP"/>
        </w:rPr>
        <w:t>、</w:t>
      </w:r>
      <w:r w:rsidRPr="006532EF">
        <w:rPr>
          <w:rFonts w:asciiTheme="majorEastAsia" w:eastAsiaTheme="majorEastAsia" w:hAnsiTheme="majorEastAsia"/>
          <w:color w:val="FF0000"/>
          <w:lang w:eastAsia="ja-JP"/>
        </w:rPr>
        <w:t>所属部署</w:t>
      </w:r>
      <w:r w:rsidRPr="006532EF">
        <w:rPr>
          <w:rFonts w:asciiTheme="majorEastAsia" w:eastAsiaTheme="majorEastAsia" w:hAnsiTheme="majorEastAsia" w:hint="eastAsia"/>
          <w:color w:val="FF0000"/>
          <w:lang w:eastAsia="ja-JP"/>
        </w:rPr>
        <w:t>、</w:t>
      </w:r>
      <w:r w:rsidRPr="006532EF">
        <w:rPr>
          <w:rFonts w:asciiTheme="majorEastAsia" w:eastAsiaTheme="majorEastAsia" w:hAnsiTheme="majorEastAsia"/>
          <w:color w:val="FF0000"/>
          <w:lang w:eastAsia="ja-JP"/>
        </w:rPr>
        <w:t>職位</w:t>
      </w:r>
      <w:r w:rsidRPr="006532EF">
        <w:rPr>
          <w:rFonts w:asciiTheme="majorEastAsia" w:eastAsiaTheme="majorEastAsia" w:hAnsiTheme="majorEastAsia" w:hint="eastAsia"/>
          <w:color w:val="FF0000"/>
          <w:lang w:eastAsia="ja-JP"/>
        </w:rPr>
        <w:t>、</w:t>
      </w:r>
      <w:r w:rsidRPr="006532EF">
        <w:rPr>
          <w:rFonts w:asciiTheme="majorEastAsia" w:eastAsiaTheme="majorEastAsia" w:hAnsiTheme="majorEastAsia"/>
          <w:color w:val="FF0000"/>
          <w:lang w:eastAsia="ja-JP"/>
        </w:rPr>
        <w:t>電話番号</w:t>
      </w:r>
    </w:p>
    <w:p w14:paraId="026D51C9" w14:textId="5EE47F9F" w:rsidR="00820A25" w:rsidRDefault="00820A25" w:rsidP="00820A25">
      <w:pPr>
        <w:pStyle w:val="a3"/>
        <w:rPr>
          <w:rFonts w:asciiTheme="majorEastAsia" w:eastAsiaTheme="majorEastAsia" w:hAnsiTheme="majorEastAsia"/>
          <w:color w:val="FF0000"/>
          <w:lang w:eastAsia="ja-JP"/>
        </w:rPr>
      </w:pPr>
    </w:p>
    <w:p w14:paraId="7F00D6D1" w14:textId="77777777" w:rsidR="00A84A0C" w:rsidRPr="006532EF" w:rsidRDefault="00A84A0C" w:rsidP="00820A25">
      <w:pPr>
        <w:pStyle w:val="a3"/>
        <w:rPr>
          <w:rFonts w:asciiTheme="majorEastAsia" w:eastAsiaTheme="majorEastAsia" w:hAnsiTheme="majorEastAsia"/>
          <w:color w:val="FF0000"/>
          <w:lang w:eastAsia="ja-JP"/>
        </w:rPr>
      </w:pPr>
    </w:p>
    <w:p w14:paraId="623C28A2" w14:textId="161A9CC8" w:rsidR="00820A25" w:rsidRPr="006532EF" w:rsidRDefault="004D15C5" w:rsidP="00820A25">
      <w:pPr>
        <w:pStyle w:val="a3"/>
        <w:rPr>
          <w:rFonts w:asciiTheme="majorEastAsia" w:eastAsiaTheme="majorEastAsia" w:hAnsiTheme="majorEastAsia"/>
          <w:b/>
          <w:lang w:eastAsia="ja-JP"/>
        </w:rPr>
      </w:pPr>
      <w:r>
        <w:rPr>
          <w:rFonts w:asciiTheme="majorEastAsia" w:eastAsiaTheme="majorEastAsia" w:hAnsiTheme="majorEastAsia" w:hint="eastAsia"/>
          <w:b/>
          <w:lang w:eastAsia="ja-JP"/>
        </w:rPr>
        <w:t>25</w:t>
      </w:r>
      <w:r w:rsidR="00820A25" w:rsidRPr="006532EF">
        <w:rPr>
          <w:rFonts w:asciiTheme="majorEastAsia" w:eastAsiaTheme="majorEastAsia" w:hAnsiTheme="majorEastAsia"/>
          <w:b/>
          <w:lang w:eastAsia="ja-JP"/>
        </w:rPr>
        <w:t>.</w:t>
      </w:r>
      <w:r>
        <w:rPr>
          <w:rFonts w:asciiTheme="majorEastAsia" w:eastAsiaTheme="majorEastAsia" w:hAnsiTheme="majorEastAsia" w:hint="eastAsia"/>
          <w:b/>
          <w:lang w:eastAsia="ja-JP"/>
        </w:rPr>
        <w:t>5</w:t>
      </w:r>
      <w:r w:rsidR="00820A25" w:rsidRPr="006532EF">
        <w:rPr>
          <w:rFonts w:asciiTheme="majorEastAsia" w:eastAsiaTheme="majorEastAsia" w:hAnsiTheme="majorEastAsia"/>
          <w:b/>
          <w:lang w:eastAsia="ja-JP"/>
        </w:rPr>
        <w:t xml:space="preserve"> </w:t>
      </w:r>
      <w:r w:rsidR="00820A25" w:rsidRPr="006532EF">
        <w:rPr>
          <w:rFonts w:asciiTheme="majorEastAsia" w:eastAsiaTheme="majorEastAsia" w:hAnsiTheme="majorEastAsia" w:hint="eastAsia"/>
          <w:b/>
          <w:lang w:eastAsia="ja-JP"/>
        </w:rPr>
        <w:t>モニタリング</w:t>
      </w:r>
      <w:r w:rsidR="00820A25">
        <w:rPr>
          <w:rFonts w:asciiTheme="majorEastAsia" w:eastAsiaTheme="majorEastAsia" w:hAnsiTheme="majorEastAsia" w:hint="eastAsia"/>
          <w:b/>
          <w:lang w:eastAsia="ja-JP"/>
        </w:rPr>
        <w:t>担当責任者</w:t>
      </w:r>
    </w:p>
    <w:p w14:paraId="38EFC889" w14:textId="77777777" w:rsidR="00820A25" w:rsidRPr="006532EF" w:rsidRDefault="00820A25" w:rsidP="00820A25">
      <w:pPr>
        <w:pStyle w:val="a3"/>
        <w:rPr>
          <w:rFonts w:asciiTheme="majorEastAsia" w:eastAsiaTheme="majorEastAsia" w:hAnsiTheme="majorEastAsia"/>
          <w:color w:val="FF0000"/>
          <w:lang w:eastAsia="ja-JP"/>
        </w:rPr>
      </w:pPr>
      <w:r w:rsidRPr="006532EF">
        <w:rPr>
          <w:rFonts w:asciiTheme="majorEastAsia" w:eastAsiaTheme="majorEastAsia" w:hAnsiTheme="majorEastAsia"/>
          <w:color w:val="FF0000"/>
          <w:lang w:eastAsia="ja-JP"/>
        </w:rPr>
        <w:t>氏名、所属機関</w:t>
      </w:r>
      <w:r w:rsidRPr="006532EF">
        <w:rPr>
          <w:rFonts w:asciiTheme="majorEastAsia" w:eastAsiaTheme="majorEastAsia" w:hAnsiTheme="majorEastAsia" w:hint="eastAsia"/>
          <w:color w:val="FF0000"/>
          <w:lang w:eastAsia="ja-JP"/>
        </w:rPr>
        <w:t>、</w:t>
      </w:r>
      <w:r w:rsidRPr="006532EF">
        <w:rPr>
          <w:rFonts w:asciiTheme="majorEastAsia" w:eastAsiaTheme="majorEastAsia" w:hAnsiTheme="majorEastAsia"/>
          <w:color w:val="FF0000"/>
          <w:lang w:eastAsia="ja-JP"/>
        </w:rPr>
        <w:t>所属部署</w:t>
      </w:r>
      <w:r w:rsidRPr="006532EF">
        <w:rPr>
          <w:rFonts w:asciiTheme="majorEastAsia" w:eastAsiaTheme="majorEastAsia" w:hAnsiTheme="majorEastAsia" w:hint="eastAsia"/>
          <w:color w:val="FF0000"/>
          <w:lang w:eastAsia="ja-JP"/>
        </w:rPr>
        <w:t>、</w:t>
      </w:r>
      <w:r w:rsidRPr="006532EF">
        <w:rPr>
          <w:rFonts w:asciiTheme="majorEastAsia" w:eastAsiaTheme="majorEastAsia" w:hAnsiTheme="majorEastAsia"/>
          <w:color w:val="FF0000"/>
          <w:lang w:eastAsia="ja-JP"/>
        </w:rPr>
        <w:t>職位</w:t>
      </w:r>
      <w:r w:rsidRPr="006532EF">
        <w:rPr>
          <w:rFonts w:asciiTheme="majorEastAsia" w:eastAsiaTheme="majorEastAsia" w:hAnsiTheme="majorEastAsia" w:hint="eastAsia"/>
          <w:color w:val="FF0000"/>
          <w:lang w:eastAsia="ja-JP"/>
        </w:rPr>
        <w:t>、</w:t>
      </w:r>
      <w:r w:rsidRPr="006532EF">
        <w:rPr>
          <w:rFonts w:asciiTheme="majorEastAsia" w:eastAsiaTheme="majorEastAsia" w:hAnsiTheme="majorEastAsia"/>
          <w:color w:val="FF0000"/>
          <w:lang w:eastAsia="ja-JP"/>
        </w:rPr>
        <w:t>電話番号</w:t>
      </w:r>
    </w:p>
    <w:p w14:paraId="61ED0902" w14:textId="77777777" w:rsidR="00820A25" w:rsidRPr="0037660F" w:rsidRDefault="00820A25" w:rsidP="00820A25">
      <w:pPr>
        <w:pStyle w:val="a3"/>
        <w:rPr>
          <w:rFonts w:asciiTheme="majorEastAsia" w:eastAsiaTheme="majorEastAsia" w:hAnsiTheme="majorEastAsia"/>
          <w:color w:val="0070C0"/>
          <w:lang w:eastAsia="ja-JP"/>
        </w:rPr>
      </w:pPr>
      <w:r>
        <w:rPr>
          <w:rFonts w:asciiTheme="majorEastAsia" w:eastAsiaTheme="majorEastAsia" w:hAnsiTheme="majorEastAsia" w:hint="eastAsia"/>
          <w:color w:val="0070C0"/>
          <w:lang w:eastAsia="ja-JP"/>
        </w:rPr>
        <w:t>モニタリング責任者とは、臨床研究</w:t>
      </w:r>
      <w:r w:rsidRPr="0037660F">
        <w:rPr>
          <w:rFonts w:asciiTheme="majorEastAsia" w:eastAsiaTheme="majorEastAsia" w:hAnsiTheme="majorEastAsia" w:hint="eastAsia"/>
          <w:color w:val="0070C0"/>
          <w:lang w:eastAsia="ja-JP"/>
        </w:rPr>
        <w:t>の</w:t>
      </w:r>
      <w:r w:rsidRPr="0037660F">
        <w:rPr>
          <w:rFonts w:asciiTheme="majorEastAsia" w:eastAsiaTheme="majorEastAsia" w:hAnsiTheme="majorEastAsia"/>
          <w:color w:val="0070C0"/>
          <w:lang w:eastAsia="ja-JP"/>
        </w:rPr>
        <w:t>品質管理活動</w:t>
      </w:r>
      <w:r w:rsidRPr="0037660F">
        <w:rPr>
          <w:rFonts w:asciiTheme="majorEastAsia" w:eastAsiaTheme="majorEastAsia" w:hAnsiTheme="majorEastAsia" w:hint="eastAsia"/>
          <w:color w:val="0070C0"/>
          <w:lang w:eastAsia="ja-JP"/>
        </w:rPr>
        <w:t>を適切に管理する者として、</w:t>
      </w:r>
      <w:r w:rsidRPr="0037660F">
        <w:rPr>
          <w:rFonts w:asciiTheme="majorEastAsia" w:eastAsiaTheme="majorEastAsia" w:hAnsiTheme="majorEastAsia"/>
          <w:color w:val="0070C0"/>
          <w:lang w:eastAsia="ja-JP"/>
        </w:rPr>
        <w:t>予め規定さ</w:t>
      </w:r>
    </w:p>
    <w:p w14:paraId="5D7F7860" w14:textId="77777777" w:rsidR="00820A25" w:rsidRDefault="00820A25" w:rsidP="00820A25">
      <w:pPr>
        <w:pStyle w:val="a3"/>
        <w:rPr>
          <w:rFonts w:asciiTheme="majorEastAsia" w:eastAsiaTheme="majorEastAsia" w:hAnsiTheme="majorEastAsia"/>
          <w:color w:val="0070C0"/>
          <w:lang w:eastAsia="ja-JP"/>
        </w:rPr>
      </w:pPr>
      <w:r w:rsidRPr="0037660F">
        <w:rPr>
          <w:rFonts w:asciiTheme="majorEastAsia" w:eastAsiaTheme="majorEastAsia" w:hAnsiTheme="majorEastAsia"/>
          <w:color w:val="0070C0"/>
          <w:lang w:eastAsia="ja-JP"/>
        </w:rPr>
        <w:t>れた要件（教育・訓練、スキル、経験、資格等）を満たす者</w:t>
      </w:r>
      <w:r w:rsidRPr="0037660F">
        <w:rPr>
          <w:rFonts w:asciiTheme="majorEastAsia" w:eastAsiaTheme="majorEastAsia" w:hAnsiTheme="majorEastAsia" w:hint="eastAsia"/>
          <w:color w:val="0070C0"/>
          <w:lang w:eastAsia="ja-JP"/>
        </w:rPr>
        <w:t>を</w:t>
      </w:r>
      <w:r w:rsidRPr="0037660F">
        <w:rPr>
          <w:rFonts w:asciiTheme="majorEastAsia" w:eastAsiaTheme="majorEastAsia" w:hAnsiTheme="majorEastAsia"/>
          <w:color w:val="0070C0"/>
          <w:lang w:eastAsia="ja-JP"/>
        </w:rPr>
        <w:t>指名</w:t>
      </w:r>
      <w:r w:rsidRPr="0037660F">
        <w:rPr>
          <w:rFonts w:asciiTheme="majorEastAsia" w:eastAsiaTheme="majorEastAsia" w:hAnsiTheme="majorEastAsia" w:hint="eastAsia"/>
          <w:color w:val="0070C0"/>
          <w:lang w:eastAsia="ja-JP"/>
        </w:rPr>
        <w:t>し</w:t>
      </w:r>
      <w:r w:rsidRPr="0037660F">
        <w:rPr>
          <w:rFonts w:asciiTheme="majorEastAsia" w:eastAsiaTheme="majorEastAsia" w:hAnsiTheme="majorEastAsia"/>
          <w:color w:val="0070C0"/>
          <w:lang w:eastAsia="ja-JP"/>
        </w:rPr>
        <w:t>、モニタリング手順書</w:t>
      </w:r>
    </w:p>
    <w:p w14:paraId="7E39F53B" w14:textId="77777777" w:rsidR="00820A25" w:rsidRDefault="00820A25" w:rsidP="00820A25">
      <w:pPr>
        <w:pStyle w:val="a3"/>
        <w:rPr>
          <w:rFonts w:asciiTheme="majorEastAsia" w:eastAsiaTheme="majorEastAsia" w:hAnsiTheme="majorEastAsia"/>
          <w:color w:val="0070C0"/>
          <w:lang w:eastAsia="ja-JP"/>
        </w:rPr>
      </w:pPr>
      <w:r w:rsidRPr="0037660F">
        <w:rPr>
          <w:rFonts w:asciiTheme="majorEastAsia" w:eastAsiaTheme="majorEastAsia" w:hAnsiTheme="majorEastAsia"/>
          <w:color w:val="0070C0"/>
          <w:lang w:eastAsia="ja-JP"/>
        </w:rPr>
        <w:t>やモニタリング計画書に従ってモニタリングを行</w:t>
      </w:r>
      <w:r w:rsidRPr="0037660F">
        <w:rPr>
          <w:rFonts w:asciiTheme="majorEastAsia" w:eastAsiaTheme="majorEastAsia" w:hAnsiTheme="majorEastAsia" w:hint="eastAsia"/>
          <w:color w:val="0070C0"/>
          <w:lang w:eastAsia="ja-JP"/>
        </w:rPr>
        <w:t>わせ</w:t>
      </w:r>
      <w:r w:rsidRPr="0037660F">
        <w:rPr>
          <w:rFonts w:asciiTheme="majorEastAsia" w:eastAsiaTheme="majorEastAsia" w:hAnsiTheme="majorEastAsia"/>
          <w:color w:val="0070C0"/>
          <w:lang w:eastAsia="ja-JP"/>
        </w:rPr>
        <w:t>、問題事項を認めたときは、その業務</w:t>
      </w:r>
    </w:p>
    <w:p w14:paraId="1081CA07" w14:textId="77777777" w:rsidR="00820A25" w:rsidRDefault="00820A25" w:rsidP="00820A25">
      <w:pPr>
        <w:pStyle w:val="a3"/>
        <w:rPr>
          <w:rFonts w:asciiTheme="majorEastAsia" w:eastAsiaTheme="majorEastAsia" w:hAnsiTheme="majorEastAsia"/>
          <w:color w:val="0070C0"/>
          <w:lang w:eastAsia="ja-JP"/>
        </w:rPr>
      </w:pPr>
      <w:r w:rsidRPr="0037660F">
        <w:rPr>
          <w:rFonts w:asciiTheme="majorEastAsia" w:eastAsiaTheme="majorEastAsia" w:hAnsiTheme="majorEastAsia"/>
          <w:color w:val="0070C0"/>
          <w:lang w:eastAsia="ja-JP"/>
        </w:rPr>
        <w:t>の実施者に指摘し、改善を求め、その内容を報告書に記録し、臨床</w:t>
      </w:r>
      <w:r>
        <w:rPr>
          <w:rFonts w:asciiTheme="majorEastAsia" w:eastAsiaTheme="majorEastAsia" w:hAnsiTheme="majorEastAsia" w:hint="eastAsia"/>
          <w:color w:val="0070C0"/>
          <w:lang w:eastAsia="ja-JP"/>
        </w:rPr>
        <w:t>研究</w:t>
      </w:r>
      <w:r w:rsidRPr="0037660F">
        <w:rPr>
          <w:rFonts w:asciiTheme="majorEastAsia" w:eastAsiaTheme="majorEastAsia" w:hAnsiTheme="majorEastAsia"/>
          <w:color w:val="0070C0"/>
          <w:lang w:eastAsia="ja-JP"/>
        </w:rPr>
        <w:t>の</w:t>
      </w:r>
      <w:r>
        <w:rPr>
          <w:rFonts w:asciiTheme="majorEastAsia" w:eastAsiaTheme="majorEastAsia" w:hAnsiTheme="majorEastAsia" w:hint="eastAsia"/>
          <w:color w:val="0070C0"/>
          <w:lang w:eastAsia="ja-JP"/>
        </w:rPr>
        <w:t>研究</w:t>
      </w:r>
      <w:r>
        <w:rPr>
          <w:rFonts w:asciiTheme="majorEastAsia" w:eastAsiaTheme="majorEastAsia" w:hAnsiTheme="majorEastAsia"/>
          <w:color w:val="0070C0"/>
          <w:lang w:eastAsia="ja-JP"/>
        </w:rPr>
        <w:t>責任</w:t>
      </w:r>
      <w:r>
        <w:rPr>
          <w:rFonts w:asciiTheme="majorEastAsia" w:eastAsiaTheme="majorEastAsia" w:hAnsiTheme="majorEastAsia" w:hint="eastAsia"/>
          <w:color w:val="0070C0"/>
          <w:lang w:eastAsia="ja-JP"/>
        </w:rPr>
        <w:t>医師</w:t>
      </w:r>
      <w:r w:rsidRPr="0037660F">
        <w:rPr>
          <w:rFonts w:asciiTheme="majorEastAsia" w:eastAsiaTheme="majorEastAsia" w:hAnsiTheme="majorEastAsia"/>
          <w:color w:val="0070C0"/>
          <w:lang w:eastAsia="ja-JP"/>
        </w:rPr>
        <w:t>に提</w:t>
      </w:r>
    </w:p>
    <w:p w14:paraId="5E30301B" w14:textId="77777777" w:rsidR="00820A25" w:rsidRPr="0037660F" w:rsidRDefault="00820A25" w:rsidP="00820A25">
      <w:pPr>
        <w:pStyle w:val="a3"/>
        <w:rPr>
          <w:rFonts w:asciiTheme="majorEastAsia" w:eastAsiaTheme="majorEastAsia" w:hAnsiTheme="majorEastAsia"/>
          <w:color w:val="0070C0"/>
          <w:lang w:eastAsia="ja-JP"/>
        </w:rPr>
      </w:pPr>
      <w:r w:rsidRPr="0037660F">
        <w:rPr>
          <w:rFonts w:asciiTheme="majorEastAsia" w:eastAsiaTheme="majorEastAsia" w:hAnsiTheme="majorEastAsia"/>
          <w:color w:val="0070C0"/>
          <w:lang w:eastAsia="ja-JP"/>
        </w:rPr>
        <w:t>出</w:t>
      </w:r>
      <w:r w:rsidRPr="0037660F">
        <w:rPr>
          <w:rFonts w:asciiTheme="majorEastAsia" w:eastAsiaTheme="majorEastAsia" w:hAnsiTheme="majorEastAsia" w:hint="eastAsia"/>
          <w:color w:val="0070C0"/>
          <w:lang w:eastAsia="ja-JP"/>
        </w:rPr>
        <w:t>す</w:t>
      </w:r>
      <w:r>
        <w:rPr>
          <w:rFonts w:asciiTheme="majorEastAsia" w:eastAsiaTheme="majorEastAsia" w:hAnsiTheme="majorEastAsia" w:hint="eastAsia"/>
          <w:color w:val="0070C0"/>
          <w:lang w:eastAsia="ja-JP"/>
        </w:rPr>
        <w:t>る。</w:t>
      </w:r>
    </w:p>
    <w:p w14:paraId="79B2532C" w14:textId="5E3E0AE2" w:rsidR="00820A25" w:rsidRDefault="00820A25" w:rsidP="00820A25">
      <w:pPr>
        <w:pStyle w:val="a3"/>
        <w:rPr>
          <w:rFonts w:asciiTheme="majorEastAsia" w:eastAsiaTheme="majorEastAsia" w:hAnsiTheme="majorEastAsia"/>
          <w:color w:val="FF0000"/>
          <w:lang w:eastAsia="ja-JP"/>
        </w:rPr>
      </w:pPr>
    </w:p>
    <w:p w14:paraId="0D345CCB" w14:textId="77777777" w:rsidR="00A84A0C" w:rsidRDefault="00A84A0C" w:rsidP="00820A25">
      <w:pPr>
        <w:pStyle w:val="a3"/>
        <w:rPr>
          <w:rFonts w:asciiTheme="majorEastAsia" w:eastAsiaTheme="majorEastAsia" w:hAnsiTheme="majorEastAsia"/>
          <w:color w:val="FF0000"/>
          <w:lang w:eastAsia="ja-JP"/>
        </w:rPr>
      </w:pPr>
    </w:p>
    <w:p w14:paraId="79DBB3E4" w14:textId="2AC41705" w:rsidR="00820A25" w:rsidRPr="006532EF" w:rsidRDefault="004D15C5" w:rsidP="00820A25">
      <w:pPr>
        <w:pStyle w:val="a3"/>
        <w:rPr>
          <w:rFonts w:asciiTheme="majorEastAsia" w:eastAsiaTheme="majorEastAsia" w:hAnsiTheme="majorEastAsia"/>
          <w:b/>
          <w:lang w:eastAsia="ja-JP"/>
        </w:rPr>
      </w:pPr>
      <w:r>
        <w:rPr>
          <w:rFonts w:asciiTheme="majorEastAsia" w:eastAsiaTheme="majorEastAsia" w:hAnsiTheme="majorEastAsia" w:hint="eastAsia"/>
          <w:b/>
          <w:lang w:eastAsia="ja-JP"/>
        </w:rPr>
        <w:t>25</w:t>
      </w:r>
      <w:r w:rsidR="00820A25" w:rsidRPr="006532EF">
        <w:rPr>
          <w:rFonts w:asciiTheme="majorEastAsia" w:eastAsiaTheme="majorEastAsia" w:hAnsiTheme="majorEastAsia"/>
          <w:b/>
          <w:lang w:eastAsia="ja-JP"/>
        </w:rPr>
        <w:t>.</w:t>
      </w:r>
      <w:r>
        <w:rPr>
          <w:rFonts w:asciiTheme="majorEastAsia" w:eastAsiaTheme="majorEastAsia" w:hAnsiTheme="majorEastAsia" w:hint="eastAsia"/>
          <w:b/>
          <w:lang w:eastAsia="ja-JP"/>
        </w:rPr>
        <w:t>6</w:t>
      </w:r>
      <w:r w:rsidR="00820A25" w:rsidRPr="006532EF">
        <w:rPr>
          <w:rFonts w:asciiTheme="majorEastAsia" w:eastAsiaTheme="majorEastAsia" w:hAnsiTheme="majorEastAsia"/>
          <w:b/>
          <w:lang w:eastAsia="ja-JP"/>
        </w:rPr>
        <w:t xml:space="preserve"> </w:t>
      </w:r>
      <w:r w:rsidR="00820A25" w:rsidRPr="006532EF">
        <w:rPr>
          <w:rFonts w:asciiTheme="majorEastAsia" w:eastAsiaTheme="majorEastAsia" w:hAnsiTheme="majorEastAsia" w:hint="eastAsia"/>
          <w:b/>
          <w:lang w:eastAsia="ja-JP"/>
        </w:rPr>
        <w:t>監査</w:t>
      </w:r>
      <w:r w:rsidR="00820A25">
        <w:rPr>
          <w:rFonts w:asciiTheme="majorEastAsia" w:eastAsiaTheme="majorEastAsia" w:hAnsiTheme="majorEastAsia" w:hint="eastAsia"/>
          <w:b/>
          <w:lang w:eastAsia="ja-JP"/>
        </w:rPr>
        <w:t>担当</w:t>
      </w:r>
      <w:r w:rsidR="00820A25" w:rsidRPr="006532EF">
        <w:rPr>
          <w:rFonts w:asciiTheme="majorEastAsia" w:eastAsiaTheme="majorEastAsia" w:hAnsiTheme="majorEastAsia" w:hint="eastAsia"/>
          <w:b/>
          <w:lang w:eastAsia="ja-JP"/>
        </w:rPr>
        <w:t>責任者</w:t>
      </w:r>
    </w:p>
    <w:p w14:paraId="112472CC" w14:textId="77777777" w:rsidR="006A7BCE" w:rsidRPr="006532EF" w:rsidRDefault="006A7BCE" w:rsidP="006A7BCE">
      <w:pPr>
        <w:pStyle w:val="a3"/>
        <w:rPr>
          <w:rFonts w:asciiTheme="majorEastAsia" w:eastAsiaTheme="majorEastAsia" w:hAnsiTheme="majorEastAsia"/>
          <w:lang w:eastAsia="ja-JP"/>
        </w:rPr>
      </w:pPr>
      <w:r w:rsidRPr="006532EF">
        <w:rPr>
          <w:rFonts w:asciiTheme="majorEastAsia" w:eastAsiaTheme="majorEastAsia" w:hAnsiTheme="majorEastAsia"/>
          <w:color w:val="FF0000"/>
          <w:lang w:eastAsia="ja-JP"/>
        </w:rPr>
        <w:t>氏名、所属機関</w:t>
      </w:r>
      <w:r w:rsidRPr="006532EF">
        <w:rPr>
          <w:rFonts w:asciiTheme="majorEastAsia" w:eastAsiaTheme="majorEastAsia" w:hAnsiTheme="majorEastAsia" w:hint="eastAsia"/>
          <w:color w:val="FF0000"/>
          <w:lang w:eastAsia="ja-JP"/>
        </w:rPr>
        <w:t>、</w:t>
      </w:r>
      <w:r w:rsidRPr="006532EF">
        <w:rPr>
          <w:rFonts w:asciiTheme="majorEastAsia" w:eastAsiaTheme="majorEastAsia" w:hAnsiTheme="majorEastAsia"/>
          <w:color w:val="FF0000"/>
          <w:lang w:eastAsia="ja-JP"/>
        </w:rPr>
        <w:t>所属部署</w:t>
      </w:r>
      <w:r w:rsidRPr="006532EF">
        <w:rPr>
          <w:rFonts w:asciiTheme="majorEastAsia" w:eastAsiaTheme="majorEastAsia" w:hAnsiTheme="majorEastAsia" w:hint="eastAsia"/>
          <w:color w:val="FF0000"/>
          <w:lang w:eastAsia="ja-JP"/>
        </w:rPr>
        <w:t>、</w:t>
      </w:r>
      <w:r w:rsidRPr="006532EF">
        <w:rPr>
          <w:rFonts w:asciiTheme="majorEastAsia" w:eastAsiaTheme="majorEastAsia" w:hAnsiTheme="majorEastAsia"/>
          <w:color w:val="FF0000"/>
          <w:lang w:eastAsia="ja-JP"/>
        </w:rPr>
        <w:t>職位</w:t>
      </w:r>
      <w:r w:rsidRPr="006532EF">
        <w:rPr>
          <w:rFonts w:asciiTheme="majorEastAsia" w:eastAsiaTheme="majorEastAsia" w:hAnsiTheme="majorEastAsia" w:hint="eastAsia"/>
          <w:color w:val="FF0000"/>
          <w:lang w:eastAsia="ja-JP"/>
        </w:rPr>
        <w:t>、</w:t>
      </w:r>
      <w:r w:rsidRPr="006532EF">
        <w:rPr>
          <w:rFonts w:asciiTheme="majorEastAsia" w:eastAsiaTheme="majorEastAsia" w:hAnsiTheme="majorEastAsia"/>
          <w:color w:val="FF0000"/>
          <w:lang w:eastAsia="ja-JP"/>
        </w:rPr>
        <w:t>電話番号</w:t>
      </w:r>
    </w:p>
    <w:p w14:paraId="7C912105" w14:textId="6075F9D0" w:rsidR="00820A25" w:rsidRPr="00D64C9F" w:rsidRDefault="00820A25" w:rsidP="00820A25">
      <w:pPr>
        <w:pStyle w:val="a3"/>
        <w:rPr>
          <w:rFonts w:asciiTheme="majorEastAsia" w:eastAsiaTheme="majorEastAsia" w:hAnsiTheme="majorEastAsia"/>
          <w:color w:val="0070C0"/>
          <w:lang w:eastAsia="ja-JP"/>
        </w:rPr>
      </w:pPr>
      <w:r w:rsidRPr="00D64C9F">
        <w:rPr>
          <w:rFonts w:asciiTheme="majorEastAsia" w:eastAsiaTheme="majorEastAsia" w:hAnsiTheme="majorEastAsia" w:hint="eastAsia"/>
          <w:color w:val="0070C0"/>
          <w:lang w:eastAsia="ja-JP"/>
        </w:rPr>
        <w:t>監査を実施しない場合は「該当</w:t>
      </w:r>
      <w:r w:rsidR="006E58CC">
        <w:rPr>
          <w:rFonts w:asciiTheme="majorEastAsia" w:eastAsiaTheme="majorEastAsia" w:hAnsiTheme="majorEastAsia" w:hint="eastAsia"/>
          <w:color w:val="0070C0"/>
          <w:lang w:eastAsia="ja-JP"/>
        </w:rPr>
        <w:t>なし</w:t>
      </w:r>
      <w:r w:rsidRPr="00D64C9F">
        <w:rPr>
          <w:rFonts w:asciiTheme="majorEastAsia" w:eastAsiaTheme="majorEastAsia" w:hAnsiTheme="majorEastAsia" w:hint="eastAsia"/>
          <w:color w:val="0070C0"/>
          <w:lang w:eastAsia="ja-JP"/>
        </w:rPr>
        <w:t>」と記載</w:t>
      </w:r>
      <w:r w:rsidR="006E58CC">
        <w:rPr>
          <w:rFonts w:asciiTheme="majorEastAsia" w:eastAsiaTheme="majorEastAsia" w:hAnsiTheme="majorEastAsia" w:hint="eastAsia"/>
          <w:color w:val="0070C0"/>
          <w:lang w:eastAsia="ja-JP"/>
        </w:rPr>
        <w:t>。</w:t>
      </w:r>
    </w:p>
    <w:p w14:paraId="094CD80E" w14:textId="77777777" w:rsidR="00820A25" w:rsidRPr="00D97B6F" w:rsidRDefault="00820A25" w:rsidP="00820A25">
      <w:pPr>
        <w:pStyle w:val="a3"/>
        <w:rPr>
          <w:rFonts w:asciiTheme="majorEastAsia" w:eastAsiaTheme="majorEastAsia" w:hAnsiTheme="majorEastAsia"/>
          <w:color w:val="0070C0"/>
          <w:lang w:eastAsia="ja-JP"/>
        </w:rPr>
      </w:pPr>
      <w:r w:rsidRPr="00D97B6F">
        <w:rPr>
          <w:rFonts w:asciiTheme="majorEastAsia" w:eastAsiaTheme="majorEastAsia" w:hAnsiTheme="majorEastAsia"/>
          <w:color w:val="0070C0"/>
          <w:lang w:eastAsia="ja-JP"/>
        </w:rPr>
        <w:t>品質保証としての監査は、第三者として、適用される法規制や手順等の遵守、モニタリング</w:t>
      </w:r>
    </w:p>
    <w:p w14:paraId="64093799" w14:textId="77777777" w:rsidR="00820A25" w:rsidRDefault="00820A25" w:rsidP="00820A25">
      <w:pPr>
        <w:pStyle w:val="a3"/>
        <w:rPr>
          <w:rFonts w:asciiTheme="majorEastAsia" w:eastAsiaTheme="majorEastAsia" w:hAnsiTheme="majorEastAsia"/>
          <w:color w:val="0070C0"/>
          <w:lang w:eastAsia="ja-JP"/>
        </w:rPr>
      </w:pPr>
      <w:r w:rsidRPr="00D97B6F">
        <w:rPr>
          <w:rFonts w:asciiTheme="majorEastAsia" w:eastAsiaTheme="majorEastAsia" w:hAnsiTheme="majorEastAsia"/>
          <w:color w:val="0070C0"/>
          <w:lang w:eastAsia="ja-JP"/>
        </w:rPr>
        <w:t>を含む全ての</w:t>
      </w:r>
      <w:r>
        <w:rPr>
          <w:rFonts w:asciiTheme="majorEastAsia" w:eastAsiaTheme="majorEastAsia" w:hAnsiTheme="majorEastAsia"/>
          <w:color w:val="0070C0"/>
          <w:lang w:eastAsia="ja-JP"/>
        </w:rPr>
        <w:t>品質管理活動の適切性、遵守性について体系的な評価を行い、臨床</w:t>
      </w:r>
      <w:r>
        <w:rPr>
          <w:rFonts w:asciiTheme="majorEastAsia" w:eastAsiaTheme="majorEastAsia" w:hAnsiTheme="majorEastAsia" w:hint="eastAsia"/>
          <w:color w:val="0070C0"/>
          <w:lang w:eastAsia="ja-JP"/>
        </w:rPr>
        <w:t>研究</w:t>
      </w:r>
      <w:r w:rsidRPr="00D97B6F">
        <w:rPr>
          <w:rFonts w:asciiTheme="majorEastAsia" w:eastAsiaTheme="majorEastAsia" w:hAnsiTheme="majorEastAsia"/>
          <w:color w:val="0070C0"/>
          <w:lang w:eastAsia="ja-JP"/>
        </w:rPr>
        <w:t>の</w:t>
      </w:r>
      <w:r>
        <w:rPr>
          <w:rFonts w:asciiTheme="majorEastAsia" w:eastAsiaTheme="majorEastAsia" w:hAnsiTheme="majorEastAsia" w:hint="eastAsia"/>
          <w:color w:val="0070C0"/>
          <w:lang w:eastAsia="ja-JP"/>
        </w:rPr>
        <w:t>研究</w:t>
      </w:r>
    </w:p>
    <w:p w14:paraId="50A6D05B" w14:textId="77777777" w:rsidR="00820A25" w:rsidRPr="00D97B6F" w:rsidRDefault="00820A25" w:rsidP="00820A25">
      <w:pPr>
        <w:pStyle w:val="a3"/>
        <w:rPr>
          <w:rFonts w:asciiTheme="majorEastAsia" w:eastAsiaTheme="majorEastAsia" w:hAnsiTheme="majorEastAsia"/>
          <w:color w:val="0070C0"/>
          <w:lang w:eastAsia="ja-JP"/>
        </w:rPr>
      </w:pPr>
      <w:r w:rsidRPr="00D97B6F">
        <w:rPr>
          <w:rFonts w:asciiTheme="majorEastAsia" w:eastAsiaTheme="majorEastAsia" w:hAnsiTheme="majorEastAsia"/>
          <w:color w:val="0070C0"/>
          <w:lang w:eastAsia="ja-JP"/>
        </w:rPr>
        <w:t>責</w:t>
      </w:r>
      <w:r>
        <w:rPr>
          <w:rFonts w:asciiTheme="majorEastAsia" w:eastAsiaTheme="majorEastAsia" w:hAnsiTheme="majorEastAsia"/>
          <w:color w:val="0070C0"/>
          <w:lang w:eastAsia="ja-JP"/>
        </w:rPr>
        <w:t>任</w:t>
      </w:r>
      <w:r>
        <w:rPr>
          <w:rFonts w:asciiTheme="majorEastAsia" w:eastAsiaTheme="majorEastAsia" w:hAnsiTheme="majorEastAsia" w:hint="eastAsia"/>
          <w:color w:val="0070C0"/>
          <w:lang w:eastAsia="ja-JP"/>
        </w:rPr>
        <w:t>医師</w:t>
      </w:r>
      <w:r w:rsidRPr="00D97B6F">
        <w:rPr>
          <w:rFonts w:asciiTheme="majorEastAsia" w:eastAsiaTheme="majorEastAsia" w:hAnsiTheme="majorEastAsia"/>
          <w:color w:val="0070C0"/>
          <w:lang w:eastAsia="ja-JP"/>
        </w:rPr>
        <w:t>に報告・提言する役割を担う。</w:t>
      </w:r>
    </w:p>
    <w:p w14:paraId="2A9422DA" w14:textId="2CD87F4F" w:rsidR="00820A25" w:rsidRDefault="00820A25" w:rsidP="00820A25">
      <w:pPr>
        <w:pStyle w:val="a3"/>
        <w:rPr>
          <w:rFonts w:asciiTheme="majorEastAsia" w:eastAsiaTheme="majorEastAsia" w:hAnsiTheme="majorEastAsia"/>
          <w:sz w:val="20"/>
          <w:lang w:eastAsia="ja-JP"/>
        </w:rPr>
      </w:pPr>
    </w:p>
    <w:p w14:paraId="0898CFF2" w14:textId="77777777" w:rsidR="00A84A0C" w:rsidRDefault="00A84A0C" w:rsidP="00820A25">
      <w:pPr>
        <w:pStyle w:val="a3"/>
        <w:rPr>
          <w:rFonts w:asciiTheme="majorEastAsia" w:eastAsiaTheme="majorEastAsia" w:hAnsiTheme="majorEastAsia"/>
          <w:sz w:val="20"/>
          <w:lang w:eastAsia="ja-JP"/>
        </w:rPr>
      </w:pPr>
    </w:p>
    <w:p w14:paraId="65C9AD6C" w14:textId="0C911750" w:rsidR="00820A25" w:rsidRPr="006532EF" w:rsidRDefault="004D15C5" w:rsidP="00820A25">
      <w:pPr>
        <w:pStyle w:val="a3"/>
        <w:rPr>
          <w:rFonts w:asciiTheme="majorEastAsia" w:eastAsiaTheme="majorEastAsia" w:hAnsiTheme="majorEastAsia"/>
          <w:b/>
          <w:spacing w:val="-3"/>
          <w:w w:val="105"/>
          <w:lang w:eastAsia="ja-JP"/>
        </w:rPr>
      </w:pPr>
      <w:r>
        <w:rPr>
          <w:rFonts w:asciiTheme="majorEastAsia" w:eastAsiaTheme="majorEastAsia" w:hAnsiTheme="majorEastAsia" w:hint="eastAsia"/>
          <w:b/>
          <w:lang w:eastAsia="ja-JP"/>
        </w:rPr>
        <w:t>25</w:t>
      </w:r>
      <w:r w:rsidR="00820A25" w:rsidRPr="006532EF">
        <w:rPr>
          <w:rFonts w:asciiTheme="majorEastAsia" w:eastAsiaTheme="majorEastAsia" w:hAnsiTheme="majorEastAsia"/>
          <w:b/>
          <w:lang w:eastAsia="ja-JP"/>
        </w:rPr>
        <w:t>.</w:t>
      </w:r>
      <w:r>
        <w:rPr>
          <w:rFonts w:asciiTheme="majorEastAsia" w:eastAsiaTheme="majorEastAsia" w:hAnsiTheme="majorEastAsia" w:hint="eastAsia"/>
          <w:b/>
          <w:lang w:eastAsia="ja-JP"/>
        </w:rPr>
        <w:t>7</w:t>
      </w:r>
      <w:r w:rsidR="00820A25" w:rsidRPr="006532EF">
        <w:rPr>
          <w:rFonts w:asciiTheme="majorEastAsia" w:eastAsiaTheme="majorEastAsia" w:hAnsiTheme="majorEastAsia"/>
          <w:b/>
          <w:lang w:eastAsia="ja-JP"/>
        </w:rPr>
        <w:t xml:space="preserve"> </w:t>
      </w:r>
      <w:r w:rsidR="00820A25" w:rsidRPr="006532EF">
        <w:rPr>
          <w:rFonts w:asciiTheme="majorEastAsia" w:eastAsiaTheme="majorEastAsia" w:hAnsiTheme="majorEastAsia"/>
          <w:b/>
          <w:spacing w:val="-3"/>
          <w:w w:val="105"/>
          <w:lang w:eastAsia="ja-JP"/>
        </w:rPr>
        <w:t>研究・開発計画支援担当者</w:t>
      </w:r>
    </w:p>
    <w:p w14:paraId="5350CE9C" w14:textId="77777777" w:rsidR="006A7BCE" w:rsidRPr="006532EF" w:rsidRDefault="006A7BCE" w:rsidP="006A7BCE">
      <w:pPr>
        <w:pStyle w:val="a3"/>
        <w:rPr>
          <w:rFonts w:asciiTheme="majorEastAsia" w:eastAsiaTheme="majorEastAsia" w:hAnsiTheme="majorEastAsia"/>
          <w:spacing w:val="-3"/>
          <w:w w:val="105"/>
          <w:lang w:eastAsia="ja-JP"/>
        </w:rPr>
      </w:pPr>
      <w:r w:rsidRPr="006532EF">
        <w:rPr>
          <w:rFonts w:asciiTheme="majorEastAsia" w:eastAsiaTheme="majorEastAsia" w:hAnsiTheme="majorEastAsia"/>
          <w:color w:val="FF0000"/>
          <w:lang w:eastAsia="ja-JP"/>
        </w:rPr>
        <w:t>氏名、所属機関</w:t>
      </w:r>
      <w:r w:rsidRPr="006532EF">
        <w:rPr>
          <w:rFonts w:asciiTheme="majorEastAsia" w:eastAsiaTheme="majorEastAsia" w:hAnsiTheme="majorEastAsia" w:hint="eastAsia"/>
          <w:color w:val="FF0000"/>
          <w:lang w:eastAsia="ja-JP"/>
        </w:rPr>
        <w:t>、</w:t>
      </w:r>
      <w:r w:rsidRPr="006532EF">
        <w:rPr>
          <w:rFonts w:asciiTheme="majorEastAsia" w:eastAsiaTheme="majorEastAsia" w:hAnsiTheme="majorEastAsia"/>
          <w:color w:val="FF0000"/>
          <w:lang w:eastAsia="ja-JP"/>
        </w:rPr>
        <w:t>所属部署</w:t>
      </w:r>
      <w:r w:rsidRPr="006532EF">
        <w:rPr>
          <w:rFonts w:asciiTheme="majorEastAsia" w:eastAsiaTheme="majorEastAsia" w:hAnsiTheme="majorEastAsia" w:hint="eastAsia"/>
          <w:color w:val="FF0000"/>
          <w:lang w:eastAsia="ja-JP"/>
        </w:rPr>
        <w:t>、</w:t>
      </w:r>
      <w:r w:rsidRPr="006532EF">
        <w:rPr>
          <w:rFonts w:asciiTheme="majorEastAsia" w:eastAsiaTheme="majorEastAsia" w:hAnsiTheme="majorEastAsia"/>
          <w:color w:val="FF0000"/>
          <w:lang w:eastAsia="ja-JP"/>
        </w:rPr>
        <w:t>職位</w:t>
      </w:r>
      <w:r w:rsidRPr="006532EF">
        <w:rPr>
          <w:rFonts w:asciiTheme="majorEastAsia" w:eastAsiaTheme="majorEastAsia" w:hAnsiTheme="majorEastAsia" w:hint="eastAsia"/>
          <w:color w:val="FF0000"/>
          <w:lang w:eastAsia="ja-JP"/>
        </w:rPr>
        <w:t>、</w:t>
      </w:r>
      <w:r w:rsidRPr="006532EF">
        <w:rPr>
          <w:rFonts w:asciiTheme="majorEastAsia" w:eastAsiaTheme="majorEastAsia" w:hAnsiTheme="majorEastAsia"/>
          <w:color w:val="FF0000"/>
          <w:lang w:eastAsia="ja-JP"/>
        </w:rPr>
        <w:t>電話番号</w:t>
      </w:r>
    </w:p>
    <w:p w14:paraId="62BD4E78" w14:textId="77777777" w:rsidR="006E58CC" w:rsidRDefault="006E58CC" w:rsidP="006E58CC">
      <w:pPr>
        <w:pStyle w:val="a3"/>
        <w:rPr>
          <w:rFonts w:asciiTheme="majorEastAsia" w:eastAsiaTheme="majorEastAsia" w:hAnsiTheme="majorEastAsia"/>
          <w:color w:val="0070C0"/>
          <w:lang w:eastAsia="ja-JP"/>
        </w:rPr>
      </w:pPr>
      <w:r>
        <w:rPr>
          <w:rFonts w:asciiTheme="majorEastAsia" w:eastAsiaTheme="majorEastAsia" w:hAnsiTheme="majorEastAsia" w:hint="eastAsia"/>
          <w:color w:val="0070C0"/>
          <w:lang w:eastAsia="ja-JP"/>
        </w:rPr>
        <w:t>い</w:t>
      </w:r>
      <w:r w:rsidRPr="00D64C9F">
        <w:rPr>
          <w:rFonts w:asciiTheme="majorEastAsia" w:eastAsiaTheme="majorEastAsia" w:hAnsiTheme="majorEastAsia" w:hint="eastAsia"/>
          <w:color w:val="0070C0"/>
          <w:lang w:eastAsia="ja-JP"/>
        </w:rPr>
        <w:t>ない場合は「該当</w:t>
      </w:r>
      <w:r>
        <w:rPr>
          <w:rFonts w:asciiTheme="majorEastAsia" w:eastAsiaTheme="majorEastAsia" w:hAnsiTheme="majorEastAsia" w:hint="eastAsia"/>
          <w:color w:val="0070C0"/>
          <w:lang w:eastAsia="ja-JP"/>
        </w:rPr>
        <w:t>なし</w:t>
      </w:r>
      <w:r w:rsidRPr="00D64C9F">
        <w:rPr>
          <w:rFonts w:asciiTheme="majorEastAsia" w:eastAsiaTheme="majorEastAsia" w:hAnsiTheme="majorEastAsia" w:hint="eastAsia"/>
          <w:color w:val="0070C0"/>
          <w:lang w:eastAsia="ja-JP"/>
        </w:rPr>
        <w:t>」と記載</w:t>
      </w:r>
      <w:r>
        <w:rPr>
          <w:rFonts w:asciiTheme="majorEastAsia" w:eastAsiaTheme="majorEastAsia" w:hAnsiTheme="majorEastAsia" w:hint="eastAsia"/>
          <w:color w:val="0070C0"/>
          <w:lang w:eastAsia="ja-JP"/>
        </w:rPr>
        <w:t>。</w:t>
      </w:r>
    </w:p>
    <w:p w14:paraId="2A39DF97" w14:textId="77777777" w:rsidR="00820A25" w:rsidRPr="006532EF" w:rsidRDefault="00820A25" w:rsidP="00820A25">
      <w:pPr>
        <w:pStyle w:val="a3"/>
        <w:rPr>
          <w:rFonts w:asciiTheme="majorEastAsia" w:eastAsiaTheme="majorEastAsia" w:hAnsiTheme="majorEastAsia"/>
          <w:color w:val="0070C0"/>
          <w:lang w:eastAsia="ja-JP"/>
        </w:rPr>
      </w:pPr>
      <w:r w:rsidRPr="006532EF">
        <w:rPr>
          <w:rFonts w:asciiTheme="majorEastAsia" w:eastAsiaTheme="majorEastAsia" w:hAnsiTheme="majorEastAsia"/>
          <w:color w:val="0070C0"/>
          <w:lang w:eastAsia="ja-JP"/>
        </w:rPr>
        <w:t>研究・開発計画支援担当者とは、研究全体の方向性を明確にし、着想から戦略策定、成果の</w:t>
      </w:r>
    </w:p>
    <w:p w14:paraId="09436186" w14:textId="77777777" w:rsidR="00820A25" w:rsidRDefault="00820A25" w:rsidP="00820A25">
      <w:pPr>
        <w:pStyle w:val="a3"/>
        <w:rPr>
          <w:rFonts w:asciiTheme="majorEastAsia" w:eastAsiaTheme="majorEastAsia" w:hAnsiTheme="majorEastAsia"/>
          <w:color w:val="0070C0"/>
          <w:lang w:eastAsia="ja-JP"/>
        </w:rPr>
      </w:pPr>
      <w:r w:rsidRPr="006532EF">
        <w:rPr>
          <w:rFonts w:asciiTheme="majorEastAsia" w:eastAsiaTheme="majorEastAsia" w:hAnsiTheme="majorEastAsia"/>
          <w:color w:val="0070C0"/>
          <w:lang w:eastAsia="ja-JP"/>
        </w:rPr>
        <w:t>公表</w:t>
      </w:r>
      <w:r w:rsidRPr="006532EF">
        <w:rPr>
          <w:rFonts w:asciiTheme="majorEastAsia" w:eastAsiaTheme="majorEastAsia" w:hAnsiTheme="majorEastAsia" w:hint="eastAsia"/>
          <w:color w:val="0070C0"/>
          <w:lang w:eastAsia="ja-JP"/>
        </w:rPr>
        <w:t>(</w:t>
      </w:r>
      <w:r>
        <w:rPr>
          <w:rFonts w:asciiTheme="majorEastAsia" w:eastAsiaTheme="majorEastAsia" w:hAnsiTheme="majorEastAsia" w:hint="eastAsia"/>
          <w:color w:val="0070C0"/>
          <w:lang w:eastAsia="ja-JP"/>
        </w:rPr>
        <w:t>また</w:t>
      </w:r>
      <w:r w:rsidRPr="006532EF">
        <w:rPr>
          <w:rFonts w:asciiTheme="majorEastAsia" w:eastAsiaTheme="majorEastAsia" w:hAnsiTheme="majorEastAsia"/>
          <w:color w:val="0070C0"/>
          <w:lang w:eastAsia="ja-JP"/>
        </w:rPr>
        <w:t>は実用化</w:t>
      </w:r>
      <w:r w:rsidRPr="006532EF">
        <w:rPr>
          <w:rFonts w:asciiTheme="majorEastAsia" w:eastAsiaTheme="majorEastAsia" w:hAnsiTheme="majorEastAsia" w:hint="eastAsia"/>
          <w:color w:val="0070C0"/>
          <w:lang w:eastAsia="ja-JP"/>
        </w:rPr>
        <w:t>)</w:t>
      </w:r>
      <w:r w:rsidRPr="006532EF">
        <w:rPr>
          <w:rFonts w:asciiTheme="majorEastAsia" w:eastAsiaTheme="majorEastAsia" w:hAnsiTheme="majorEastAsia"/>
          <w:color w:val="0070C0"/>
          <w:lang w:eastAsia="ja-JP"/>
        </w:rPr>
        <w:t>までの一連のプロセスの効率的な計画・運営と、必要な複数の臨床研究</w:t>
      </w:r>
    </w:p>
    <w:p w14:paraId="790117F6" w14:textId="77777777" w:rsidR="00820A25" w:rsidRDefault="00820A25" w:rsidP="00820A25">
      <w:pPr>
        <w:pStyle w:val="a3"/>
        <w:rPr>
          <w:rFonts w:asciiTheme="majorEastAsia" w:eastAsiaTheme="majorEastAsia" w:hAnsiTheme="majorEastAsia"/>
          <w:color w:val="0070C0"/>
          <w:lang w:eastAsia="ja-JP"/>
        </w:rPr>
      </w:pPr>
      <w:r w:rsidRPr="006532EF">
        <w:rPr>
          <w:rFonts w:asciiTheme="majorEastAsia" w:eastAsiaTheme="majorEastAsia" w:hAnsiTheme="majorEastAsia" w:hint="eastAsia"/>
          <w:color w:val="0070C0"/>
          <w:lang w:eastAsia="ja-JP"/>
        </w:rPr>
        <w:t>およ</w:t>
      </w:r>
      <w:r w:rsidRPr="006532EF">
        <w:rPr>
          <w:rFonts w:asciiTheme="majorEastAsia" w:eastAsiaTheme="majorEastAsia" w:hAnsiTheme="majorEastAsia"/>
          <w:color w:val="0070C0"/>
          <w:lang w:eastAsia="ja-JP"/>
        </w:rPr>
        <w:t>び基礎研究等の最適化を支援する者であって、臨床薬理学(特に薬効評価、研究倫理</w:t>
      </w:r>
      <w:r w:rsidRPr="006532EF">
        <w:rPr>
          <w:rFonts w:asciiTheme="majorEastAsia" w:eastAsiaTheme="majorEastAsia" w:hAnsiTheme="majorEastAsia"/>
          <w:color w:val="0070C0"/>
          <w:spacing w:val="-92"/>
          <w:lang w:eastAsia="ja-JP"/>
        </w:rPr>
        <w:t>）</w:t>
      </w:r>
      <w:r w:rsidRPr="006532EF">
        <w:rPr>
          <w:rFonts w:asciiTheme="majorEastAsia" w:eastAsiaTheme="majorEastAsia" w:hAnsiTheme="majorEastAsia"/>
          <w:color w:val="0070C0"/>
          <w:lang w:eastAsia="ja-JP"/>
        </w:rPr>
        <w:t>、</w:t>
      </w:r>
    </w:p>
    <w:p w14:paraId="3A0120BE" w14:textId="77777777" w:rsidR="00820A25" w:rsidRDefault="00820A25" w:rsidP="00820A25">
      <w:pPr>
        <w:pStyle w:val="a3"/>
        <w:rPr>
          <w:rFonts w:asciiTheme="majorEastAsia" w:eastAsiaTheme="majorEastAsia" w:hAnsiTheme="majorEastAsia"/>
          <w:color w:val="0070C0"/>
          <w:lang w:eastAsia="ja-JP"/>
        </w:rPr>
      </w:pPr>
      <w:r w:rsidRPr="006532EF">
        <w:rPr>
          <w:rFonts w:asciiTheme="majorEastAsia" w:eastAsiaTheme="majorEastAsia" w:hAnsiTheme="majorEastAsia"/>
          <w:color w:val="0070C0"/>
          <w:lang w:eastAsia="ja-JP"/>
        </w:rPr>
        <w:t>一般的臨床診療あるいは臨床研究関連法令に関する見地から臨床研究計画(又は開発戦略)に</w:t>
      </w:r>
    </w:p>
    <w:p w14:paraId="5851F3E9" w14:textId="77777777" w:rsidR="00820A25" w:rsidRDefault="00820A25" w:rsidP="00820A25">
      <w:pPr>
        <w:pStyle w:val="a3"/>
        <w:rPr>
          <w:rFonts w:asciiTheme="majorEastAsia" w:eastAsiaTheme="majorEastAsia" w:hAnsiTheme="majorEastAsia"/>
          <w:color w:val="0070C0"/>
          <w:lang w:eastAsia="ja-JP"/>
        </w:rPr>
      </w:pPr>
      <w:r w:rsidRPr="006532EF">
        <w:rPr>
          <w:rFonts w:asciiTheme="majorEastAsia" w:eastAsiaTheme="majorEastAsia" w:hAnsiTheme="majorEastAsia"/>
          <w:color w:val="0070C0"/>
          <w:lang w:eastAsia="ja-JP"/>
        </w:rPr>
        <w:t>批判的評価を加え、臨床開発計画に基づく最も有効で効率的な(最適</w:t>
      </w:r>
      <w:r w:rsidRPr="006532EF">
        <w:rPr>
          <w:rFonts w:asciiTheme="majorEastAsia" w:eastAsiaTheme="majorEastAsia" w:hAnsiTheme="majorEastAsia" w:hint="eastAsia"/>
          <w:color w:val="0070C0"/>
          <w:lang w:eastAsia="ja-JP"/>
        </w:rPr>
        <w:t>化</w:t>
      </w:r>
      <w:r w:rsidRPr="006532EF">
        <w:rPr>
          <w:rFonts w:asciiTheme="majorEastAsia" w:eastAsiaTheme="majorEastAsia" w:hAnsiTheme="majorEastAsia"/>
          <w:color w:val="0070C0"/>
          <w:lang w:eastAsia="ja-JP"/>
        </w:rPr>
        <w:t>さ</w:t>
      </w:r>
      <w:r w:rsidRPr="006532EF">
        <w:rPr>
          <w:rFonts w:asciiTheme="majorEastAsia" w:eastAsiaTheme="majorEastAsia" w:hAnsiTheme="majorEastAsia" w:hint="eastAsia"/>
          <w:color w:val="0070C0"/>
          <w:lang w:eastAsia="ja-JP"/>
        </w:rPr>
        <w:t>れ</w:t>
      </w:r>
      <w:r w:rsidRPr="006532EF">
        <w:rPr>
          <w:rFonts w:asciiTheme="majorEastAsia" w:eastAsiaTheme="majorEastAsia" w:hAnsiTheme="majorEastAsia"/>
          <w:color w:val="0070C0"/>
          <w:lang w:eastAsia="ja-JP"/>
        </w:rPr>
        <w:t>た)臨床研究計画</w:t>
      </w:r>
    </w:p>
    <w:p w14:paraId="5B071825" w14:textId="77777777" w:rsidR="00820A25" w:rsidRPr="006532EF" w:rsidRDefault="00820A25" w:rsidP="00820A25">
      <w:pPr>
        <w:pStyle w:val="a3"/>
        <w:rPr>
          <w:rFonts w:asciiTheme="majorEastAsia" w:eastAsiaTheme="majorEastAsia" w:hAnsiTheme="majorEastAsia"/>
          <w:color w:val="0070C0"/>
          <w:lang w:eastAsia="ja-JP"/>
        </w:rPr>
      </w:pPr>
      <w:r w:rsidRPr="006532EF">
        <w:rPr>
          <w:rFonts w:asciiTheme="majorEastAsia" w:eastAsiaTheme="majorEastAsia" w:hAnsiTheme="majorEastAsia"/>
          <w:color w:val="0070C0"/>
          <w:lang w:eastAsia="ja-JP"/>
        </w:rPr>
        <w:t>の基本骨格の作成を支援する者をいう</w:t>
      </w:r>
      <w:r w:rsidRPr="006532EF">
        <w:rPr>
          <w:rFonts w:asciiTheme="majorEastAsia" w:eastAsiaTheme="majorEastAsia" w:hAnsiTheme="majorEastAsia" w:hint="eastAsia"/>
          <w:color w:val="0070C0"/>
          <w:lang w:eastAsia="ja-JP"/>
        </w:rPr>
        <w:t>。</w:t>
      </w:r>
    </w:p>
    <w:p w14:paraId="3A362FDD" w14:textId="77777777" w:rsidR="00820A25" w:rsidRPr="006532EF" w:rsidRDefault="00820A25" w:rsidP="00820A25">
      <w:pPr>
        <w:pStyle w:val="a3"/>
        <w:rPr>
          <w:rFonts w:asciiTheme="majorEastAsia" w:eastAsiaTheme="majorEastAsia" w:hAnsiTheme="majorEastAsia"/>
          <w:color w:val="0070C0"/>
          <w:lang w:eastAsia="ja-JP"/>
        </w:rPr>
      </w:pPr>
      <w:r w:rsidRPr="006532EF">
        <w:rPr>
          <w:rFonts w:asciiTheme="majorEastAsia" w:eastAsiaTheme="majorEastAsia" w:hAnsiTheme="majorEastAsia" w:hint="eastAsia"/>
          <w:color w:val="0070C0"/>
          <w:lang w:eastAsia="ja-JP"/>
        </w:rPr>
        <w:t>法令に基づく要件との形式的な整合の観点から、単に作成を代行する者や作成を指導する者</w:t>
      </w:r>
    </w:p>
    <w:p w14:paraId="4BD704C1" w14:textId="77777777" w:rsidR="00820A25" w:rsidRPr="006532EF" w:rsidRDefault="00820A25" w:rsidP="00820A25">
      <w:pPr>
        <w:pStyle w:val="a3"/>
        <w:rPr>
          <w:rFonts w:asciiTheme="majorEastAsia" w:eastAsiaTheme="majorEastAsia" w:hAnsiTheme="majorEastAsia"/>
          <w:color w:val="0070C0"/>
          <w:lang w:eastAsia="ja-JP"/>
        </w:rPr>
      </w:pPr>
      <w:r w:rsidRPr="006532EF">
        <w:rPr>
          <w:rFonts w:asciiTheme="majorEastAsia" w:eastAsiaTheme="majorEastAsia" w:hAnsiTheme="majorEastAsia" w:hint="eastAsia"/>
          <w:color w:val="0070C0"/>
          <w:lang w:eastAsia="ja-JP"/>
        </w:rPr>
        <w:t>は含まない。</w:t>
      </w:r>
    </w:p>
    <w:p w14:paraId="12DE474B" w14:textId="77777777" w:rsidR="00820A25" w:rsidRPr="006532EF" w:rsidRDefault="00820A25" w:rsidP="00820A25">
      <w:pPr>
        <w:pStyle w:val="a3"/>
        <w:rPr>
          <w:rFonts w:asciiTheme="majorEastAsia" w:eastAsiaTheme="majorEastAsia" w:hAnsiTheme="majorEastAsia"/>
          <w:color w:val="0070C0"/>
          <w:lang w:eastAsia="ja-JP"/>
        </w:rPr>
      </w:pPr>
      <w:r w:rsidRPr="006532EF">
        <w:rPr>
          <w:rFonts w:asciiTheme="majorEastAsia" w:eastAsiaTheme="majorEastAsia" w:hAnsiTheme="majorEastAsia" w:hint="eastAsia"/>
          <w:color w:val="0070C0"/>
          <w:lang w:eastAsia="ja-JP"/>
        </w:rPr>
        <w:t>該当する業務を担当する者が複数いる場合は、部門の責任者であるか又は職位が高いかにか</w:t>
      </w:r>
    </w:p>
    <w:p w14:paraId="7461C04A" w14:textId="77777777" w:rsidR="00820A25" w:rsidRDefault="00820A25" w:rsidP="00820A25">
      <w:pPr>
        <w:pStyle w:val="a3"/>
        <w:rPr>
          <w:rFonts w:asciiTheme="majorEastAsia" w:eastAsiaTheme="majorEastAsia" w:hAnsiTheme="majorEastAsia"/>
          <w:color w:val="0070C0"/>
          <w:lang w:eastAsia="ja-JP"/>
        </w:rPr>
      </w:pPr>
      <w:r w:rsidRPr="006532EF">
        <w:rPr>
          <w:rFonts w:asciiTheme="majorEastAsia" w:eastAsiaTheme="majorEastAsia" w:hAnsiTheme="majorEastAsia" w:hint="eastAsia"/>
          <w:color w:val="0070C0"/>
          <w:lang w:eastAsia="ja-JP"/>
        </w:rPr>
        <w:t>かわらず、当該業務に最も主体的に関与し、実務的に貢献したものを登録すること。</w:t>
      </w:r>
    </w:p>
    <w:p w14:paraId="50F6C188" w14:textId="696E2D03" w:rsidR="00820A25" w:rsidRDefault="00820A25" w:rsidP="00820A25">
      <w:pPr>
        <w:pStyle w:val="a3"/>
        <w:rPr>
          <w:rFonts w:asciiTheme="majorEastAsia" w:eastAsiaTheme="majorEastAsia" w:hAnsiTheme="majorEastAsia"/>
          <w:color w:val="0070C0"/>
          <w:lang w:eastAsia="ja-JP"/>
        </w:rPr>
      </w:pPr>
    </w:p>
    <w:p w14:paraId="42C1AB79" w14:textId="77777777" w:rsidR="00A84A0C" w:rsidRPr="006532EF" w:rsidRDefault="00A84A0C" w:rsidP="00820A25">
      <w:pPr>
        <w:pStyle w:val="a3"/>
        <w:rPr>
          <w:rFonts w:asciiTheme="majorEastAsia" w:eastAsiaTheme="majorEastAsia" w:hAnsiTheme="majorEastAsia"/>
          <w:color w:val="0070C0"/>
          <w:lang w:eastAsia="ja-JP"/>
        </w:rPr>
      </w:pPr>
    </w:p>
    <w:p w14:paraId="256B6A74" w14:textId="6D4B30C1" w:rsidR="00820A25" w:rsidRPr="006532EF" w:rsidRDefault="004D15C5" w:rsidP="00820A25">
      <w:pPr>
        <w:pStyle w:val="a3"/>
        <w:rPr>
          <w:rFonts w:asciiTheme="majorEastAsia" w:eastAsiaTheme="majorEastAsia" w:hAnsiTheme="majorEastAsia"/>
          <w:b/>
          <w:spacing w:val="-3"/>
          <w:lang w:eastAsia="ja-JP"/>
        </w:rPr>
      </w:pPr>
      <w:r>
        <w:rPr>
          <w:rFonts w:asciiTheme="majorEastAsia" w:eastAsiaTheme="majorEastAsia" w:hAnsiTheme="majorEastAsia" w:hint="eastAsia"/>
          <w:b/>
          <w:lang w:eastAsia="ja-JP"/>
        </w:rPr>
        <w:t>25</w:t>
      </w:r>
      <w:r w:rsidR="00820A25" w:rsidRPr="006532EF">
        <w:rPr>
          <w:rFonts w:asciiTheme="majorEastAsia" w:eastAsiaTheme="majorEastAsia" w:hAnsiTheme="majorEastAsia"/>
          <w:b/>
          <w:lang w:eastAsia="ja-JP"/>
        </w:rPr>
        <w:t>.</w:t>
      </w:r>
      <w:r>
        <w:rPr>
          <w:rFonts w:asciiTheme="majorEastAsia" w:eastAsiaTheme="majorEastAsia" w:hAnsiTheme="majorEastAsia" w:hint="eastAsia"/>
          <w:b/>
          <w:lang w:eastAsia="ja-JP"/>
        </w:rPr>
        <w:t>8</w:t>
      </w:r>
      <w:r w:rsidR="00820A25" w:rsidRPr="006532EF">
        <w:rPr>
          <w:rFonts w:asciiTheme="majorEastAsia" w:eastAsiaTheme="majorEastAsia" w:hAnsiTheme="majorEastAsia"/>
          <w:b/>
          <w:sz w:val="20"/>
          <w:lang w:eastAsia="ja-JP"/>
        </w:rPr>
        <w:t xml:space="preserve"> </w:t>
      </w:r>
      <w:r w:rsidR="00820A25" w:rsidRPr="006532EF">
        <w:rPr>
          <w:rFonts w:asciiTheme="majorEastAsia" w:eastAsiaTheme="majorEastAsia" w:hAnsiTheme="majorEastAsia"/>
          <w:b/>
          <w:spacing w:val="-3"/>
          <w:lang w:eastAsia="ja-JP"/>
        </w:rPr>
        <w:t>調整</w:t>
      </w:r>
      <w:r w:rsidR="00820A25">
        <w:rPr>
          <w:rFonts w:asciiTheme="majorEastAsia" w:eastAsiaTheme="majorEastAsia" w:hAnsiTheme="majorEastAsia" w:hint="eastAsia"/>
          <w:b/>
          <w:spacing w:val="-3"/>
          <w:lang w:eastAsia="ja-JP"/>
        </w:rPr>
        <w:t>･</w:t>
      </w:r>
      <w:r w:rsidR="00820A25" w:rsidRPr="006532EF">
        <w:rPr>
          <w:rFonts w:asciiTheme="majorEastAsia" w:eastAsiaTheme="majorEastAsia" w:hAnsiTheme="majorEastAsia"/>
          <w:b/>
          <w:spacing w:val="-3"/>
          <w:lang w:eastAsia="ja-JP"/>
        </w:rPr>
        <w:t>管理実務担当者</w:t>
      </w:r>
    </w:p>
    <w:p w14:paraId="1DCBF37D" w14:textId="77777777" w:rsidR="006A7BCE" w:rsidRPr="006532EF" w:rsidRDefault="006A7BCE" w:rsidP="006A7BCE">
      <w:pPr>
        <w:pStyle w:val="a3"/>
        <w:rPr>
          <w:rFonts w:asciiTheme="majorEastAsia" w:eastAsiaTheme="majorEastAsia" w:hAnsiTheme="majorEastAsia"/>
          <w:color w:val="FF0000"/>
          <w:lang w:eastAsia="ja-JP"/>
        </w:rPr>
      </w:pPr>
      <w:r w:rsidRPr="006532EF">
        <w:rPr>
          <w:rFonts w:asciiTheme="majorEastAsia" w:eastAsiaTheme="majorEastAsia" w:hAnsiTheme="majorEastAsia"/>
          <w:color w:val="FF0000"/>
          <w:lang w:eastAsia="ja-JP"/>
        </w:rPr>
        <w:t>氏名、所属機関</w:t>
      </w:r>
      <w:r w:rsidRPr="006532EF">
        <w:rPr>
          <w:rFonts w:asciiTheme="majorEastAsia" w:eastAsiaTheme="majorEastAsia" w:hAnsiTheme="majorEastAsia" w:hint="eastAsia"/>
          <w:color w:val="FF0000"/>
          <w:lang w:eastAsia="ja-JP"/>
        </w:rPr>
        <w:t>、</w:t>
      </w:r>
      <w:r w:rsidRPr="006532EF">
        <w:rPr>
          <w:rFonts w:asciiTheme="majorEastAsia" w:eastAsiaTheme="majorEastAsia" w:hAnsiTheme="majorEastAsia"/>
          <w:color w:val="FF0000"/>
          <w:lang w:eastAsia="ja-JP"/>
        </w:rPr>
        <w:t>所属部署</w:t>
      </w:r>
      <w:r w:rsidRPr="006532EF">
        <w:rPr>
          <w:rFonts w:asciiTheme="majorEastAsia" w:eastAsiaTheme="majorEastAsia" w:hAnsiTheme="majorEastAsia" w:hint="eastAsia"/>
          <w:color w:val="FF0000"/>
          <w:lang w:eastAsia="ja-JP"/>
        </w:rPr>
        <w:t>、</w:t>
      </w:r>
      <w:r w:rsidRPr="006532EF">
        <w:rPr>
          <w:rFonts w:asciiTheme="majorEastAsia" w:eastAsiaTheme="majorEastAsia" w:hAnsiTheme="majorEastAsia"/>
          <w:color w:val="FF0000"/>
          <w:lang w:eastAsia="ja-JP"/>
        </w:rPr>
        <w:t>職位</w:t>
      </w:r>
      <w:r w:rsidRPr="006532EF">
        <w:rPr>
          <w:rFonts w:asciiTheme="majorEastAsia" w:eastAsiaTheme="majorEastAsia" w:hAnsiTheme="majorEastAsia" w:hint="eastAsia"/>
          <w:color w:val="FF0000"/>
          <w:lang w:eastAsia="ja-JP"/>
        </w:rPr>
        <w:t>、</w:t>
      </w:r>
      <w:r w:rsidRPr="006532EF">
        <w:rPr>
          <w:rFonts w:asciiTheme="majorEastAsia" w:eastAsiaTheme="majorEastAsia" w:hAnsiTheme="majorEastAsia"/>
          <w:color w:val="FF0000"/>
          <w:lang w:eastAsia="ja-JP"/>
        </w:rPr>
        <w:t>電話番号</w:t>
      </w:r>
    </w:p>
    <w:p w14:paraId="137844D6" w14:textId="77777777" w:rsidR="006E58CC" w:rsidRDefault="006E58CC" w:rsidP="006E58CC">
      <w:pPr>
        <w:pStyle w:val="a3"/>
        <w:rPr>
          <w:rFonts w:asciiTheme="majorEastAsia" w:eastAsiaTheme="majorEastAsia" w:hAnsiTheme="majorEastAsia"/>
          <w:color w:val="0070C0"/>
          <w:lang w:eastAsia="ja-JP"/>
        </w:rPr>
      </w:pPr>
      <w:r>
        <w:rPr>
          <w:rFonts w:asciiTheme="majorEastAsia" w:eastAsiaTheme="majorEastAsia" w:hAnsiTheme="majorEastAsia" w:hint="eastAsia"/>
          <w:color w:val="0070C0"/>
          <w:lang w:eastAsia="ja-JP"/>
        </w:rPr>
        <w:t>い</w:t>
      </w:r>
      <w:r w:rsidRPr="00D64C9F">
        <w:rPr>
          <w:rFonts w:asciiTheme="majorEastAsia" w:eastAsiaTheme="majorEastAsia" w:hAnsiTheme="majorEastAsia" w:hint="eastAsia"/>
          <w:color w:val="0070C0"/>
          <w:lang w:eastAsia="ja-JP"/>
        </w:rPr>
        <w:t>ない場合は「該当</w:t>
      </w:r>
      <w:r>
        <w:rPr>
          <w:rFonts w:asciiTheme="majorEastAsia" w:eastAsiaTheme="majorEastAsia" w:hAnsiTheme="majorEastAsia" w:hint="eastAsia"/>
          <w:color w:val="0070C0"/>
          <w:lang w:eastAsia="ja-JP"/>
        </w:rPr>
        <w:t>なし</w:t>
      </w:r>
      <w:r w:rsidRPr="00D64C9F">
        <w:rPr>
          <w:rFonts w:asciiTheme="majorEastAsia" w:eastAsiaTheme="majorEastAsia" w:hAnsiTheme="majorEastAsia" w:hint="eastAsia"/>
          <w:color w:val="0070C0"/>
          <w:lang w:eastAsia="ja-JP"/>
        </w:rPr>
        <w:t>」と記載</w:t>
      </w:r>
      <w:r>
        <w:rPr>
          <w:rFonts w:asciiTheme="majorEastAsia" w:eastAsiaTheme="majorEastAsia" w:hAnsiTheme="majorEastAsia" w:hint="eastAsia"/>
          <w:color w:val="0070C0"/>
          <w:lang w:eastAsia="ja-JP"/>
        </w:rPr>
        <w:t>。</w:t>
      </w:r>
    </w:p>
    <w:p w14:paraId="361ADCC5" w14:textId="77777777" w:rsidR="00820A25" w:rsidRPr="006532EF" w:rsidRDefault="00820A25" w:rsidP="00820A25">
      <w:pPr>
        <w:pStyle w:val="a3"/>
        <w:rPr>
          <w:rFonts w:asciiTheme="majorEastAsia" w:eastAsiaTheme="majorEastAsia" w:hAnsiTheme="majorEastAsia"/>
          <w:color w:val="0070C0"/>
          <w:lang w:eastAsia="ja-JP"/>
        </w:rPr>
      </w:pPr>
      <w:r w:rsidRPr="006532EF">
        <w:rPr>
          <w:rFonts w:asciiTheme="majorEastAsia" w:eastAsiaTheme="majorEastAsia" w:hAnsiTheme="majorEastAsia"/>
          <w:color w:val="0070C0"/>
          <w:lang w:eastAsia="ja-JP"/>
        </w:rPr>
        <w:t>調整管理実務担当者とは、臨床研究の計画的かつ効率的な運営管理に関する知識</w:t>
      </w:r>
      <w:r w:rsidRPr="006532EF">
        <w:rPr>
          <w:rFonts w:asciiTheme="majorEastAsia" w:eastAsiaTheme="majorEastAsia" w:hAnsiTheme="majorEastAsia" w:hint="eastAsia"/>
          <w:color w:val="0070C0"/>
          <w:lang w:eastAsia="ja-JP"/>
        </w:rPr>
        <w:t>および</w:t>
      </w:r>
    </w:p>
    <w:p w14:paraId="3F944E1A" w14:textId="77777777" w:rsidR="00820A25" w:rsidRPr="006532EF" w:rsidRDefault="00820A25" w:rsidP="00820A25">
      <w:pPr>
        <w:pStyle w:val="a3"/>
        <w:rPr>
          <w:rFonts w:asciiTheme="majorEastAsia" w:eastAsiaTheme="majorEastAsia" w:hAnsiTheme="majorEastAsia"/>
          <w:color w:val="0070C0"/>
          <w:lang w:eastAsia="ja-JP"/>
        </w:rPr>
      </w:pPr>
      <w:r w:rsidRPr="006532EF">
        <w:rPr>
          <w:rFonts w:asciiTheme="majorEastAsia" w:eastAsiaTheme="majorEastAsia" w:hAnsiTheme="majorEastAsia"/>
          <w:color w:val="0070C0"/>
          <w:lang w:eastAsia="ja-JP"/>
        </w:rPr>
        <w:t>手法に基づき、臨床研究を円滑に運営する者をいう</w:t>
      </w:r>
      <w:r w:rsidRPr="006532EF">
        <w:rPr>
          <w:rFonts w:asciiTheme="majorEastAsia" w:eastAsiaTheme="majorEastAsia" w:hAnsiTheme="majorEastAsia" w:hint="eastAsia"/>
          <w:color w:val="0070C0"/>
          <w:lang w:eastAsia="ja-JP"/>
        </w:rPr>
        <w:t>。</w:t>
      </w:r>
    </w:p>
    <w:p w14:paraId="378521CC" w14:textId="77777777" w:rsidR="00820A25" w:rsidRPr="006532EF" w:rsidRDefault="00820A25" w:rsidP="00820A25">
      <w:pPr>
        <w:pStyle w:val="a3"/>
        <w:rPr>
          <w:rFonts w:asciiTheme="majorEastAsia" w:eastAsiaTheme="majorEastAsia" w:hAnsiTheme="majorEastAsia"/>
          <w:color w:val="0070C0"/>
          <w:lang w:eastAsia="ja-JP"/>
        </w:rPr>
      </w:pPr>
      <w:r w:rsidRPr="006532EF">
        <w:rPr>
          <w:rFonts w:asciiTheme="majorEastAsia" w:eastAsiaTheme="majorEastAsia" w:hAnsiTheme="majorEastAsia" w:hint="eastAsia"/>
          <w:color w:val="0070C0"/>
          <w:lang w:eastAsia="ja-JP"/>
        </w:rPr>
        <w:t>該当する業務を担当する者が複数いる場合は、部門の責任者であるか又は職位が高いかにか</w:t>
      </w:r>
    </w:p>
    <w:p w14:paraId="096E6D99" w14:textId="77777777" w:rsidR="00820A25" w:rsidRPr="006532EF" w:rsidRDefault="00820A25" w:rsidP="00820A25">
      <w:pPr>
        <w:pStyle w:val="a3"/>
        <w:rPr>
          <w:rFonts w:asciiTheme="majorEastAsia" w:eastAsiaTheme="majorEastAsia" w:hAnsiTheme="majorEastAsia"/>
          <w:color w:val="0070C0"/>
          <w:lang w:eastAsia="ja-JP"/>
        </w:rPr>
      </w:pPr>
      <w:r w:rsidRPr="006532EF">
        <w:rPr>
          <w:rFonts w:asciiTheme="majorEastAsia" w:eastAsiaTheme="majorEastAsia" w:hAnsiTheme="majorEastAsia" w:hint="eastAsia"/>
          <w:color w:val="0070C0"/>
          <w:lang w:eastAsia="ja-JP"/>
        </w:rPr>
        <w:t>かわらず、当該業務に最も主体的に関与し、実務的に貢献したものを登録すること。</w:t>
      </w:r>
    </w:p>
    <w:p w14:paraId="6C6F3BEE" w14:textId="1ADC2391" w:rsidR="00820A25" w:rsidRDefault="00820A25" w:rsidP="00820A25">
      <w:pPr>
        <w:pStyle w:val="a3"/>
        <w:rPr>
          <w:rFonts w:asciiTheme="majorEastAsia" w:eastAsiaTheme="majorEastAsia" w:hAnsiTheme="majorEastAsia"/>
          <w:lang w:eastAsia="ja-JP"/>
        </w:rPr>
      </w:pPr>
    </w:p>
    <w:p w14:paraId="0A4D26A7" w14:textId="77777777" w:rsidR="00A84A0C" w:rsidRPr="006532EF" w:rsidRDefault="00A84A0C" w:rsidP="00820A25">
      <w:pPr>
        <w:pStyle w:val="a3"/>
        <w:rPr>
          <w:rFonts w:asciiTheme="majorEastAsia" w:eastAsiaTheme="majorEastAsia" w:hAnsiTheme="majorEastAsia"/>
          <w:lang w:eastAsia="ja-JP"/>
        </w:rPr>
      </w:pPr>
    </w:p>
    <w:p w14:paraId="73AA6C3C" w14:textId="096C2F35" w:rsidR="004D15C5" w:rsidRPr="006532EF" w:rsidRDefault="004D15C5" w:rsidP="004D15C5">
      <w:pPr>
        <w:pStyle w:val="a3"/>
        <w:rPr>
          <w:rFonts w:asciiTheme="majorEastAsia" w:eastAsiaTheme="majorEastAsia" w:hAnsiTheme="majorEastAsia"/>
          <w:b/>
          <w:lang w:eastAsia="ja-JP"/>
        </w:rPr>
      </w:pPr>
      <w:r>
        <w:rPr>
          <w:rFonts w:asciiTheme="majorEastAsia" w:eastAsiaTheme="majorEastAsia" w:hAnsiTheme="majorEastAsia" w:hint="eastAsia"/>
          <w:b/>
          <w:lang w:eastAsia="ja-JP"/>
        </w:rPr>
        <w:t>25</w:t>
      </w:r>
      <w:r w:rsidR="00820A25" w:rsidRPr="006532EF">
        <w:rPr>
          <w:rFonts w:asciiTheme="majorEastAsia" w:eastAsiaTheme="majorEastAsia" w:hAnsiTheme="majorEastAsia"/>
          <w:b/>
          <w:lang w:eastAsia="ja-JP"/>
        </w:rPr>
        <w:t>.</w:t>
      </w:r>
      <w:r>
        <w:rPr>
          <w:rFonts w:asciiTheme="majorEastAsia" w:eastAsiaTheme="majorEastAsia" w:hAnsiTheme="majorEastAsia" w:hint="eastAsia"/>
          <w:b/>
          <w:lang w:eastAsia="ja-JP"/>
        </w:rPr>
        <w:t>9</w:t>
      </w:r>
      <w:r w:rsidR="00820A25" w:rsidRPr="006532EF">
        <w:rPr>
          <w:rFonts w:asciiTheme="majorEastAsia" w:eastAsiaTheme="majorEastAsia" w:hAnsiTheme="majorEastAsia"/>
          <w:b/>
          <w:lang w:eastAsia="ja-JP"/>
        </w:rPr>
        <w:t xml:space="preserve"> 研究代表医師・研究責任医師以外の研究を統括する者</w:t>
      </w:r>
    </w:p>
    <w:p w14:paraId="63CA1EE5" w14:textId="77777777" w:rsidR="006A7BCE" w:rsidRPr="006532EF" w:rsidRDefault="006A7BCE" w:rsidP="006A7BCE">
      <w:pPr>
        <w:pStyle w:val="a3"/>
        <w:rPr>
          <w:rFonts w:asciiTheme="majorEastAsia" w:eastAsiaTheme="majorEastAsia" w:hAnsiTheme="majorEastAsia"/>
          <w:color w:val="FF0000"/>
          <w:lang w:eastAsia="ja-JP"/>
        </w:rPr>
      </w:pPr>
      <w:r w:rsidRPr="006532EF">
        <w:rPr>
          <w:rFonts w:asciiTheme="majorEastAsia" w:eastAsiaTheme="majorEastAsia" w:hAnsiTheme="majorEastAsia"/>
          <w:color w:val="FF0000"/>
          <w:lang w:eastAsia="ja-JP"/>
        </w:rPr>
        <w:t>氏名、所属機関</w:t>
      </w:r>
      <w:r w:rsidRPr="006532EF">
        <w:rPr>
          <w:rFonts w:asciiTheme="majorEastAsia" w:eastAsiaTheme="majorEastAsia" w:hAnsiTheme="majorEastAsia" w:hint="eastAsia"/>
          <w:color w:val="FF0000"/>
          <w:lang w:eastAsia="ja-JP"/>
        </w:rPr>
        <w:t>、</w:t>
      </w:r>
      <w:r w:rsidRPr="006532EF">
        <w:rPr>
          <w:rFonts w:asciiTheme="majorEastAsia" w:eastAsiaTheme="majorEastAsia" w:hAnsiTheme="majorEastAsia"/>
          <w:color w:val="FF0000"/>
          <w:lang w:eastAsia="ja-JP"/>
        </w:rPr>
        <w:t>所属部署</w:t>
      </w:r>
      <w:r w:rsidRPr="006532EF">
        <w:rPr>
          <w:rFonts w:asciiTheme="majorEastAsia" w:eastAsiaTheme="majorEastAsia" w:hAnsiTheme="majorEastAsia" w:hint="eastAsia"/>
          <w:color w:val="FF0000"/>
          <w:lang w:eastAsia="ja-JP"/>
        </w:rPr>
        <w:t>、</w:t>
      </w:r>
      <w:r w:rsidRPr="006532EF">
        <w:rPr>
          <w:rFonts w:asciiTheme="majorEastAsia" w:eastAsiaTheme="majorEastAsia" w:hAnsiTheme="majorEastAsia"/>
          <w:color w:val="FF0000"/>
          <w:lang w:eastAsia="ja-JP"/>
        </w:rPr>
        <w:t>職位</w:t>
      </w:r>
      <w:r w:rsidRPr="006532EF">
        <w:rPr>
          <w:rFonts w:asciiTheme="majorEastAsia" w:eastAsiaTheme="majorEastAsia" w:hAnsiTheme="majorEastAsia" w:hint="eastAsia"/>
          <w:color w:val="FF0000"/>
          <w:lang w:eastAsia="ja-JP"/>
        </w:rPr>
        <w:t>、</w:t>
      </w:r>
      <w:r w:rsidRPr="006532EF">
        <w:rPr>
          <w:rFonts w:asciiTheme="majorEastAsia" w:eastAsiaTheme="majorEastAsia" w:hAnsiTheme="majorEastAsia"/>
          <w:color w:val="FF0000"/>
          <w:lang w:eastAsia="ja-JP"/>
        </w:rPr>
        <w:t>電話番号</w:t>
      </w:r>
    </w:p>
    <w:p w14:paraId="07F58729" w14:textId="77777777" w:rsidR="006E58CC" w:rsidRDefault="006E58CC" w:rsidP="006E58CC">
      <w:pPr>
        <w:pStyle w:val="a3"/>
        <w:rPr>
          <w:rFonts w:asciiTheme="majorEastAsia" w:eastAsiaTheme="majorEastAsia" w:hAnsiTheme="majorEastAsia"/>
          <w:color w:val="0070C0"/>
          <w:lang w:eastAsia="ja-JP"/>
        </w:rPr>
      </w:pPr>
      <w:r>
        <w:rPr>
          <w:rFonts w:asciiTheme="majorEastAsia" w:eastAsiaTheme="majorEastAsia" w:hAnsiTheme="majorEastAsia" w:hint="eastAsia"/>
          <w:color w:val="0070C0"/>
          <w:lang w:eastAsia="ja-JP"/>
        </w:rPr>
        <w:t>い</w:t>
      </w:r>
      <w:r w:rsidRPr="00D64C9F">
        <w:rPr>
          <w:rFonts w:asciiTheme="majorEastAsia" w:eastAsiaTheme="majorEastAsia" w:hAnsiTheme="majorEastAsia" w:hint="eastAsia"/>
          <w:color w:val="0070C0"/>
          <w:lang w:eastAsia="ja-JP"/>
        </w:rPr>
        <w:t>ない場合は「該当</w:t>
      </w:r>
      <w:r>
        <w:rPr>
          <w:rFonts w:asciiTheme="majorEastAsia" w:eastAsiaTheme="majorEastAsia" w:hAnsiTheme="majorEastAsia" w:hint="eastAsia"/>
          <w:color w:val="0070C0"/>
          <w:lang w:eastAsia="ja-JP"/>
        </w:rPr>
        <w:t>なし</w:t>
      </w:r>
      <w:r w:rsidRPr="00D64C9F">
        <w:rPr>
          <w:rFonts w:asciiTheme="majorEastAsia" w:eastAsiaTheme="majorEastAsia" w:hAnsiTheme="majorEastAsia" w:hint="eastAsia"/>
          <w:color w:val="0070C0"/>
          <w:lang w:eastAsia="ja-JP"/>
        </w:rPr>
        <w:t>」と記載</w:t>
      </w:r>
      <w:r>
        <w:rPr>
          <w:rFonts w:asciiTheme="majorEastAsia" w:eastAsiaTheme="majorEastAsia" w:hAnsiTheme="majorEastAsia" w:hint="eastAsia"/>
          <w:color w:val="0070C0"/>
          <w:lang w:eastAsia="ja-JP"/>
        </w:rPr>
        <w:t>。</w:t>
      </w:r>
    </w:p>
    <w:p w14:paraId="2CDA4724" w14:textId="77777777" w:rsidR="00820A25" w:rsidRPr="006532EF" w:rsidRDefault="00820A25" w:rsidP="00820A25">
      <w:pPr>
        <w:pStyle w:val="a3"/>
        <w:rPr>
          <w:rFonts w:asciiTheme="majorEastAsia" w:eastAsiaTheme="majorEastAsia" w:hAnsiTheme="majorEastAsia"/>
          <w:color w:val="0070C0"/>
          <w:lang w:eastAsia="ja-JP"/>
        </w:rPr>
      </w:pPr>
      <w:r w:rsidRPr="006532EF">
        <w:rPr>
          <w:rFonts w:asciiTheme="majorEastAsia" w:eastAsiaTheme="majorEastAsia" w:hAnsiTheme="majorEastAsia" w:hint="eastAsia"/>
          <w:color w:val="0070C0"/>
          <w:lang w:eastAsia="ja-JP"/>
        </w:rPr>
        <w:t>研究代表医師及び研究責任医師以外の研究を統括する者とは、当該臨床研究に用いる医薬品</w:t>
      </w:r>
    </w:p>
    <w:p w14:paraId="4CE7E9EC" w14:textId="77777777" w:rsidR="00820A25" w:rsidRPr="006532EF" w:rsidRDefault="00820A25" w:rsidP="00820A25">
      <w:pPr>
        <w:pStyle w:val="a3"/>
        <w:rPr>
          <w:rFonts w:asciiTheme="majorEastAsia" w:eastAsiaTheme="majorEastAsia" w:hAnsiTheme="majorEastAsia"/>
          <w:color w:val="0070C0"/>
          <w:lang w:eastAsia="ja-JP"/>
        </w:rPr>
      </w:pPr>
      <w:r w:rsidRPr="006532EF">
        <w:rPr>
          <w:rFonts w:asciiTheme="majorEastAsia" w:eastAsiaTheme="majorEastAsia" w:hAnsiTheme="majorEastAsia" w:hint="eastAsia"/>
          <w:color w:val="0070C0"/>
          <w:lang w:eastAsia="ja-JP"/>
        </w:rPr>
        <w:t>等の特許権を有する者や当該臨床研究の研究資金等を調達する者等であって、研究を統括す</w:t>
      </w:r>
    </w:p>
    <w:p w14:paraId="7805E543" w14:textId="77777777" w:rsidR="00820A25" w:rsidRPr="006532EF" w:rsidRDefault="00820A25" w:rsidP="00820A25">
      <w:pPr>
        <w:pStyle w:val="a3"/>
        <w:rPr>
          <w:rFonts w:asciiTheme="majorEastAsia" w:eastAsiaTheme="majorEastAsia" w:hAnsiTheme="majorEastAsia"/>
          <w:color w:val="FF0000"/>
          <w:lang w:eastAsia="ja-JP"/>
        </w:rPr>
      </w:pPr>
      <w:r w:rsidRPr="006532EF">
        <w:rPr>
          <w:rFonts w:asciiTheme="majorEastAsia" w:eastAsiaTheme="majorEastAsia" w:hAnsiTheme="majorEastAsia" w:hint="eastAsia"/>
          <w:color w:val="0070C0"/>
          <w:lang w:eastAsia="ja-JP"/>
        </w:rPr>
        <w:t>る者をいう。</w:t>
      </w:r>
    </w:p>
    <w:p w14:paraId="4EDC3EC2" w14:textId="4CD09841" w:rsidR="00820A25" w:rsidRDefault="00820A25" w:rsidP="00820A25">
      <w:pPr>
        <w:pStyle w:val="a3"/>
        <w:ind w:left="0" w:firstLine="0"/>
        <w:rPr>
          <w:rFonts w:asciiTheme="majorEastAsia" w:eastAsiaTheme="majorEastAsia" w:hAnsiTheme="majorEastAsia"/>
          <w:lang w:eastAsia="ja-JP"/>
        </w:rPr>
      </w:pPr>
    </w:p>
    <w:p w14:paraId="796DC94E" w14:textId="77777777" w:rsidR="00A84A0C" w:rsidRPr="006532EF" w:rsidRDefault="00A84A0C" w:rsidP="00820A25">
      <w:pPr>
        <w:pStyle w:val="a3"/>
        <w:ind w:left="0" w:firstLine="0"/>
        <w:rPr>
          <w:rFonts w:asciiTheme="majorEastAsia" w:eastAsiaTheme="majorEastAsia" w:hAnsiTheme="majorEastAsia"/>
          <w:lang w:eastAsia="ja-JP"/>
        </w:rPr>
      </w:pPr>
    </w:p>
    <w:p w14:paraId="726079BB" w14:textId="4BFE98DF" w:rsidR="00820A25" w:rsidRPr="006532EF" w:rsidRDefault="004D15C5" w:rsidP="00820A25">
      <w:pPr>
        <w:pStyle w:val="a3"/>
        <w:rPr>
          <w:rFonts w:asciiTheme="majorEastAsia" w:eastAsiaTheme="majorEastAsia" w:hAnsiTheme="majorEastAsia"/>
          <w:b/>
          <w:lang w:eastAsia="ja-JP"/>
        </w:rPr>
      </w:pPr>
      <w:r>
        <w:rPr>
          <w:rFonts w:asciiTheme="majorEastAsia" w:eastAsiaTheme="majorEastAsia" w:hAnsiTheme="majorEastAsia" w:hint="eastAsia"/>
          <w:b/>
          <w:lang w:eastAsia="ja-JP"/>
        </w:rPr>
        <w:t>25</w:t>
      </w:r>
      <w:r w:rsidR="00820A25" w:rsidRPr="006532EF">
        <w:rPr>
          <w:rFonts w:asciiTheme="majorEastAsia" w:eastAsiaTheme="majorEastAsia" w:hAnsiTheme="majorEastAsia"/>
          <w:b/>
          <w:lang w:eastAsia="ja-JP"/>
        </w:rPr>
        <w:t>.</w:t>
      </w:r>
      <w:r w:rsidR="00820A25" w:rsidRPr="006532EF">
        <w:rPr>
          <w:rFonts w:asciiTheme="majorEastAsia" w:eastAsiaTheme="majorEastAsia" w:hAnsiTheme="majorEastAsia" w:hint="eastAsia"/>
          <w:b/>
          <w:lang w:eastAsia="ja-JP"/>
        </w:rPr>
        <w:t>1</w:t>
      </w:r>
      <w:r>
        <w:rPr>
          <w:rFonts w:asciiTheme="majorEastAsia" w:eastAsiaTheme="majorEastAsia" w:hAnsiTheme="majorEastAsia" w:hint="eastAsia"/>
          <w:b/>
          <w:lang w:eastAsia="ja-JP"/>
        </w:rPr>
        <w:t>0</w:t>
      </w:r>
      <w:r w:rsidR="00820A25" w:rsidRPr="006532EF">
        <w:rPr>
          <w:rFonts w:asciiTheme="majorEastAsia" w:eastAsiaTheme="majorEastAsia" w:hAnsiTheme="majorEastAsia"/>
          <w:b/>
          <w:lang w:eastAsia="ja-JP"/>
        </w:rPr>
        <w:t xml:space="preserve"> 研究に関連する臨床検査施設</w:t>
      </w:r>
    </w:p>
    <w:p w14:paraId="71E854DD" w14:textId="77777777" w:rsidR="006A7BCE" w:rsidRDefault="006A7BCE" w:rsidP="006A7BCE">
      <w:pPr>
        <w:pStyle w:val="a3"/>
        <w:rPr>
          <w:rFonts w:asciiTheme="majorEastAsia" w:eastAsiaTheme="majorEastAsia" w:hAnsiTheme="majorEastAsia"/>
          <w:color w:val="FF0000"/>
          <w:lang w:eastAsia="ja-JP"/>
        </w:rPr>
      </w:pPr>
      <w:r w:rsidRPr="006532EF">
        <w:rPr>
          <w:rFonts w:asciiTheme="majorEastAsia" w:eastAsiaTheme="majorEastAsia" w:hAnsiTheme="majorEastAsia" w:hint="eastAsia"/>
          <w:color w:val="FF0000"/>
          <w:lang w:eastAsia="ja-JP"/>
        </w:rPr>
        <w:t>名称、住所</w:t>
      </w:r>
    </w:p>
    <w:p w14:paraId="714ED2F5" w14:textId="78000181" w:rsidR="006E58CC" w:rsidRDefault="006E58CC" w:rsidP="006E58CC">
      <w:pPr>
        <w:pStyle w:val="a3"/>
        <w:rPr>
          <w:rFonts w:asciiTheme="majorEastAsia" w:eastAsiaTheme="majorEastAsia" w:hAnsiTheme="majorEastAsia"/>
          <w:color w:val="0070C0"/>
          <w:lang w:eastAsia="ja-JP"/>
        </w:rPr>
      </w:pPr>
      <w:r w:rsidRPr="00D64C9F">
        <w:rPr>
          <w:rFonts w:asciiTheme="majorEastAsia" w:eastAsiaTheme="majorEastAsia" w:hAnsiTheme="majorEastAsia" w:hint="eastAsia"/>
          <w:color w:val="0070C0"/>
          <w:lang w:eastAsia="ja-JP"/>
        </w:rPr>
        <w:lastRenderedPageBreak/>
        <w:t>ない場合は「該当</w:t>
      </w:r>
      <w:r>
        <w:rPr>
          <w:rFonts w:asciiTheme="majorEastAsia" w:eastAsiaTheme="majorEastAsia" w:hAnsiTheme="majorEastAsia" w:hint="eastAsia"/>
          <w:color w:val="0070C0"/>
          <w:lang w:eastAsia="ja-JP"/>
        </w:rPr>
        <w:t>なし</w:t>
      </w:r>
      <w:r w:rsidRPr="00D64C9F">
        <w:rPr>
          <w:rFonts w:asciiTheme="majorEastAsia" w:eastAsiaTheme="majorEastAsia" w:hAnsiTheme="majorEastAsia" w:hint="eastAsia"/>
          <w:color w:val="0070C0"/>
          <w:lang w:eastAsia="ja-JP"/>
        </w:rPr>
        <w:t>」と記載</w:t>
      </w:r>
      <w:r>
        <w:rPr>
          <w:rFonts w:asciiTheme="majorEastAsia" w:eastAsiaTheme="majorEastAsia" w:hAnsiTheme="majorEastAsia" w:hint="eastAsia"/>
          <w:color w:val="0070C0"/>
          <w:lang w:eastAsia="ja-JP"/>
        </w:rPr>
        <w:t>。</w:t>
      </w:r>
    </w:p>
    <w:p w14:paraId="783327EA" w14:textId="77777777" w:rsidR="00A84A0C" w:rsidRPr="006532EF" w:rsidRDefault="00A84A0C" w:rsidP="00820A25">
      <w:pPr>
        <w:pStyle w:val="a3"/>
        <w:rPr>
          <w:rFonts w:asciiTheme="majorEastAsia" w:eastAsiaTheme="majorEastAsia" w:hAnsiTheme="majorEastAsia"/>
          <w:color w:val="FF0000"/>
          <w:lang w:eastAsia="ja-JP"/>
        </w:rPr>
      </w:pPr>
    </w:p>
    <w:p w14:paraId="5C9E0EB8" w14:textId="77777777" w:rsidR="00820A25" w:rsidRPr="006532EF" w:rsidRDefault="00820A25" w:rsidP="00820A25">
      <w:pPr>
        <w:pStyle w:val="a3"/>
        <w:rPr>
          <w:rFonts w:asciiTheme="majorEastAsia" w:eastAsiaTheme="majorEastAsia" w:hAnsiTheme="majorEastAsia"/>
          <w:color w:val="FF0000"/>
          <w:lang w:eastAsia="ja-JP"/>
        </w:rPr>
      </w:pPr>
    </w:p>
    <w:p w14:paraId="582CCD1E" w14:textId="54B4AB9C" w:rsidR="00820A25" w:rsidRPr="006532EF" w:rsidRDefault="004D15C5" w:rsidP="00820A25">
      <w:pPr>
        <w:pStyle w:val="a3"/>
        <w:rPr>
          <w:rFonts w:asciiTheme="majorEastAsia" w:eastAsiaTheme="majorEastAsia" w:hAnsiTheme="majorEastAsia"/>
          <w:b/>
          <w:color w:val="FF0000"/>
          <w:lang w:eastAsia="ja-JP"/>
        </w:rPr>
      </w:pPr>
      <w:r>
        <w:rPr>
          <w:rFonts w:asciiTheme="majorEastAsia" w:eastAsiaTheme="majorEastAsia" w:hAnsiTheme="majorEastAsia" w:hint="eastAsia"/>
          <w:b/>
          <w:lang w:eastAsia="ja-JP"/>
        </w:rPr>
        <w:t>25</w:t>
      </w:r>
      <w:r w:rsidR="00820A25" w:rsidRPr="006532EF">
        <w:rPr>
          <w:rFonts w:asciiTheme="majorEastAsia" w:eastAsiaTheme="majorEastAsia" w:hAnsiTheme="majorEastAsia"/>
          <w:b/>
          <w:lang w:eastAsia="ja-JP"/>
        </w:rPr>
        <w:t>.</w:t>
      </w:r>
      <w:r w:rsidR="00820A25" w:rsidRPr="006532EF">
        <w:rPr>
          <w:rFonts w:asciiTheme="majorEastAsia" w:eastAsiaTheme="majorEastAsia" w:hAnsiTheme="majorEastAsia" w:hint="eastAsia"/>
          <w:b/>
          <w:lang w:eastAsia="ja-JP"/>
        </w:rPr>
        <w:t>1</w:t>
      </w:r>
      <w:r>
        <w:rPr>
          <w:rFonts w:asciiTheme="majorEastAsia" w:eastAsiaTheme="majorEastAsia" w:hAnsiTheme="majorEastAsia" w:hint="eastAsia"/>
          <w:b/>
          <w:lang w:eastAsia="ja-JP"/>
        </w:rPr>
        <w:t>1</w:t>
      </w:r>
      <w:r w:rsidR="00820A25" w:rsidRPr="006532EF">
        <w:rPr>
          <w:rFonts w:asciiTheme="majorEastAsia" w:eastAsiaTheme="majorEastAsia" w:hAnsiTheme="majorEastAsia"/>
          <w:b/>
          <w:lang w:eastAsia="ja-JP"/>
        </w:rPr>
        <w:t xml:space="preserve"> 医学的及び技術的部門・機関</w:t>
      </w:r>
    </w:p>
    <w:p w14:paraId="75915DD8" w14:textId="77777777" w:rsidR="006A7BCE" w:rsidRPr="006532EF" w:rsidRDefault="006A7BCE" w:rsidP="006A7BCE">
      <w:pPr>
        <w:pStyle w:val="a3"/>
        <w:rPr>
          <w:rFonts w:asciiTheme="majorEastAsia" w:eastAsiaTheme="majorEastAsia" w:hAnsiTheme="majorEastAsia"/>
          <w:color w:val="FF0000"/>
          <w:lang w:eastAsia="ja-JP"/>
        </w:rPr>
      </w:pPr>
      <w:r w:rsidRPr="006532EF">
        <w:rPr>
          <w:rFonts w:asciiTheme="majorEastAsia" w:eastAsiaTheme="majorEastAsia" w:hAnsiTheme="majorEastAsia" w:hint="eastAsia"/>
          <w:color w:val="FF0000"/>
          <w:lang w:eastAsia="ja-JP"/>
        </w:rPr>
        <w:t>名称、住所</w:t>
      </w:r>
    </w:p>
    <w:p w14:paraId="33469F7C" w14:textId="376127FF" w:rsidR="006E58CC" w:rsidRDefault="006E58CC" w:rsidP="006E58CC">
      <w:pPr>
        <w:pStyle w:val="a3"/>
        <w:rPr>
          <w:rFonts w:asciiTheme="majorEastAsia" w:eastAsiaTheme="majorEastAsia" w:hAnsiTheme="majorEastAsia"/>
          <w:color w:val="0070C0"/>
          <w:lang w:eastAsia="ja-JP"/>
        </w:rPr>
      </w:pPr>
      <w:r w:rsidRPr="00D64C9F">
        <w:rPr>
          <w:rFonts w:asciiTheme="majorEastAsia" w:eastAsiaTheme="majorEastAsia" w:hAnsiTheme="majorEastAsia" w:hint="eastAsia"/>
          <w:color w:val="0070C0"/>
          <w:lang w:eastAsia="ja-JP"/>
        </w:rPr>
        <w:t>ない場合は「該当</w:t>
      </w:r>
      <w:r>
        <w:rPr>
          <w:rFonts w:asciiTheme="majorEastAsia" w:eastAsiaTheme="majorEastAsia" w:hAnsiTheme="majorEastAsia" w:hint="eastAsia"/>
          <w:color w:val="0070C0"/>
          <w:lang w:eastAsia="ja-JP"/>
        </w:rPr>
        <w:t>なし</w:t>
      </w:r>
      <w:r w:rsidRPr="00D64C9F">
        <w:rPr>
          <w:rFonts w:asciiTheme="majorEastAsia" w:eastAsiaTheme="majorEastAsia" w:hAnsiTheme="majorEastAsia" w:hint="eastAsia"/>
          <w:color w:val="0070C0"/>
          <w:lang w:eastAsia="ja-JP"/>
        </w:rPr>
        <w:t>」と記載</w:t>
      </w:r>
      <w:r>
        <w:rPr>
          <w:rFonts w:asciiTheme="majorEastAsia" w:eastAsiaTheme="majorEastAsia" w:hAnsiTheme="majorEastAsia" w:hint="eastAsia"/>
          <w:color w:val="0070C0"/>
          <w:lang w:eastAsia="ja-JP"/>
        </w:rPr>
        <w:t>。</w:t>
      </w:r>
    </w:p>
    <w:p w14:paraId="76B786B6" w14:textId="77777777" w:rsidR="00820A25" w:rsidRPr="006532EF" w:rsidRDefault="00820A25" w:rsidP="00820A25">
      <w:pPr>
        <w:pStyle w:val="a3"/>
        <w:rPr>
          <w:rFonts w:asciiTheme="majorEastAsia" w:eastAsiaTheme="majorEastAsia" w:hAnsiTheme="majorEastAsia"/>
          <w:color w:val="FF0000"/>
          <w:lang w:eastAsia="ja-JP"/>
        </w:rPr>
      </w:pPr>
    </w:p>
    <w:p w14:paraId="79B7E269" w14:textId="6B565D12" w:rsidR="00820A25" w:rsidRPr="006532EF" w:rsidRDefault="004D15C5" w:rsidP="00820A25">
      <w:pPr>
        <w:tabs>
          <w:tab w:val="left" w:pos="616"/>
        </w:tabs>
        <w:rPr>
          <w:rFonts w:asciiTheme="majorEastAsia" w:eastAsiaTheme="majorEastAsia" w:hAnsiTheme="majorEastAsia"/>
          <w:b/>
          <w:sz w:val="21"/>
          <w:lang w:eastAsia="ja-JP"/>
        </w:rPr>
      </w:pPr>
      <w:r>
        <w:rPr>
          <w:rFonts w:asciiTheme="majorEastAsia" w:eastAsiaTheme="majorEastAsia" w:hAnsiTheme="majorEastAsia" w:hint="eastAsia"/>
          <w:b/>
          <w:spacing w:val="-3"/>
          <w:sz w:val="21"/>
          <w:lang w:eastAsia="ja-JP"/>
        </w:rPr>
        <w:t>25</w:t>
      </w:r>
      <w:r w:rsidR="00820A25" w:rsidRPr="006532EF">
        <w:rPr>
          <w:rFonts w:asciiTheme="majorEastAsia" w:eastAsiaTheme="majorEastAsia" w:hAnsiTheme="majorEastAsia"/>
          <w:b/>
          <w:spacing w:val="-3"/>
          <w:sz w:val="21"/>
          <w:lang w:eastAsia="ja-JP"/>
        </w:rPr>
        <w:t>.1</w:t>
      </w:r>
      <w:r>
        <w:rPr>
          <w:rFonts w:asciiTheme="majorEastAsia" w:eastAsiaTheme="majorEastAsia" w:hAnsiTheme="majorEastAsia" w:hint="eastAsia"/>
          <w:b/>
          <w:spacing w:val="-3"/>
          <w:sz w:val="21"/>
          <w:lang w:eastAsia="ja-JP"/>
        </w:rPr>
        <w:t>2</w:t>
      </w:r>
      <w:r w:rsidR="00820A25" w:rsidRPr="006532EF">
        <w:rPr>
          <w:rFonts w:asciiTheme="majorEastAsia" w:eastAsiaTheme="majorEastAsia" w:hAnsiTheme="majorEastAsia"/>
          <w:b/>
          <w:spacing w:val="-3"/>
          <w:sz w:val="21"/>
          <w:lang w:eastAsia="ja-JP"/>
        </w:rPr>
        <w:t xml:space="preserve"> 開発業務受託機関</w:t>
      </w:r>
    </w:p>
    <w:p w14:paraId="4BD455A4" w14:textId="77777777" w:rsidR="006A7BCE" w:rsidRPr="006532EF" w:rsidRDefault="006A7BCE" w:rsidP="006A7BCE">
      <w:pPr>
        <w:tabs>
          <w:tab w:val="left" w:pos="616"/>
        </w:tabs>
        <w:rPr>
          <w:rFonts w:asciiTheme="majorEastAsia" w:eastAsiaTheme="majorEastAsia" w:hAnsiTheme="majorEastAsia"/>
          <w:sz w:val="21"/>
          <w:lang w:eastAsia="ja-JP"/>
        </w:rPr>
      </w:pPr>
      <w:r w:rsidRPr="006532EF">
        <w:rPr>
          <w:rFonts w:asciiTheme="majorEastAsia" w:eastAsiaTheme="majorEastAsia" w:hAnsiTheme="majorEastAsia"/>
          <w:color w:val="FF0000"/>
          <w:spacing w:val="-3"/>
          <w:sz w:val="21"/>
          <w:lang w:eastAsia="ja-JP"/>
        </w:rPr>
        <w:t>名称、</w:t>
      </w:r>
      <w:r w:rsidRPr="006532EF">
        <w:rPr>
          <w:rFonts w:asciiTheme="majorEastAsia" w:eastAsiaTheme="majorEastAsia" w:hAnsiTheme="majorEastAsia" w:hint="eastAsia"/>
          <w:color w:val="FF0000"/>
          <w:spacing w:val="-3"/>
          <w:sz w:val="21"/>
          <w:lang w:eastAsia="ja-JP"/>
        </w:rPr>
        <w:t>住所</w:t>
      </w:r>
      <w:r>
        <w:rPr>
          <w:rFonts w:asciiTheme="majorEastAsia" w:eastAsiaTheme="majorEastAsia" w:hAnsiTheme="majorEastAsia" w:hint="eastAsia"/>
          <w:color w:val="FF0000"/>
          <w:spacing w:val="-3"/>
          <w:sz w:val="21"/>
          <w:lang w:eastAsia="ja-JP"/>
        </w:rPr>
        <w:t>、</w:t>
      </w:r>
      <w:r w:rsidRPr="006532EF">
        <w:rPr>
          <w:rFonts w:asciiTheme="majorEastAsia" w:eastAsiaTheme="majorEastAsia" w:hAnsiTheme="majorEastAsia"/>
          <w:color w:val="FF0000"/>
          <w:spacing w:val="-3"/>
          <w:sz w:val="21"/>
          <w:lang w:eastAsia="ja-JP"/>
        </w:rPr>
        <w:t>委託する業務の内容</w:t>
      </w:r>
      <w:r>
        <w:rPr>
          <w:rFonts w:asciiTheme="majorEastAsia" w:eastAsiaTheme="majorEastAsia" w:hAnsiTheme="majorEastAsia" w:hint="eastAsia"/>
          <w:color w:val="FF0000"/>
          <w:spacing w:val="-3"/>
          <w:sz w:val="21"/>
          <w:lang w:eastAsia="ja-JP"/>
        </w:rPr>
        <w:t>・</w:t>
      </w:r>
      <w:r w:rsidRPr="006532EF">
        <w:rPr>
          <w:rFonts w:asciiTheme="majorEastAsia" w:eastAsiaTheme="majorEastAsia" w:hAnsiTheme="majorEastAsia"/>
          <w:color w:val="FF0000"/>
          <w:spacing w:val="-3"/>
          <w:sz w:val="21"/>
          <w:lang w:eastAsia="ja-JP"/>
        </w:rPr>
        <w:t>監督方法</w:t>
      </w:r>
    </w:p>
    <w:p w14:paraId="25483436" w14:textId="5E07B589" w:rsidR="006E58CC" w:rsidRDefault="006E58CC" w:rsidP="006E58CC">
      <w:pPr>
        <w:pStyle w:val="a3"/>
        <w:rPr>
          <w:rFonts w:asciiTheme="majorEastAsia" w:eastAsiaTheme="majorEastAsia" w:hAnsiTheme="majorEastAsia"/>
          <w:color w:val="0070C0"/>
          <w:lang w:eastAsia="ja-JP"/>
        </w:rPr>
      </w:pPr>
      <w:r w:rsidRPr="00D64C9F">
        <w:rPr>
          <w:rFonts w:asciiTheme="majorEastAsia" w:eastAsiaTheme="majorEastAsia" w:hAnsiTheme="majorEastAsia" w:hint="eastAsia"/>
          <w:color w:val="0070C0"/>
          <w:lang w:eastAsia="ja-JP"/>
        </w:rPr>
        <w:t>ない場合は「該当</w:t>
      </w:r>
      <w:r>
        <w:rPr>
          <w:rFonts w:asciiTheme="majorEastAsia" w:eastAsiaTheme="majorEastAsia" w:hAnsiTheme="majorEastAsia" w:hint="eastAsia"/>
          <w:color w:val="0070C0"/>
          <w:lang w:eastAsia="ja-JP"/>
        </w:rPr>
        <w:t>なし</w:t>
      </w:r>
      <w:r w:rsidRPr="00D64C9F">
        <w:rPr>
          <w:rFonts w:asciiTheme="majorEastAsia" w:eastAsiaTheme="majorEastAsia" w:hAnsiTheme="majorEastAsia" w:hint="eastAsia"/>
          <w:color w:val="0070C0"/>
          <w:lang w:eastAsia="ja-JP"/>
        </w:rPr>
        <w:t>」と記載</w:t>
      </w:r>
      <w:r>
        <w:rPr>
          <w:rFonts w:asciiTheme="majorEastAsia" w:eastAsiaTheme="majorEastAsia" w:hAnsiTheme="majorEastAsia" w:hint="eastAsia"/>
          <w:color w:val="0070C0"/>
          <w:lang w:eastAsia="ja-JP"/>
        </w:rPr>
        <w:t>。</w:t>
      </w:r>
    </w:p>
    <w:p w14:paraId="10FF109D" w14:textId="5D8F383D" w:rsidR="00820A25" w:rsidRDefault="00820A25" w:rsidP="00820A25">
      <w:pPr>
        <w:pStyle w:val="a3"/>
        <w:spacing w:before="4"/>
        <w:rPr>
          <w:rFonts w:asciiTheme="majorEastAsia" w:eastAsiaTheme="majorEastAsia" w:hAnsiTheme="majorEastAsia"/>
          <w:lang w:eastAsia="ja-JP"/>
        </w:rPr>
      </w:pPr>
    </w:p>
    <w:p w14:paraId="5A6D5C4B" w14:textId="77777777" w:rsidR="00A84A0C" w:rsidRPr="006532EF" w:rsidRDefault="00A84A0C" w:rsidP="00820A25">
      <w:pPr>
        <w:pStyle w:val="a3"/>
        <w:spacing w:before="4"/>
        <w:rPr>
          <w:rFonts w:asciiTheme="majorEastAsia" w:eastAsiaTheme="majorEastAsia" w:hAnsiTheme="majorEastAsia"/>
          <w:lang w:eastAsia="ja-JP"/>
        </w:rPr>
      </w:pPr>
    </w:p>
    <w:p w14:paraId="242D1C59" w14:textId="6299C0FE" w:rsidR="00820A25" w:rsidRDefault="004D15C5" w:rsidP="00820A25">
      <w:pPr>
        <w:pStyle w:val="a3"/>
        <w:spacing w:before="4"/>
        <w:rPr>
          <w:rFonts w:asciiTheme="majorEastAsia" w:eastAsiaTheme="majorEastAsia" w:hAnsiTheme="majorEastAsia"/>
          <w:b/>
          <w:lang w:eastAsia="ja-JP"/>
        </w:rPr>
      </w:pPr>
      <w:r>
        <w:rPr>
          <w:rFonts w:asciiTheme="majorEastAsia" w:eastAsiaTheme="majorEastAsia" w:hAnsiTheme="majorEastAsia" w:hint="eastAsia"/>
          <w:b/>
          <w:lang w:eastAsia="ja-JP"/>
        </w:rPr>
        <w:t>25</w:t>
      </w:r>
      <w:r w:rsidR="00820A25" w:rsidRPr="006532EF">
        <w:rPr>
          <w:rFonts w:asciiTheme="majorEastAsia" w:eastAsiaTheme="majorEastAsia" w:hAnsiTheme="majorEastAsia"/>
          <w:b/>
          <w:lang w:eastAsia="ja-JP"/>
        </w:rPr>
        <w:t>.1</w:t>
      </w:r>
      <w:r>
        <w:rPr>
          <w:rFonts w:asciiTheme="majorEastAsia" w:eastAsiaTheme="majorEastAsia" w:hAnsiTheme="majorEastAsia" w:hint="eastAsia"/>
          <w:b/>
          <w:lang w:eastAsia="ja-JP"/>
        </w:rPr>
        <w:t>3</w:t>
      </w:r>
      <w:r w:rsidR="00820A25" w:rsidRPr="006532EF">
        <w:rPr>
          <w:rFonts w:asciiTheme="majorEastAsia" w:eastAsiaTheme="majorEastAsia" w:hAnsiTheme="majorEastAsia"/>
          <w:b/>
          <w:lang w:eastAsia="ja-JP"/>
        </w:rPr>
        <w:t xml:space="preserve"> 研究事務局</w:t>
      </w:r>
    </w:p>
    <w:p w14:paraId="56584A0D" w14:textId="77777777" w:rsidR="006A7BCE" w:rsidRPr="006532EF" w:rsidRDefault="006A7BCE" w:rsidP="006A7BCE">
      <w:pPr>
        <w:pStyle w:val="a3"/>
        <w:spacing w:before="4"/>
        <w:rPr>
          <w:rFonts w:asciiTheme="majorEastAsia" w:eastAsiaTheme="majorEastAsia" w:hAnsiTheme="majorEastAsia"/>
          <w:color w:val="FF0000"/>
          <w:lang w:eastAsia="ja-JP"/>
        </w:rPr>
      </w:pPr>
      <w:r w:rsidRPr="006532EF">
        <w:rPr>
          <w:rFonts w:asciiTheme="majorEastAsia" w:eastAsiaTheme="majorEastAsia" w:hAnsiTheme="majorEastAsia"/>
          <w:color w:val="FF0000"/>
          <w:spacing w:val="-3"/>
          <w:w w:val="105"/>
          <w:lang w:eastAsia="ja-JP"/>
        </w:rPr>
        <w:t>個人が務める場合、氏名、所属機関</w:t>
      </w:r>
      <w:r w:rsidRPr="006532EF">
        <w:rPr>
          <w:rFonts w:asciiTheme="majorEastAsia" w:eastAsiaTheme="majorEastAsia" w:hAnsiTheme="majorEastAsia" w:hint="eastAsia"/>
          <w:color w:val="FF0000"/>
          <w:spacing w:val="-3"/>
          <w:w w:val="105"/>
          <w:lang w:eastAsia="ja-JP"/>
        </w:rPr>
        <w:t>、</w:t>
      </w:r>
      <w:r w:rsidRPr="006532EF">
        <w:rPr>
          <w:rFonts w:asciiTheme="majorEastAsia" w:eastAsiaTheme="majorEastAsia" w:hAnsiTheme="majorEastAsia"/>
          <w:color w:val="FF0000"/>
          <w:spacing w:val="-3"/>
          <w:w w:val="105"/>
          <w:lang w:eastAsia="ja-JP"/>
        </w:rPr>
        <w:t>所属部署</w:t>
      </w:r>
      <w:r w:rsidRPr="006532EF">
        <w:rPr>
          <w:rFonts w:asciiTheme="majorEastAsia" w:eastAsiaTheme="majorEastAsia" w:hAnsiTheme="majorEastAsia" w:hint="eastAsia"/>
          <w:color w:val="FF0000"/>
          <w:spacing w:val="-3"/>
          <w:w w:val="105"/>
          <w:lang w:eastAsia="ja-JP"/>
        </w:rPr>
        <w:t>、</w:t>
      </w:r>
      <w:r w:rsidRPr="006532EF">
        <w:rPr>
          <w:rFonts w:asciiTheme="majorEastAsia" w:eastAsiaTheme="majorEastAsia" w:hAnsiTheme="majorEastAsia"/>
          <w:color w:val="FF0000"/>
          <w:spacing w:val="-3"/>
          <w:w w:val="105"/>
          <w:lang w:eastAsia="ja-JP"/>
        </w:rPr>
        <w:t>職位、住所、電話番号</w:t>
      </w:r>
    </w:p>
    <w:p w14:paraId="141DA7E5" w14:textId="77777777" w:rsidR="006A7BCE" w:rsidRDefault="006A7BCE" w:rsidP="006A7BCE">
      <w:pPr>
        <w:pStyle w:val="a3"/>
        <w:spacing w:before="4"/>
        <w:rPr>
          <w:rFonts w:asciiTheme="majorEastAsia" w:eastAsiaTheme="majorEastAsia" w:hAnsiTheme="majorEastAsia"/>
          <w:color w:val="FF0000"/>
          <w:spacing w:val="-3"/>
          <w:lang w:eastAsia="ja-JP"/>
        </w:rPr>
      </w:pPr>
      <w:r w:rsidRPr="006532EF">
        <w:rPr>
          <w:rFonts w:asciiTheme="majorEastAsia" w:eastAsiaTheme="majorEastAsia" w:hAnsiTheme="majorEastAsia"/>
          <w:color w:val="FF0000"/>
          <w:spacing w:val="-3"/>
          <w:lang w:eastAsia="ja-JP"/>
        </w:rPr>
        <w:t>法人等が務める場合、その名称、住所など連絡先情報</w:t>
      </w:r>
    </w:p>
    <w:p w14:paraId="71A5367B" w14:textId="48412602" w:rsidR="00820A25" w:rsidRPr="00DD32F7" w:rsidRDefault="00820A25" w:rsidP="00820A25">
      <w:pPr>
        <w:pStyle w:val="a3"/>
        <w:spacing w:before="4"/>
        <w:rPr>
          <w:rFonts w:asciiTheme="majorEastAsia" w:eastAsiaTheme="majorEastAsia" w:hAnsiTheme="majorEastAsia"/>
          <w:color w:val="0070C0"/>
          <w:lang w:eastAsia="ja-JP"/>
        </w:rPr>
      </w:pPr>
      <w:r w:rsidRPr="00DD32F7">
        <w:rPr>
          <w:rFonts w:asciiTheme="majorEastAsia" w:eastAsiaTheme="majorEastAsia" w:hAnsiTheme="majorEastAsia" w:hint="eastAsia"/>
          <w:color w:val="0070C0"/>
          <w:lang w:eastAsia="ja-JP"/>
        </w:rPr>
        <w:t>ない場合は</w:t>
      </w:r>
      <w:r w:rsidR="00B2512F">
        <w:rPr>
          <w:rFonts w:asciiTheme="majorEastAsia" w:eastAsiaTheme="majorEastAsia" w:hAnsiTheme="majorEastAsia" w:hint="eastAsia"/>
          <w:color w:val="0070C0"/>
          <w:spacing w:val="-3"/>
          <w:lang w:eastAsia="ja-JP"/>
        </w:rPr>
        <w:t>「該当なし」と記載。</w:t>
      </w:r>
    </w:p>
    <w:p w14:paraId="6CD70671" w14:textId="68CC3244" w:rsidR="00820A25" w:rsidRDefault="00820A25" w:rsidP="00820A25">
      <w:pPr>
        <w:pStyle w:val="a3"/>
        <w:spacing w:before="4"/>
        <w:rPr>
          <w:rFonts w:asciiTheme="majorEastAsia" w:eastAsiaTheme="majorEastAsia" w:hAnsiTheme="majorEastAsia"/>
          <w:color w:val="FF0000"/>
          <w:lang w:eastAsia="ja-JP"/>
        </w:rPr>
      </w:pPr>
    </w:p>
    <w:p w14:paraId="7CB15150" w14:textId="7BBEE7EA" w:rsidR="006E58CC" w:rsidRDefault="006E58CC" w:rsidP="00820A25">
      <w:pPr>
        <w:pStyle w:val="a3"/>
        <w:spacing w:before="4"/>
        <w:rPr>
          <w:rFonts w:asciiTheme="majorEastAsia" w:eastAsiaTheme="majorEastAsia" w:hAnsiTheme="majorEastAsia"/>
          <w:color w:val="FF0000"/>
          <w:lang w:eastAsia="ja-JP"/>
        </w:rPr>
      </w:pPr>
    </w:p>
    <w:p w14:paraId="1036CE64" w14:textId="065BFEFC" w:rsidR="00CA6837" w:rsidRPr="008B1E9D" w:rsidRDefault="00E728B8" w:rsidP="00BE7796">
      <w:pPr>
        <w:pStyle w:val="2"/>
        <w:rPr>
          <w:rFonts w:asciiTheme="majorEastAsia" w:eastAsiaTheme="majorEastAsia" w:hAnsiTheme="majorEastAsia"/>
          <w:sz w:val="32"/>
          <w:szCs w:val="32"/>
          <w:lang w:eastAsia="ja-JP"/>
        </w:rPr>
      </w:pPr>
      <w:bookmarkStart w:id="102" w:name="_Toc68164174"/>
      <w:r w:rsidRPr="008B1E9D">
        <w:rPr>
          <w:rFonts w:asciiTheme="majorEastAsia" w:eastAsiaTheme="majorEastAsia" w:hAnsiTheme="majorEastAsia"/>
          <w:sz w:val="32"/>
          <w:szCs w:val="32"/>
          <w:lang w:eastAsia="ja-JP"/>
        </w:rPr>
        <w:t>2</w:t>
      </w:r>
      <w:r w:rsidR="00820A25">
        <w:rPr>
          <w:rFonts w:asciiTheme="majorEastAsia" w:eastAsiaTheme="majorEastAsia" w:hAnsiTheme="majorEastAsia" w:hint="eastAsia"/>
          <w:sz w:val="32"/>
          <w:szCs w:val="32"/>
          <w:lang w:eastAsia="ja-JP"/>
        </w:rPr>
        <w:t>6</w:t>
      </w:r>
      <w:r w:rsidR="00D87092" w:rsidRPr="008B1E9D">
        <w:rPr>
          <w:rFonts w:asciiTheme="majorEastAsia" w:eastAsiaTheme="majorEastAsia" w:hAnsiTheme="majorEastAsia" w:hint="eastAsia"/>
          <w:sz w:val="32"/>
          <w:szCs w:val="32"/>
          <w:lang w:eastAsia="ja-JP"/>
        </w:rPr>
        <w:t>.参考文献</w:t>
      </w:r>
      <w:bookmarkEnd w:id="101"/>
      <w:bookmarkEnd w:id="102"/>
    </w:p>
    <w:p w14:paraId="2198820F" w14:textId="77777777" w:rsidR="00380E76" w:rsidRPr="00A51114" w:rsidRDefault="00380E76" w:rsidP="00D87092">
      <w:pPr>
        <w:tabs>
          <w:tab w:val="left" w:pos="417"/>
        </w:tabs>
        <w:rPr>
          <w:rFonts w:asciiTheme="majorEastAsia" w:eastAsiaTheme="majorEastAsia" w:hAnsiTheme="majorEastAsia"/>
          <w:sz w:val="21"/>
          <w:lang w:eastAsia="ja-JP"/>
        </w:rPr>
      </w:pPr>
    </w:p>
    <w:sectPr w:rsidR="00380E76" w:rsidRPr="00A51114">
      <w:pgSz w:w="11910" w:h="16840"/>
      <w:pgMar w:top="1580" w:right="15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66675" w14:textId="77777777" w:rsidR="00321EB2" w:rsidRDefault="00321EB2" w:rsidP="0052539D">
      <w:r>
        <w:separator/>
      </w:r>
    </w:p>
  </w:endnote>
  <w:endnote w:type="continuationSeparator" w:id="0">
    <w:p w14:paraId="10F2D3D8" w14:textId="77777777" w:rsidR="00321EB2" w:rsidRDefault="00321EB2" w:rsidP="00525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ＭＳe眠副...">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420005"/>
      <w:docPartObj>
        <w:docPartGallery w:val="Page Numbers (Bottom of Page)"/>
        <w:docPartUnique/>
      </w:docPartObj>
    </w:sdtPr>
    <w:sdtEndPr/>
    <w:sdtContent>
      <w:p w14:paraId="3748AAFA" w14:textId="526BACCA" w:rsidR="005859EB" w:rsidRDefault="005859EB" w:rsidP="00692DE4">
        <w:pPr>
          <w:pStyle w:val="a8"/>
          <w:jc w:val="center"/>
        </w:pPr>
        <w:r>
          <w:fldChar w:fldCharType="begin"/>
        </w:r>
        <w:r>
          <w:instrText>PAGE   \* MERGEFORMAT</w:instrText>
        </w:r>
        <w:r>
          <w:fldChar w:fldCharType="separate"/>
        </w:r>
        <w:r w:rsidRPr="009A72E7">
          <w:rPr>
            <w:noProof/>
            <w:lang w:val="ja-JP" w:eastAsia="ja-JP"/>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604C6" w14:textId="77777777" w:rsidR="00321EB2" w:rsidRDefault="00321EB2" w:rsidP="0052539D">
      <w:r>
        <w:separator/>
      </w:r>
    </w:p>
  </w:footnote>
  <w:footnote w:type="continuationSeparator" w:id="0">
    <w:p w14:paraId="0F11752A" w14:textId="77777777" w:rsidR="00321EB2" w:rsidRDefault="00321EB2" w:rsidP="00525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3432"/>
    <w:multiLevelType w:val="hybridMultilevel"/>
    <w:tmpl w:val="0A443884"/>
    <w:lvl w:ilvl="0" w:tplc="14E8908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BE00AD"/>
    <w:multiLevelType w:val="hybridMultilevel"/>
    <w:tmpl w:val="CC2C38D8"/>
    <w:lvl w:ilvl="0" w:tplc="171C0818">
      <w:start w:val="1"/>
      <w:numFmt w:val="decimal"/>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3422D4"/>
    <w:multiLevelType w:val="hybridMultilevel"/>
    <w:tmpl w:val="44A6018C"/>
    <w:lvl w:ilvl="0" w:tplc="ECE0025E">
      <w:start w:val="1"/>
      <w:numFmt w:val="decimal"/>
      <w:lvlText w:val="（例%1）"/>
      <w:lvlJc w:val="left"/>
      <w:pPr>
        <w:ind w:left="1182" w:hanging="1080"/>
      </w:pPr>
      <w:rPr>
        <w:rFonts w:hint="default"/>
        <w:color w:val="00B050"/>
      </w:rPr>
    </w:lvl>
    <w:lvl w:ilvl="1" w:tplc="04090017" w:tentative="1">
      <w:start w:val="1"/>
      <w:numFmt w:val="aiueoFullWidth"/>
      <w:lvlText w:val="(%2)"/>
      <w:lvlJc w:val="left"/>
      <w:pPr>
        <w:ind w:left="942" w:hanging="420"/>
      </w:pPr>
    </w:lvl>
    <w:lvl w:ilvl="2" w:tplc="04090011" w:tentative="1">
      <w:start w:val="1"/>
      <w:numFmt w:val="decimalEnclosedCircle"/>
      <w:lvlText w:val="%3"/>
      <w:lvlJc w:val="left"/>
      <w:pPr>
        <w:ind w:left="1362" w:hanging="420"/>
      </w:pPr>
    </w:lvl>
    <w:lvl w:ilvl="3" w:tplc="0409000F" w:tentative="1">
      <w:start w:val="1"/>
      <w:numFmt w:val="decimal"/>
      <w:lvlText w:val="%4."/>
      <w:lvlJc w:val="left"/>
      <w:pPr>
        <w:ind w:left="1782" w:hanging="420"/>
      </w:pPr>
    </w:lvl>
    <w:lvl w:ilvl="4" w:tplc="04090017" w:tentative="1">
      <w:start w:val="1"/>
      <w:numFmt w:val="aiueoFullWidth"/>
      <w:lvlText w:val="(%5)"/>
      <w:lvlJc w:val="left"/>
      <w:pPr>
        <w:ind w:left="2202" w:hanging="420"/>
      </w:pPr>
    </w:lvl>
    <w:lvl w:ilvl="5" w:tplc="04090011" w:tentative="1">
      <w:start w:val="1"/>
      <w:numFmt w:val="decimalEnclosedCircle"/>
      <w:lvlText w:val="%6"/>
      <w:lvlJc w:val="left"/>
      <w:pPr>
        <w:ind w:left="2622" w:hanging="420"/>
      </w:pPr>
    </w:lvl>
    <w:lvl w:ilvl="6" w:tplc="0409000F" w:tentative="1">
      <w:start w:val="1"/>
      <w:numFmt w:val="decimal"/>
      <w:lvlText w:val="%7."/>
      <w:lvlJc w:val="left"/>
      <w:pPr>
        <w:ind w:left="3042" w:hanging="420"/>
      </w:pPr>
    </w:lvl>
    <w:lvl w:ilvl="7" w:tplc="04090017" w:tentative="1">
      <w:start w:val="1"/>
      <w:numFmt w:val="aiueoFullWidth"/>
      <w:lvlText w:val="(%8)"/>
      <w:lvlJc w:val="left"/>
      <w:pPr>
        <w:ind w:left="3462" w:hanging="420"/>
      </w:pPr>
    </w:lvl>
    <w:lvl w:ilvl="8" w:tplc="04090011" w:tentative="1">
      <w:start w:val="1"/>
      <w:numFmt w:val="decimalEnclosedCircle"/>
      <w:lvlText w:val="%9"/>
      <w:lvlJc w:val="left"/>
      <w:pPr>
        <w:ind w:left="3882" w:hanging="420"/>
      </w:pPr>
    </w:lvl>
  </w:abstractNum>
  <w:abstractNum w:abstractNumId="3" w15:restartNumberingAfterBreak="0">
    <w:nsid w:val="27B04210"/>
    <w:multiLevelType w:val="hybridMultilevel"/>
    <w:tmpl w:val="DDAC9E48"/>
    <w:lvl w:ilvl="0" w:tplc="14E8908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CF69B7"/>
    <w:multiLevelType w:val="hybridMultilevel"/>
    <w:tmpl w:val="2794D25E"/>
    <w:lvl w:ilvl="0" w:tplc="B4EA0AC2">
      <w:start w:val="1"/>
      <w:numFmt w:val="decimal"/>
      <w:lvlText w:val="%1."/>
      <w:lvlJc w:val="left"/>
      <w:pPr>
        <w:ind w:left="462" w:hanging="360"/>
      </w:pPr>
      <w:rPr>
        <w:rFonts w:hint="default"/>
      </w:rPr>
    </w:lvl>
    <w:lvl w:ilvl="1" w:tplc="04090017" w:tentative="1">
      <w:start w:val="1"/>
      <w:numFmt w:val="aiueoFullWidth"/>
      <w:lvlText w:val="(%2)"/>
      <w:lvlJc w:val="left"/>
      <w:pPr>
        <w:ind w:left="942" w:hanging="420"/>
      </w:pPr>
    </w:lvl>
    <w:lvl w:ilvl="2" w:tplc="04090011" w:tentative="1">
      <w:start w:val="1"/>
      <w:numFmt w:val="decimalEnclosedCircle"/>
      <w:lvlText w:val="%3"/>
      <w:lvlJc w:val="left"/>
      <w:pPr>
        <w:ind w:left="1362" w:hanging="420"/>
      </w:pPr>
    </w:lvl>
    <w:lvl w:ilvl="3" w:tplc="0409000F" w:tentative="1">
      <w:start w:val="1"/>
      <w:numFmt w:val="decimal"/>
      <w:lvlText w:val="%4."/>
      <w:lvlJc w:val="left"/>
      <w:pPr>
        <w:ind w:left="1782" w:hanging="420"/>
      </w:pPr>
    </w:lvl>
    <w:lvl w:ilvl="4" w:tplc="04090017" w:tentative="1">
      <w:start w:val="1"/>
      <w:numFmt w:val="aiueoFullWidth"/>
      <w:lvlText w:val="(%5)"/>
      <w:lvlJc w:val="left"/>
      <w:pPr>
        <w:ind w:left="2202" w:hanging="420"/>
      </w:pPr>
    </w:lvl>
    <w:lvl w:ilvl="5" w:tplc="04090011" w:tentative="1">
      <w:start w:val="1"/>
      <w:numFmt w:val="decimalEnclosedCircle"/>
      <w:lvlText w:val="%6"/>
      <w:lvlJc w:val="left"/>
      <w:pPr>
        <w:ind w:left="2622" w:hanging="420"/>
      </w:pPr>
    </w:lvl>
    <w:lvl w:ilvl="6" w:tplc="0409000F" w:tentative="1">
      <w:start w:val="1"/>
      <w:numFmt w:val="decimal"/>
      <w:lvlText w:val="%7."/>
      <w:lvlJc w:val="left"/>
      <w:pPr>
        <w:ind w:left="3042" w:hanging="420"/>
      </w:pPr>
    </w:lvl>
    <w:lvl w:ilvl="7" w:tplc="04090017" w:tentative="1">
      <w:start w:val="1"/>
      <w:numFmt w:val="aiueoFullWidth"/>
      <w:lvlText w:val="(%8)"/>
      <w:lvlJc w:val="left"/>
      <w:pPr>
        <w:ind w:left="3462" w:hanging="420"/>
      </w:pPr>
    </w:lvl>
    <w:lvl w:ilvl="8" w:tplc="04090011" w:tentative="1">
      <w:start w:val="1"/>
      <w:numFmt w:val="decimalEnclosedCircle"/>
      <w:lvlText w:val="%9"/>
      <w:lvlJc w:val="left"/>
      <w:pPr>
        <w:ind w:left="3882" w:hanging="420"/>
      </w:pPr>
    </w:lvl>
  </w:abstractNum>
  <w:abstractNum w:abstractNumId="5" w15:restartNumberingAfterBreak="0">
    <w:nsid w:val="2F7E3313"/>
    <w:multiLevelType w:val="hybridMultilevel"/>
    <w:tmpl w:val="33D85E90"/>
    <w:lvl w:ilvl="0" w:tplc="1FB24B24">
      <w:start w:val="1"/>
      <w:numFmt w:val="decimal"/>
      <w:lvlText w:val="(%1)"/>
      <w:lvlJc w:val="left"/>
      <w:pPr>
        <w:ind w:left="420" w:hanging="420"/>
      </w:pPr>
      <w:rPr>
        <w:rFonts w:ascii="游明朝" w:eastAsia="游明朝" w:hAnsiTheme="minorHAnsi" w:hint="eastAsia"/>
      </w:rPr>
    </w:lvl>
    <w:lvl w:ilvl="1" w:tplc="43068DB8">
      <w:start w:val="1"/>
      <w:numFmt w:val="decimal"/>
      <w:lvlText w:val="(%2)"/>
      <w:lvlJc w:val="left"/>
      <w:pPr>
        <w:ind w:left="420" w:hanging="420"/>
      </w:pPr>
      <w:rPr>
        <w:rFonts w:ascii="ＭＳ 明朝" w:eastAsia="ＭＳ 明朝" w:hAnsi="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76418B"/>
    <w:multiLevelType w:val="hybridMultilevel"/>
    <w:tmpl w:val="932EB4DC"/>
    <w:lvl w:ilvl="0" w:tplc="F500CC30">
      <w:start w:val="2"/>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4074BE7"/>
    <w:multiLevelType w:val="hybridMultilevel"/>
    <w:tmpl w:val="E00EF928"/>
    <w:lvl w:ilvl="0" w:tplc="F500CC30">
      <w:start w:val="2"/>
      <w:numFmt w:val="bullet"/>
      <w:lvlText w:val="•"/>
      <w:lvlJc w:val="left"/>
      <w:pPr>
        <w:ind w:left="840" w:hanging="420"/>
      </w:pPr>
      <w:rPr>
        <w:rFonts w:ascii="游明朝" w:eastAsia="游明朝" w:hAnsi="游明朝" w:cstheme="minorBidi" w:hint="eastAsia"/>
      </w:rPr>
    </w:lvl>
    <w:lvl w:ilvl="1" w:tplc="F500CC30">
      <w:start w:val="2"/>
      <w:numFmt w:val="bullet"/>
      <w:lvlText w:val="•"/>
      <w:lvlJc w:val="left"/>
      <w:pPr>
        <w:ind w:left="1200" w:hanging="360"/>
      </w:pPr>
      <w:rPr>
        <w:rFonts w:ascii="游明朝" w:eastAsia="游明朝" w:hAnsi="游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68BF3AF0"/>
    <w:multiLevelType w:val="hybridMultilevel"/>
    <w:tmpl w:val="21AC4278"/>
    <w:lvl w:ilvl="0" w:tplc="88A49C10">
      <w:start w:val="1"/>
      <w:numFmt w:val="decimal"/>
      <w:suff w:val="space"/>
      <w:lvlText w:val="(%1)"/>
      <w:lvlJc w:val="left"/>
      <w:pPr>
        <w:ind w:left="0" w:firstLine="0"/>
      </w:pPr>
      <w:rPr>
        <w:rFonts w:ascii="游明朝" w:eastAsia="游明朝" w:hAnsiTheme="minorHAnsi" w:hint="eastAsia"/>
      </w:rPr>
    </w:lvl>
    <w:lvl w:ilvl="1" w:tplc="AB0C731E">
      <w:start w:val="1"/>
      <w:numFmt w:val="decimalEnclosedCircle"/>
      <w:suff w:val="space"/>
      <w:lvlText w:val="%2"/>
      <w:lvlJc w:val="left"/>
      <w:pPr>
        <w:ind w:left="0" w:firstLine="0"/>
      </w:pPr>
      <w:rPr>
        <w:rFonts w:hint="default"/>
      </w:rPr>
    </w:lvl>
    <w:lvl w:ilvl="2" w:tplc="6060A858">
      <w:start w:val="1"/>
      <w:numFmt w:val="decimal"/>
      <w:lvlText w:val="%3）"/>
      <w:lvlJc w:val="left"/>
      <w:pPr>
        <w:ind w:left="1680" w:hanging="42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709258159">
    <w:abstractNumId w:val="7"/>
  </w:num>
  <w:num w:numId="2" w16cid:durableId="441459462">
    <w:abstractNumId w:val="6"/>
  </w:num>
  <w:num w:numId="3" w16cid:durableId="1930460226">
    <w:abstractNumId w:val="0"/>
  </w:num>
  <w:num w:numId="4" w16cid:durableId="695696438">
    <w:abstractNumId w:val="3"/>
  </w:num>
  <w:num w:numId="5" w16cid:durableId="1919753752">
    <w:abstractNumId w:val="5"/>
  </w:num>
  <w:num w:numId="6" w16cid:durableId="1331175036">
    <w:abstractNumId w:val="1"/>
  </w:num>
  <w:num w:numId="7" w16cid:durableId="1013847685">
    <w:abstractNumId w:val="8"/>
  </w:num>
  <w:num w:numId="8" w16cid:durableId="1421218464">
    <w:abstractNumId w:val="2"/>
  </w:num>
  <w:num w:numId="9" w16cid:durableId="172486505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E76"/>
    <w:rsid w:val="00000787"/>
    <w:rsid w:val="00004F5E"/>
    <w:rsid w:val="00006826"/>
    <w:rsid w:val="00006E56"/>
    <w:rsid w:val="00007E0E"/>
    <w:rsid w:val="00013599"/>
    <w:rsid w:val="0001389F"/>
    <w:rsid w:val="00015F37"/>
    <w:rsid w:val="00017DB4"/>
    <w:rsid w:val="000241AA"/>
    <w:rsid w:val="00027F31"/>
    <w:rsid w:val="0003270F"/>
    <w:rsid w:val="00035EC6"/>
    <w:rsid w:val="0003799C"/>
    <w:rsid w:val="000412E5"/>
    <w:rsid w:val="0004339E"/>
    <w:rsid w:val="000545E6"/>
    <w:rsid w:val="00054E81"/>
    <w:rsid w:val="0005522C"/>
    <w:rsid w:val="000567CF"/>
    <w:rsid w:val="00062BE8"/>
    <w:rsid w:val="00063F5D"/>
    <w:rsid w:val="00065A97"/>
    <w:rsid w:val="00067F68"/>
    <w:rsid w:val="00076715"/>
    <w:rsid w:val="00076F71"/>
    <w:rsid w:val="000774D0"/>
    <w:rsid w:val="00081DD1"/>
    <w:rsid w:val="00083C50"/>
    <w:rsid w:val="00085589"/>
    <w:rsid w:val="000860BF"/>
    <w:rsid w:val="00090AEE"/>
    <w:rsid w:val="000918ED"/>
    <w:rsid w:val="0009361D"/>
    <w:rsid w:val="000962F2"/>
    <w:rsid w:val="00097C44"/>
    <w:rsid w:val="000A0DD4"/>
    <w:rsid w:val="000A4BDD"/>
    <w:rsid w:val="000B0607"/>
    <w:rsid w:val="000B1E1C"/>
    <w:rsid w:val="000B6F19"/>
    <w:rsid w:val="000C05E0"/>
    <w:rsid w:val="000C0DF7"/>
    <w:rsid w:val="000C1AC6"/>
    <w:rsid w:val="000D1346"/>
    <w:rsid w:val="000D554D"/>
    <w:rsid w:val="000D7F6F"/>
    <w:rsid w:val="000E1E77"/>
    <w:rsid w:val="000F081A"/>
    <w:rsid w:val="000F24F4"/>
    <w:rsid w:val="000F2FDB"/>
    <w:rsid w:val="000F3095"/>
    <w:rsid w:val="000F52E9"/>
    <w:rsid w:val="000F62C2"/>
    <w:rsid w:val="00101643"/>
    <w:rsid w:val="00117AA3"/>
    <w:rsid w:val="00120D10"/>
    <w:rsid w:val="00126F4F"/>
    <w:rsid w:val="00126F88"/>
    <w:rsid w:val="00133778"/>
    <w:rsid w:val="0013436A"/>
    <w:rsid w:val="0013662C"/>
    <w:rsid w:val="00140F42"/>
    <w:rsid w:val="001440AD"/>
    <w:rsid w:val="001515D6"/>
    <w:rsid w:val="00151CC9"/>
    <w:rsid w:val="00157D98"/>
    <w:rsid w:val="00157FC1"/>
    <w:rsid w:val="001606D2"/>
    <w:rsid w:val="00160978"/>
    <w:rsid w:val="0016332F"/>
    <w:rsid w:val="00165229"/>
    <w:rsid w:val="00165A8B"/>
    <w:rsid w:val="00167280"/>
    <w:rsid w:val="00170260"/>
    <w:rsid w:val="00171921"/>
    <w:rsid w:val="0017516D"/>
    <w:rsid w:val="001911C8"/>
    <w:rsid w:val="00192FD3"/>
    <w:rsid w:val="00197734"/>
    <w:rsid w:val="001A1E1C"/>
    <w:rsid w:val="001A5855"/>
    <w:rsid w:val="001A7852"/>
    <w:rsid w:val="001B0855"/>
    <w:rsid w:val="001B6AF9"/>
    <w:rsid w:val="001D1619"/>
    <w:rsid w:val="001D27FE"/>
    <w:rsid w:val="001D28BF"/>
    <w:rsid w:val="001D50BF"/>
    <w:rsid w:val="001D694D"/>
    <w:rsid w:val="001E1D55"/>
    <w:rsid w:val="001E21AF"/>
    <w:rsid w:val="001F3E7A"/>
    <w:rsid w:val="001F533D"/>
    <w:rsid w:val="00200634"/>
    <w:rsid w:val="00205202"/>
    <w:rsid w:val="002065E3"/>
    <w:rsid w:val="002127E1"/>
    <w:rsid w:val="002158E8"/>
    <w:rsid w:val="00216731"/>
    <w:rsid w:val="0022118B"/>
    <w:rsid w:val="00224521"/>
    <w:rsid w:val="00236E53"/>
    <w:rsid w:val="00244766"/>
    <w:rsid w:val="00246990"/>
    <w:rsid w:val="00247254"/>
    <w:rsid w:val="0024781C"/>
    <w:rsid w:val="002530C5"/>
    <w:rsid w:val="00256E81"/>
    <w:rsid w:val="00262073"/>
    <w:rsid w:val="00262268"/>
    <w:rsid w:val="002651D0"/>
    <w:rsid w:val="002739B4"/>
    <w:rsid w:val="00276B69"/>
    <w:rsid w:val="00292275"/>
    <w:rsid w:val="002A2035"/>
    <w:rsid w:val="002A7D57"/>
    <w:rsid w:val="002B6B86"/>
    <w:rsid w:val="002C3317"/>
    <w:rsid w:val="002E01A0"/>
    <w:rsid w:val="002E3964"/>
    <w:rsid w:val="002E5D9A"/>
    <w:rsid w:val="002E7B3A"/>
    <w:rsid w:val="002F1C22"/>
    <w:rsid w:val="002F6FCB"/>
    <w:rsid w:val="0030087A"/>
    <w:rsid w:val="00303B08"/>
    <w:rsid w:val="00305B1B"/>
    <w:rsid w:val="00307DF7"/>
    <w:rsid w:val="00310548"/>
    <w:rsid w:val="00310948"/>
    <w:rsid w:val="00311F3E"/>
    <w:rsid w:val="00314BD0"/>
    <w:rsid w:val="00315051"/>
    <w:rsid w:val="0031549C"/>
    <w:rsid w:val="0032030D"/>
    <w:rsid w:val="00321EB2"/>
    <w:rsid w:val="00323062"/>
    <w:rsid w:val="00343610"/>
    <w:rsid w:val="003455CD"/>
    <w:rsid w:val="003472AB"/>
    <w:rsid w:val="003516A3"/>
    <w:rsid w:val="00361C39"/>
    <w:rsid w:val="003623C2"/>
    <w:rsid w:val="00366FA9"/>
    <w:rsid w:val="00370FB2"/>
    <w:rsid w:val="003719D8"/>
    <w:rsid w:val="0037369B"/>
    <w:rsid w:val="0037660F"/>
    <w:rsid w:val="00380E76"/>
    <w:rsid w:val="00381213"/>
    <w:rsid w:val="00385459"/>
    <w:rsid w:val="0039151C"/>
    <w:rsid w:val="00392333"/>
    <w:rsid w:val="00394829"/>
    <w:rsid w:val="00397974"/>
    <w:rsid w:val="003A1995"/>
    <w:rsid w:val="003A56D6"/>
    <w:rsid w:val="003B1943"/>
    <w:rsid w:val="003C065A"/>
    <w:rsid w:val="003C204C"/>
    <w:rsid w:val="003C6448"/>
    <w:rsid w:val="003E001C"/>
    <w:rsid w:val="003E2FFF"/>
    <w:rsid w:val="003E7785"/>
    <w:rsid w:val="003F0F2A"/>
    <w:rsid w:val="0040074C"/>
    <w:rsid w:val="004046A0"/>
    <w:rsid w:val="00405C96"/>
    <w:rsid w:val="004137F3"/>
    <w:rsid w:val="00413DCD"/>
    <w:rsid w:val="00415890"/>
    <w:rsid w:val="00421B26"/>
    <w:rsid w:val="00425AD7"/>
    <w:rsid w:val="0043757E"/>
    <w:rsid w:val="00437A87"/>
    <w:rsid w:val="00437DAC"/>
    <w:rsid w:val="004411C3"/>
    <w:rsid w:val="00445839"/>
    <w:rsid w:val="00446390"/>
    <w:rsid w:val="00451404"/>
    <w:rsid w:val="0045372F"/>
    <w:rsid w:val="00460EE7"/>
    <w:rsid w:val="004616AE"/>
    <w:rsid w:val="0046182C"/>
    <w:rsid w:val="004706A6"/>
    <w:rsid w:val="004750F6"/>
    <w:rsid w:val="00483E8F"/>
    <w:rsid w:val="00490CEB"/>
    <w:rsid w:val="004950E5"/>
    <w:rsid w:val="00495A6D"/>
    <w:rsid w:val="00497E07"/>
    <w:rsid w:val="004A527F"/>
    <w:rsid w:val="004B4971"/>
    <w:rsid w:val="004C2D75"/>
    <w:rsid w:val="004C374D"/>
    <w:rsid w:val="004C46D4"/>
    <w:rsid w:val="004C5FFB"/>
    <w:rsid w:val="004D15C5"/>
    <w:rsid w:val="004D2529"/>
    <w:rsid w:val="004D312D"/>
    <w:rsid w:val="004D66C7"/>
    <w:rsid w:val="004D6759"/>
    <w:rsid w:val="004E0908"/>
    <w:rsid w:val="004E27FA"/>
    <w:rsid w:val="004E525E"/>
    <w:rsid w:val="004E5B96"/>
    <w:rsid w:val="004F1F0F"/>
    <w:rsid w:val="004F2429"/>
    <w:rsid w:val="004F3BBE"/>
    <w:rsid w:val="004F40CC"/>
    <w:rsid w:val="004F58CC"/>
    <w:rsid w:val="005012CF"/>
    <w:rsid w:val="0050695D"/>
    <w:rsid w:val="0051105D"/>
    <w:rsid w:val="00511FD4"/>
    <w:rsid w:val="00512EAC"/>
    <w:rsid w:val="00516EB0"/>
    <w:rsid w:val="00517616"/>
    <w:rsid w:val="0052539D"/>
    <w:rsid w:val="0053236A"/>
    <w:rsid w:val="00533EC7"/>
    <w:rsid w:val="005344A6"/>
    <w:rsid w:val="00535A6E"/>
    <w:rsid w:val="00537158"/>
    <w:rsid w:val="00543300"/>
    <w:rsid w:val="005436B0"/>
    <w:rsid w:val="0054516B"/>
    <w:rsid w:val="00546C46"/>
    <w:rsid w:val="00547E5C"/>
    <w:rsid w:val="00556818"/>
    <w:rsid w:val="0055681C"/>
    <w:rsid w:val="005569A8"/>
    <w:rsid w:val="0056101A"/>
    <w:rsid w:val="005726A9"/>
    <w:rsid w:val="00575744"/>
    <w:rsid w:val="005776B2"/>
    <w:rsid w:val="00581618"/>
    <w:rsid w:val="005844EE"/>
    <w:rsid w:val="00584DFF"/>
    <w:rsid w:val="005859EB"/>
    <w:rsid w:val="00591CCD"/>
    <w:rsid w:val="005A753E"/>
    <w:rsid w:val="005A7FA1"/>
    <w:rsid w:val="005B17EA"/>
    <w:rsid w:val="005C0F95"/>
    <w:rsid w:val="005C105A"/>
    <w:rsid w:val="005C7AB6"/>
    <w:rsid w:val="005D77A8"/>
    <w:rsid w:val="005E63D3"/>
    <w:rsid w:val="005E6424"/>
    <w:rsid w:val="005E6731"/>
    <w:rsid w:val="005F0B72"/>
    <w:rsid w:val="005F33F7"/>
    <w:rsid w:val="005F7208"/>
    <w:rsid w:val="006020E5"/>
    <w:rsid w:val="00603336"/>
    <w:rsid w:val="00605880"/>
    <w:rsid w:val="006061EE"/>
    <w:rsid w:val="00610691"/>
    <w:rsid w:val="0061071B"/>
    <w:rsid w:val="00613041"/>
    <w:rsid w:val="00616D8B"/>
    <w:rsid w:val="0062114C"/>
    <w:rsid w:val="0062223B"/>
    <w:rsid w:val="0063657B"/>
    <w:rsid w:val="00640B41"/>
    <w:rsid w:val="00640DD9"/>
    <w:rsid w:val="00651933"/>
    <w:rsid w:val="0065256C"/>
    <w:rsid w:val="006531E8"/>
    <w:rsid w:val="006532EF"/>
    <w:rsid w:val="00656546"/>
    <w:rsid w:val="00656548"/>
    <w:rsid w:val="00656D3C"/>
    <w:rsid w:val="006669E3"/>
    <w:rsid w:val="00671668"/>
    <w:rsid w:val="006721BB"/>
    <w:rsid w:val="006745F7"/>
    <w:rsid w:val="00677D7C"/>
    <w:rsid w:val="00683658"/>
    <w:rsid w:val="00685F09"/>
    <w:rsid w:val="00692AFB"/>
    <w:rsid w:val="00692DE4"/>
    <w:rsid w:val="006A0594"/>
    <w:rsid w:val="006A6D58"/>
    <w:rsid w:val="006A6FDC"/>
    <w:rsid w:val="006A7BCE"/>
    <w:rsid w:val="006C1202"/>
    <w:rsid w:val="006D726F"/>
    <w:rsid w:val="006E25A1"/>
    <w:rsid w:val="006E295B"/>
    <w:rsid w:val="006E3E9A"/>
    <w:rsid w:val="006E4EA6"/>
    <w:rsid w:val="006E58CC"/>
    <w:rsid w:val="006E67CE"/>
    <w:rsid w:val="006E6BE5"/>
    <w:rsid w:val="006F4E5B"/>
    <w:rsid w:val="006F50D9"/>
    <w:rsid w:val="00703451"/>
    <w:rsid w:val="00703D29"/>
    <w:rsid w:val="00704449"/>
    <w:rsid w:val="007050AD"/>
    <w:rsid w:val="00712541"/>
    <w:rsid w:val="0072592A"/>
    <w:rsid w:val="007260CA"/>
    <w:rsid w:val="007269F9"/>
    <w:rsid w:val="0073050B"/>
    <w:rsid w:val="007314F4"/>
    <w:rsid w:val="007402F9"/>
    <w:rsid w:val="00741544"/>
    <w:rsid w:val="00755C18"/>
    <w:rsid w:val="007565FB"/>
    <w:rsid w:val="00756A15"/>
    <w:rsid w:val="007579F8"/>
    <w:rsid w:val="00765686"/>
    <w:rsid w:val="00773BB7"/>
    <w:rsid w:val="00776179"/>
    <w:rsid w:val="00780BB1"/>
    <w:rsid w:val="00781755"/>
    <w:rsid w:val="00787992"/>
    <w:rsid w:val="00792D73"/>
    <w:rsid w:val="00792E06"/>
    <w:rsid w:val="007963D7"/>
    <w:rsid w:val="00797328"/>
    <w:rsid w:val="007A3903"/>
    <w:rsid w:val="007A6D0D"/>
    <w:rsid w:val="007A7787"/>
    <w:rsid w:val="007B1B3C"/>
    <w:rsid w:val="007B6FCE"/>
    <w:rsid w:val="007C551D"/>
    <w:rsid w:val="007C6A2D"/>
    <w:rsid w:val="007D12F8"/>
    <w:rsid w:val="007D5AF0"/>
    <w:rsid w:val="007E23EC"/>
    <w:rsid w:val="007E41FB"/>
    <w:rsid w:val="007E7047"/>
    <w:rsid w:val="007F16F7"/>
    <w:rsid w:val="007F1BA9"/>
    <w:rsid w:val="007F330E"/>
    <w:rsid w:val="007F5748"/>
    <w:rsid w:val="00800739"/>
    <w:rsid w:val="008037EC"/>
    <w:rsid w:val="00804664"/>
    <w:rsid w:val="0080528E"/>
    <w:rsid w:val="008071B7"/>
    <w:rsid w:val="0081164D"/>
    <w:rsid w:val="0081593F"/>
    <w:rsid w:val="00820A25"/>
    <w:rsid w:val="0082122A"/>
    <w:rsid w:val="00821CAE"/>
    <w:rsid w:val="0083044C"/>
    <w:rsid w:val="008339C6"/>
    <w:rsid w:val="0084069A"/>
    <w:rsid w:val="008415FF"/>
    <w:rsid w:val="008418D0"/>
    <w:rsid w:val="00845825"/>
    <w:rsid w:val="00852545"/>
    <w:rsid w:val="008652A6"/>
    <w:rsid w:val="0086587D"/>
    <w:rsid w:val="00871CA4"/>
    <w:rsid w:val="00872742"/>
    <w:rsid w:val="00882FC1"/>
    <w:rsid w:val="008863EB"/>
    <w:rsid w:val="00891B63"/>
    <w:rsid w:val="00892DCD"/>
    <w:rsid w:val="00893ECD"/>
    <w:rsid w:val="008A6C48"/>
    <w:rsid w:val="008B1667"/>
    <w:rsid w:val="008B1E9D"/>
    <w:rsid w:val="008B4D4D"/>
    <w:rsid w:val="008B7300"/>
    <w:rsid w:val="008B73C1"/>
    <w:rsid w:val="008C6F9C"/>
    <w:rsid w:val="008D1461"/>
    <w:rsid w:val="008D55DB"/>
    <w:rsid w:val="008D6172"/>
    <w:rsid w:val="008E0288"/>
    <w:rsid w:val="008E0FD8"/>
    <w:rsid w:val="008F22F3"/>
    <w:rsid w:val="008F61E4"/>
    <w:rsid w:val="00901BB1"/>
    <w:rsid w:val="00905D5B"/>
    <w:rsid w:val="00912FB5"/>
    <w:rsid w:val="00917670"/>
    <w:rsid w:val="00917CB2"/>
    <w:rsid w:val="00920730"/>
    <w:rsid w:val="009207E5"/>
    <w:rsid w:val="00926230"/>
    <w:rsid w:val="00930F77"/>
    <w:rsid w:val="00931A2F"/>
    <w:rsid w:val="00932040"/>
    <w:rsid w:val="009323F9"/>
    <w:rsid w:val="0093383B"/>
    <w:rsid w:val="00934192"/>
    <w:rsid w:val="00934747"/>
    <w:rsid w:val="00934C20"/>
    <w:rsid w:val="00952E94"/>
    <w:rsid w:val="00956012"/>
    <w:rsid w:val="00962D96"/>
    <w:rsid w:val="00967262"/>
    <w:rsid w:val="00971483"/>
    <w:rsid w:val="00972EDB"/>
    <w:rsid w:val="009823E5"/>
    <w:rsid w:val="0098515D"/>
    <w:rsid w:val="00985812"/>
    <w:rsid w:val="009873D7"/>
    <w:rsid w:val="00990CF9"/>
    <w:rsid w:val="00994AC1"/>
    <w:rsid w:val="00997BB7"/>
    <w:rsid w:val="009A72E7"/>
    <w:rsid w:val="009B3716"/>
    <w:rsid w:val="009B407B"/>
    <w:rsid w:val="009D7964"/>
    <w:rsid w:val="009E279E"/>
    <w:rsid w:val="009E5842"/>
    <w:rsid w:val="009F0643"/>
    <w:rsid w:val="009F417B"/>
    <w:rsid w:val="009F56B0"/>
    <w:rsid w:val="009F7C9B"/>
    <w:rsid w:val="00A01FB2"/>
    <w:rsid w:val="00A1217C"/>
    <w:rsid w:val="00A14A3E"/>
    <w:rsid w:val="00A222C2"/>
    <w:rsid w:val="00A320D6"/>
    <w:rsid w:val="00A32A0E"/>
    <w:rsid w:val="00A37608"/>
    <w:rsid w:val="00A51114"/>
    <w:rsid w:val="00A52C9D"/>
    <w:rsid w:val="00A61290"/>
    <w:rsid w:val="00A61BCA"/>
    <w:rsid w:val="00A63EF3"/>
    <w:rsid w:val="00A648C4"/>
    <w:rsid w:val="00A67BCE"/>
    <w:rsid w:val="00A728E3"/>
    <w:rsid w:val="00A74264"/>
    <w:rsid w:val="00A7650E"/>
    <w:rsid w:val="00A77FEB"/>
    <w:rsid w:val="00A8383C"/>
    <w:rsid w:val="00A83B4D"/>
    <w:rsid w:val="00A84A0C"/>
    <w:rsid w:val="00A84A6F"/>
    <w:rsid w:val="00A85292"/>
    <w:rsid w:val="00A85F6D"/>
    <w:rsid w:val="00A86885"/>
    <w:rsid w:val="00A90AEA"/>
    <w:rsid w:val="00A9393D"/>
    <w:rsid w:val="00A944E1"/>
    <w:rsid w:val="00AB20E7"/>
    <w:rsid w:val="00AB41D1"/>
    <w:rsid w:val="00AB63A7"/>
    <w:rsid w:val="00AC0A8A"/>
    <w:rsid w:val="00AC0B45"/>
    <w:rsid w:val="00AD4152"/>
    <w:rsid w:val="00AE2AAF"/>
    <w:rsid w:val="00AE410C"/>
    <w:rsid w:val="00AE470E"/>
    <w:rsid w:val="00AE5417"/>
    <w:rsid w:val="00AE74AC"/>
    <w:rsid w:val="00AE752D"/>
    <w:rsid w:val="00AF05E1"/>
    <w:rsid w:val="00AF1DF1"/>
    <w:rsid w:val="00AF661A"/>
    <w:rsid w:val="00AF727A"/>
    <w:rsid w:val="00B00294"/>
    <w:rsid w:val="00B03B58"/>
    <w:rsid w:val="00B137AF"/>
    <w:rsid w:val="00B17B8B"/>
    <w:rsid w:val="00B20521"/>
    <w:rsid w:val="00B21CFE"/>
    <w:rsid w:val="00B22415"/>
    <w:rsid w:val="00B2512F"/>
    <w:rsid w:val="00B25CAF"/>
    <w:rsid w:val="00B3774D"/>
    <w:rsid w:val="00B4422E"/>
    <w:rsid w:val="00B4751F"/>
    <w:rsid w:val="00B5531D"/>
    <w:rsid w:val="00B556DC"/>
    <w:rsid w:val="00B562F7"/>
    <w:rsid w:val="00B70E6F"/>
    <w:rsid w:val="00B75BCE"/>
    <w:rsid w:val="00B82469"/>
    <w:rsid w:val="00B85263"/>
    <w:rsid w:val="00B859D5"/>
    <w:rsid w:val="00B86196"/>
    <w:rsid w:val="00B977B9"/>
    <w:rsid w:val="00BA1CD1"/>
    <w:rsid w:val="00BA76FE"/>
    <w:rsid w:val="00BB6CA9"/>
    <w:rsid w:val="00BB7B95"/>
    <w:rsid w:val="00BC0D90"/>
    <w:rsid w:val="00BD518F"/>
    <w:rsid w:val="00BD5BA5"/>
    <w:rsid w:val="00BE412E"/>
    <w:rsid w:val="00BE47C0"/>
    <w:rsid w:val="00BE60F9"/>
    <w:rsid w:val="00BE7796"/>
    <w:rsid w:val="00BE7F22"/>
    <w:rsid w:val="00BF0A2A"/>
    <w:rsid w:val="00BF0FA0"/>
    <w:rsid w:val="00BF1EFB"/>
    <w:rsid w:val="00BF7562"/>
    <w:rsid w:val="00BF7BDF"/>
    <w:rsid w:val="00C00BAA"/>
    <w:rsid w:val="00C013C7"/>
    <w:rsid w:val="00C028CF"/>
    <w:rsid w:val="00C078F0"/>
    <w:rsid w:val="00C110F5"/>
    <w:rsid w:val="00C15FB1"/>
    <w:rsid w:val="00C258E0"/>
    <w:rsid w:val="00C2791A"/>
    <w:rsid w:val="00C27A2F"/>
    <w:rsid w:val="00C30181"/>
    <w:rsid w:val="00C35712"/>
    <w:rsid w:val="00C37CCA"/>
    <w:rsid w:val="00C535A3"/>
    <w:rsid w:val="00C55309"/>
    <w:rsid w:val="00C55703"/>
    <w:rsid w:val="00C64CFE"/>
    <w:rsid w:val="00C757EF"/>
    <w:rsid w:val="00C82592"/>
    <w:rsid w:val="00C86210"/>
    <w:rsid w:val="00C95410"/>
    <w:rsid w:val="00C97A42"/>
    <w:rsid w:val="00CA3423"/>
    <w:rsid w:val="00CA40E9"/>
    <w:rsid w:val="00CA6837"/>
    <w:rsid w:val="00CA75B4"/>
    <w:rsid w:val="00CA7A5B"/>
    <w:rsid w:val="00CB0105"/>
    <w:rsid w:val="00CB3199"/>
    <w:rsid w:val="00CB4A79"/>
    <w:rsid w:val="00CB55A1"/>
    <w:rsid w:val="00CB63D4"/>
    <w:rsid w:val="00CC249A"/>
    <w:rsid w:val="00CC39B5"/>
    <w:rsid w:val="00CD1082"/>
    <w:rsid w:val="00CE04D0"/>
    <w:rsid w:val="00CE4C66"/>
    <w:rsid w:val="00CF1320"/>
    <w:rsid w:val="00CF36AA"/>
    <w:rsid w:val="00D033DC"/>
    <w:rsid w:val="00D035C7"/>
    <w:rsid w:val="00D06229"/>
    <w:rsid w:val="00D12AD8"/>
    <w:rsid w:val="00D14FCE"/>
    <w:rsid w:val="00D22D03"/>
    <w:rsid w:val="00D2520A"/>
    <w:rsid w:val="00D3115E"/>
    <w:rsid w:val="00D31542"/>
    <w:rsid w:val="00D33670"/>
    <w:rsid w:val="00D34B48"/>
    <w:rsid w:val="00D42C9F"/>
    <w:rsid w:val="00D4653B"/>
    <w:rsid w:val="00D6145E"/>
    <w:rsid w:val="00D64C9F"/>
    <w:rsid w:val="00D655C5"/>
    <w:rsid w:val="00D660D1"/>
    <w:rsid w:val="00D71D6B"/>
    <w:rsid w:val="00D71E24"/>
    <w:rsid w:val="00D8049C"/>
    <w:rsid w:val="00D805E6"/>
    <w:rsid w:val="00D87092"/>
    <w:rsid w:val="00D87515"/>
    <w:rsid w:val="00D97B6F"/>
    <w:rsid w:val="00DA75AF"/>
    <w:rsid w:val="00DB737A"/>
    <w:rsid w:val="00DC49BB"/>
    <w:rsid w:val="00DC6A53"/>
    <w:rsid w:val="00DD32F7"/>
    <w:rsid w:val="00DD51A0"/>
    <w:rsid w:val="00DE1D79"/>
    <w:rsid w:val="00DE6206"/>
    <w:rsid w:val="00DF138E"/>
    <w:rsid w:val="00DF5C26"/>
    <w:rsid w:val="00DF6E94"/>
    <w:rsid w:val="00E00B00"/>
    <w:rsid w:val="00E02AE3"/>
    <w:rsid w:val="00E05A1D"/>
    <w:rsid w:val="00E074CC"/>
    <w:rsid w:val="00E1534B"/>
    <w:rsid w:val="00E153BB"/>
    <w:rsid w:val="00E20C33"/>
    <w:rsid w:val="00E212C4"/>
    <w:rsid w:val="00E37301"/>
    <w:rsid w:val="00E419EB"/>
    <w:rsid w:val="00E46207"/>
    <w:rsid w:val="00E503F5"/>
    <w:rsid w:val="00E5275B"/>
    <w:rsid w:val="00E66816"/>
    <w:rsid w:val="00E67875"/>
    <w:rsid w:val="00E728B8"/>
    <w:rsid w:val="00E77FE1"/>
    <w:rsid w:val="00E819B0"/>
    <w:rsid w:val="00E86DF6"/>
    <w:rsid w:val="00E8712F"/>
    <w:rsid w:val="00E87996"/>
    <w:rsid w:val="00E93EC3"/>
    <w:rsid w:val="00E94E80"/>
    <w:rsid w:val="00E97AF4"/>
    <w:rsid w:val="00EA547B"/>
    <w:rsid w:val="00EB435E"/>
    <w:rsid w:val="00EB4CE3"/>
    <w:rsid w:val="00EB62DA"/>
    <w:rsid w:val="00EC0191"/>
    <w:rsid w:val="00EC1DEA"/>
    <w:rsid w:val="00EC2F18"/>
    <w:rsid w:val="00EC37CC"/>
    <w:rsid w:val="00ED1806"/>
    <w:rsid w:val="00ED29C6"/>
    <w:rsid w:val="00ED4B8C"/>
    <w:rsid w:val="00ED6C9B"/>
    <w:rsid w:val="00ED75AF"/>
    <w:rsid w:val="00EE48DE"/>
    <w:rsid w:val="00EE6E42"/>
    <w:rsid w:val="00EF047D"/>
    <w:rsid w:val="00EF058D"/>
    <w:rsid w:val="00EF05CB"/>
    <w:rsid w:val="00EF0CB5"/>
    <w:rsid w:val="00EF1E5D"/>
    <w:rsid w:val="00F10E2F"/>
    <w:rsid w:val="00F11533"/>
    <w:rsid w:val="00F223D8"/>
    <w:rsid w:val="00F24E2C"/>
    <w:rsid w:val="00F256A1"/>
    <w:rsid w:val="00F325B9"/>
    <w:rsid w:val="00F40917"/>
    <w:rsid w:val="00F42298"/>
    <w:rsid w:val="00F43EA8"/>
    <w:rsid w:val="00F45B71"/>
    <w:rsid w:val="00F50F69"/>
    <w:rsid w:val="00F51664"/>
    <w:rsid w:val="00F60D85"/>
    <w:rsid w:val="00F74116"/>
    <w:rsid w:val="00F76DDC"/>
    <w:rsid w:val="00F774AB"/>
    <w:rsid w:val="00F8047F"/>
    <w:rsid w:val="00F809E7"/>
    <w:rsid w:val="00F839D3"/>
    <w:rsid w:val="00F86C4B"/>
    <w:rsid w:val="00F91EF2"/>
    <w:rsid w:val="00F92A53"/>
    <w:rsid w:val="00FA1DA3"/>
    <w:rsid w:val="00FA582A"/>
    <w:rsid w:val="00FA7B55"/>
    <w:rsid w:val="00FB1526"/>
    <w:rsid w:val="00FB4750"/>
    <w:rsid w:val="00FC0B70"/>
    <w:rsid w:val="00FC6697"/>
    <w:rsid w:val="00FD2BAA"/>
    <w:rsid w:val="00FD4C84"/>
    <w:rsid w:val="00FE5250"/>
    <w:rsid w:val="00FE6143"/>
    <w:rsid w:val="00FE72CE"/>
    <w:rsid w:val="00FF1AB5"/>
    <w:rsid w:val="07B8CC4A"/>
    <w:rsid w:val="07E4F4C9"/>
    <w:rsid w:val="0A94DDCD"/>
    <w:rsid w:val="0D598825"/>
    <w:rsid w:val="111ED56B"/>
    <w:rsid w:val="14D28DCB"/>
    <w:rsid w:val="1B1D87A6"/>
    <w:rsid w:val="1D2DDD29"/>
    <w:rsid w:val="2372EE4A"/>
    <w:rsid w:val="2770A8C0"/>
    <w:rsid w:val="2D6EA095"/>
    <w:rsid w:val="3276207E"/>
    <w:rsid w:val="35A1C361"/>
    <w:rsid w:val="35DFBFD2"/>
    <w:rsid w:val="380F97FC"/>
    <w:rsid w:val="39C9F455"/>
    <w:rsid w:val="3AD2EE2E"/>
    <w:rsid w:val="43575EBC"/>
    <w:rsid w:val="43D2CC87"/>
    <w:rsid w:val="44A0979B"/>
    <w:rsid w:val="477D5077"/>
    <w:rsid w:val="48F570A7"/>
    <w:rsid w:val="4B13B19A"/>
    <w:rsid w:val="4D0CD6FE"/>
    <w:rsid w:val="4EA92E0A"/>
    <w:rsid w:val="50971DB1"/>
    <w:rsid w:val="55A8F9FE"/>
    <w:rsid w:val="56E83FA5"/>
    <w:rsid w:val="5A1FE067"/>
    <w:rsid w:val="5AC2443C"/>
    <w:rsid w:val="5BEAB2B9"/>
    <w:rsid w:val="5D135388"/>
    <w:rsid w:val="5F36B3E7"/>
    <w:rsid w:val="6949C922"/>
    <w:rsid w:val="6C1C53B2"/>
    <w:rsid w:val="70C114C9"/>
    <w:rsid w:val="796AB2CA"/>
    <w:rsid w:val="7971C9D3"/>
    <w:rsid w:val="79DB2FA9"/>
    <w:rsid w:val="7CA96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91013C"/>
  <w15:docId w15:val="{0A8E2A08-5048-4404-A386-5D902F04A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ind w:left="357" w:hanging="25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rsid w:val="00BE7796"/>
    <w:pPr>
      <w:spacing w:before="61"/>
      <w:ind w:left="101"/>
      <w:outlineLvl w:val="0"/>
    </w:pPr>
    <w:rPr>
      <w:rFonts w:ascii="HGP創英角ｺﾞｼｯｸUB" w:hAnsi="HGP創英角ｺﾞｼｯｸUB" w:cs="HGP創英角ｺﾞｼｯｸUB"/>
      <w:sz w:val="28"/>
      <w:szCs w:val="28"/>
    </w:rPr>
  </w:style>
  <w:style w:type="paragraph" w:styleId="2">
    <w:name w:val="heading 2"/>
    <w:basedOn w:val="a"/>
    <w:uiPriority w:val="1"/>
    <w:qFormat/>
    <w:pPr>
      <w:ind w:left="356"/>
      <w:outlineLvl w:val="1"/>
    </w:pPr>
    <w:rPr>
      <w:rFonts w:ascii="ＭＳ ゴシック" w:eastAsia="ＭＳ ゴシック" w:hAnsi="ＭＳ ゴシック" w:cs="ＭＳ ゴシック"/>
      <w:b/>
      <w:bCs/>
      <w:sz w:val="24"/>
      <w:szCs w:val="24"/>
    </w:rPr>
  </w:style>
  <w:style w:type="paragraph" w:styleId="3">
    <w:name w:val="heading 3"/>
    <w:basedOn w:val="a"/>
    <w:next w:val="a"/>
    <w:link w:val="30"/>
    <w:uiPriority w:val="9"/>
    <w:semiHidden/>
    <w:unhideWhenUsed/>
    <w:qFormat/>
    <w:rsid w:val="006061EE"/>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372"/>
      <w:ind w:left="324" w:hanging="341"/>
    </w:pPr>
    <w:rPr>
      <w:b/>
      <w:bCs/>
      <w:sz w:val="21"/>
      <w:szCs w:val="21"/>
    </w:rPr>
  </w:style>
  <w:style w:type="paragraph" w:styleId="20">
    <w:name w:val="toc 2"/>
    <w:basedOn w:val="a"/>
    <w:uiPriority w:val="39"/>
    <w:qFormat/>
    <w:pPr>
      <w:spacing w:before="372"/>
      <w:ind w:left="324" w:hanging="223"/>
    </w:pPr>
    <w:rPr>
      <w:b/>
      <w:bCs/>
      <w:i/>
    </w:rPr>
  </w:style>
  <w:style w:type="paragraph" w:styleId="a3">
    <w:name w:val="Body Text"/>
    <w:basedOn w:val="a"/>
    <w:link w:val="a4"/>
    <w:uiPriority w:val="1"/>
    <w:qFormat/>
    <w:rPr>
      <w:sz w:val="21"/>
      <w:szCs w:val="21"/>
    </w:rPr>
  </w:style>
  <w:style w:type="paragraph" w:styleId="a5">
    <w:name w:val="List Paragraph"/>
    <w:basedOn w:val="a"/>
    <w:uiPriority w:val="1"/>
    <w:qFormat/>
    <w:pPr>
      <w:ind w:left="279" w:hanging="396"/>
    </w:pPr>
  </w:style>
  <w:style w:type="paragraph" w:customStyle="1" w:styleId="TableParagraph">
    <w:name w:val="Table Paragraph"/>
    <w:basedOn w:val="a"/>
    <w:uiPriority w:val="1"/>
    <w:qFormat/>
  </w:style>
  <w:style w:type="paragraph" w:styleId="a6">
    <w:name w:val="header"/>
    <w:basedOn w:val="a"/>
    <w:link w:val="a7"/>
    <w:uiPriority w:val="99"/>
    <w:unhideWhenUsed/>
    <w:rsid w:val="0052539D"/>
    <w:pPr>
      <w:tabs>
        <w:tab w:val="center" w:pos="4252"/>
        <w:tab w:val="right" w:pos="8504"/>
      </w:tabs>
      <w:snapToGrid w:val="0"/>
    </w:pPr>
  </w:style>
  <w:style w:type="character" w:customStyle="1" w:styleId="a7">
    <w:name w:val="ヘッダー (文字)"/>
    <w:basedOn w:val="a0"/>
    <w:link w:val="a6"/>
    <w:uiPriority w:val="99"/>
    <w:rsid w:val="0052539D"/>
    <w:rPr>
      <w:rFonts w:ascii="ＭＳ 明朝" w:eastAsia="ＭＳ 明朝" w:hAnsi="ＭＳ 明朝" w:cs="ＭＳ 明朝"/>
    </w:rPr>
  </w:style>
  <w:style w:type="paragraph" w:styleId="a8">
    <w:name w:val="footer"/>
    <w:basedOn w:val="a"/>
    <w:link w:val="a9"/>
    <w:uiPriority w:val="99"/>
    <w:unhideWhenUsed/>
    <w:rsid w:val="0052539D"/>
    <w:pPr>
      <w:tabs>
        <w:tab w:val="center" w:pos="4252"/>
        <w:tab w:val="right" w:pos="8504"/>
      </w:tabs>
      <w:snapToGrid w:val="0"/>
    </w:pPr>
  </w:style>
  <w:style w:type="character" w:customStyle="1" w:styleId="a9">
    <w:name w:val="フッター (文字)"/>
    <w:basedOn w:val="a0"/>
    <w:link w:val="a8"/>
    <w:uiPriority w:val="99"/>
    <w:rsid w:val="0052539D"/>
    <w:rPr>
      <w:rFonts w:ascii="ＭＳ 明朝" w:eastAsia="ＭＳ 明朝" w:hAnsi="ＭＳ 明朝" w:cs="ＭＳ 明朝"/>
    </w:rPr>
  </w:style>
  <w:style w:type="character" w:customStyle="1" w:styleId="a4">
    <w:name w:val="本文 (文字)"/>
    <w:basedOn w:val="a0"/>
    <w:link w:val="a3"/>
    <w:uiPriority w:val="1"/>
    <w:rsid w:val="00C55309"/>
    <w:rPr>
      <w:rFonts w:ascii="ＭＳ 明朝" w:eastAsia="ＭＳ 明朝" w:hAnsi="ＭＳ 明朝" w:cs="ＭＳ 明朝"/>
      <w:sz w:val="21"/>
      <w:szCs w:val="21"/>
    </w:rPr>
  </w:style>
  <w:style w:type="paragraph" w:styleId="aa">
    <w:name w:val="TOC Heading"/>
    <w:basedOn w:val="1"/>
    <w:next w:val="a"/>
    <w:uiPriority w:val="39"/>
    <w:unhideWhenUsed/>
    <w:qFormat/>
    <w:rsid w:val="003F0F2A"/>
    <w:pPr>
      <w:keepNext/>
      <w:keepLines/>
      <w:spacing w:before="240" w:line="259" w:lineRule="auto"/>
      <w:ind w:left="0"/>
      <w:outlineLvl w:val="9"/>
    </w:pPr>
    <w:rPr>
      <w:rFonts w:asciiTheme="majorHAnsi" w:eastAsiaTheme="majorEastAsia" w:hAnsiTheme="majorHAnsi" w:cstheme="majorBidi"/>
      <w:color w:val="365F91" w:themeColor="accent1" w:themeShade="BF"/>
      <w:sz w:val="32"/>
      <w:szCs w:val="32"/>
      <w:lang w:eastAsia="ja-JP"/>
    </w:rPr>
  </w:style>
  <w:style w:type="character" w:styleId="ab">
    <w:name w:val="Hyperlink"/>
    <w:basedOn w:val="a0"/>
    <w:uiPriority w:val="99"/>
    <w:unhideWhenUsed/>
    <w:rsid w:val="003F0F2A"/>
    <w:rPr>
      <w:color w:val="0000FF" w:themeColor="hyperlink"/>
      <w:u w:val="single"/>
    </w:rPr>
  </w:style>
  <w:style w:type="paragraph" w:styleId="ac">
    <w:name w:val="Balloon Text"/>
    <w:basedOn w:val="a"/>
    <w:link w:val="ad"/>
    <w:uiPriority w:val="99"/>
    <w:semiHidden/>
    <w:unhideWhenUsed/>
    <w:rsid w:val="00AB20E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B20E7"/>
    <w:rPr>
      <w:rFonts w:asciiTheme="majorHAnsi" w:eastAsiaTheme="majorEastAsia" w:hAnsiTheme="majorHAnsi" w:cstheme="majorBidi"/>
      <w:sz w:val="18"/>
      <w:szCs w:val="18"/>
    </w:rPr>
  </w:style>
  <w:style w:type="character" w:customStyle="1" w:styleId="30">
    <w:name w:val="見出し 3 (文字)"/>
    <w:basedOn w:val="a0"/>
    <w:link w:val="3"/>
    <w:uiPriority w:val="9"/>
    <w:semiHidden/>
    <w:rsid w:val="006061EE"/>
    <w:rPr>
      <w:rFonts w:asciiTheme="majorHAnsi" w:eastAsiaTheme="majorEastAsia" w:hAnsiTheme="majorHAnsi" w:cstheme="majorBidi"/>
    </w:rPr>
  </w:style>
  <w:style w:type="paragraph" w:styleId="ae">
    <w:name w:val="Revision"/>
    <w:hidden/>
    <w:uiPriority w:val="99"/>
    <w:semiHidden/>
    <w:rsid w:val="00445839"/>
    <w:pPr>
      <w:ind w:left="0" w:firstLine="0"/>
    </w:pPr>
    <w:rPr>
      <w:rFonts w:ascii="ＭＳ 明朝" w:eastAsia="ＭＳ 明朝" w:hAnsi="ＭＳ 明朝" w:cs="ＭＳ 明朝"/>
    </w:rPr>
  </w:style>
  <w:style w:type="paragraph" w:styleId="af">
    <w:name w:val="No Spacing"/>
    <w:uiPriority w:val="1"/>
    <w:qFormat/>
    <w:rsid w:val="000860BF"/>
    <w:rPr>
      <w:rFonts w:ascii="ＭＳ 明朝" w:eastAsia="ＭＳ 明朝" w:hAnsi="ＭＳ 明朝" w:cs="ＭＳ 明朝"/>
    </w:rPr>
  </w:style>
  <w:style w:type="character" w:styleId="af0">
    <w:name w:val="annotation reference"/>
    <w:basedOn w:val="a0"/>
    <w:uiPriority w:val="99"/>
    <w:semiHidden/>
    <w:unhideWhenUsed/>
    <w:rsid w:val="00FA1DA3"/>
    <w:rPr>
      <w:sz w:val="18"/>
      <w:szCs w:val="18"/>
    </w:rPr>
  </w:style>
  <w:style w:type="paragraph" w:styleId="af1">
    <w:name w:val="annotation text"/>
    <w:basedOn w:val="a"/>
    <w:link w:val="af2"/>
    <w:uiPriority w:val="99"/>
    <w:unhideWhenUsed/>
    <w:rsid w:val="00FA1DA3"/>
  </w:style>
  <w:style w:type="character" w:customStyle="1" w:styleId="af2">
    <w:name w:val="コメント文字列 (文字)"/>
    <w:basedOn w:val="a0"/>
    <w:link w:val="af1"/>
    <w:uiPriority w:val="99"/>
    <w:semiHidden/>
    <w:rsid w:val="00FA1DA3"/>
    <w:rPr>
      <w:rFonts w:ascii="ＭＳ 明朝" w:eastAsia="ＭＳ 明朝" w:hAnsi="ＭＳ 明朝" w:cs="ＭＳ 明朝"/>
    </w:rPr>
  </w:style>
  <w:style w:type="paragraph" w:styleId="af3">
    <w:name w:val="annotation subject"/>
    <w:basedOn w:val="af1"/>
    <w:next w:val="af1"/>
    <w:link w:val="af4"/>
    <w:uiPriority w:val="99"/>
    <w:semiHidden/>
    <w:unhideWhenUsed/>
    <w:rsid w:val="00FA1DA3"/>
    <w:rPr>
      <w:b/>
      <w:bCs/>
    </w:rPr>
  </w:style>
  <w:style w:type="character" w:customStyle="1" w:styleId="af4">
    <w:name w:val="コメント内容 (文字)"/>
    <w:basedOn w:val="af2"/>
    <w:link w:val="af3"/>
    <w:uiPriority w:val="99"/>
    <w:semiHidden/>
    <w:rsid w:val="00FA1DA3"/>
    <w:rPr>
      <w:rFonts w:ascii="ＭＳ 明朝" w:eastAsia="ＭＳ 明朝" w:hAnsi="ＭＳ 明朝" w:cs="ＭＳ 明朝"/>
      <w:b/>
      <w:bCs/>
    </w:rPr>
  </w:style>
  <w:style w:type="paragraph" w:styleId="af5">
    <w:name w:val="Date"/>
    <w:basedOn w:val="a"/>
    <w:next w:val="a"/>
    <w:link w:val="af6"/>
    <w:uiPriority w:val="99"/>
    <w:semiHidden/>
    <w:unhideWhenUsed/>
    <w:rsid w:val="00683658"/>
  </w:style>
  <w:style w:type="character" w:customStyle="1" w:styleId="af6">
    <w:name w:val="日付 (文字)"/>
    <w:basedOn w:val="a0"/>
    <w:link w:val="af5"/>
    <w:uiPriority w:val="99"/>
    <w:semiHidden/>
    <w:rsid w:val="00683658"/>
    <w:rPr>
      <w:rFonts w:ascii="ＭＳ 明朝" w:eastAsia="ＭＳ 明朝" w:hAnsi="ＭＳ 明朝" w:cs="ＭＳ 明朝"/>
    </w:rPr>
  </w:style>
  <w:style w:type="character" w:styleId="af7">
    <w:name w:val="Unresolved Mention"/>
    <w:basedOn w:val="a0"/>
    <w:uiPriority w:val="99"/>
    <w:semiHidden/>
    <w:unhideWhenUsed/>
    <w:rsid w:val="005B17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1326">
      <w:bodyDiv w:val="1"/>
      <w:marLeft w:val="0"/>
      <w:marRight w:val="0"/>
      <w:marTop w:val="0"/>
      <w:marBottom w:val="0"/>
      <w:divBdr>
        <w:top w:val="none" w:sz="0" w:space="0" w:color="auto"/>
        <w:left w:val="none" w:sz="0" w:space="0" w:color="auto"/>
        <w:bottom w:val="none" w:sz="0" w:space="0" w:color="auto"/>
        <w:right w:val="none" w:sz="0" w:space="0" w:color="auto"/>
      </w:divBdr>
    </w:div>
    <w:div w:id="173888563">
      <w:bodyDiv w:val="1"/>
      <w:marLeft w:val="0"/>
      <w:marRight w:val="0"/>
      <w:marTop w:val="0"/>
      <w:marBottom w:val="0"/>
      <w:divBdr>
        <w:top w:val="none" w:sz="0" w:space="0" w:color="auto"/>
        <w:left w:val="none" w:sz="0" w:space="0" w:color="auto"/>
        <w:bottom w:val="none" w:sz="0" w:space="0" w:color="auto"/>
        <w:right w:val="none" w:sz="0" w:space="0" w:color="auto"/>
      </w:divBdr>
    </w:div>
    <w:div w:id="219367236">
      <w:bodyDiv w:val="1"/>
      <w:marLeft w:val="0"/>
      <w:marRight w:val="0"/>
      <w:marTop w:val="0"/>
      <w:marBottom w:val="0"/>
      <w:divBdr>
        <w:top w:val="none" w:sz="0" w:space="0" w:color="auto"/>
        <w:left w:val="none" w:sz="0" w:space="0" w:color="auto"/>
        <w:bottom w:val="none" w:sz="0" w:space="0" w:color="auto"/>
        <w:right w:val="none" w:sz="0" w:space="0" w:color="auto"/>
      </w:divBdr>
    </w:div>
    <w:div w:id="260795257">
      <w:bodyDiv w:val="1"/>
      <w:marLeft w:val="0"/>
      <w:marRight w:val="0"/>
      <w:marTop w:val="0"/>
      <w:marBottom w:val="0"/>
      <w:divBdr>
        <w:top w:val="none" w:sz="0" w:space="0" w:color="auto"/>
        <w:left w:val="none" w:sz="0" w:space="0" w:color="auto"/>
        <w:bottom w:val="none" w:sz="0" w:space="0" w:color="auto"/>
        <w:right w:val="none" w:sz="0" w:space="0" w:color="auto"/>
      </w:divBdr>
    </w:div>
    <w:div w:id="286591427">
      <w:bodyDiv w:val="1"/>
      <w:marLeft w:val="0"/>
      <w:marRight w:val="0"/>
      <w:marTop w:val="0"/>
      <w:marBottom w:val="0"/>
      <w:divBdr>
        <w:top w:val="none" w:sz="0" w:space="0" w:color="auto"/>
        <w:left w:val="none" w:sz="0" w:space="0" w:color="auto"/>
        <w:bottom w:val="none" w:sz="0" w:space="0" w:color="auto"/>
        <w:right w:val="none" w:sz="0" w:space="0" w:color="auto"/>
      </w:divBdr>
    </w:div>
    <w:div w:id="345257662">
      <w:bodyDiv w:val="1"/>
      <w:marLeft w:val="0"/>
      <w:marRight w:val="0"/>
      <w:marTop w:val="0"/>
      <w:marBottom w:val="0"/>
      <w:divBdr>
        <w:top w:val="none" w:sz="0" w:space="0" w:color="auto"/>
        <w:left w:val="none" w:sz="0" w:space="0" w:color="auto"/>
        <w:bottom w:val="none" w:sz="0" w:space="0" w:color="auto"/>
        <w:right w:val="none" w:sz="0" w:space="0" w:color="auto"/>
      </w:divBdr>
    </w:div>
    <w:div w:id="413167832">
      <w:bodyDiv w:val="1"/>
      <w:marLeft w:val="0"/>
      <w:marRight w:val="0"/>
      <w:marTop w:val="0"/>
      <w:marBottom w:val="0"/>
      <w:divBdr>
        <w:top w:val="none" w:sz="0" w:space="0" w:color="auto"/>
        <w:left w:val="none" w:sz="0" w:space="0" w:color="auto"/>
        <w:bottom w:val="none" w:sz="0" w:space="0" w:color="auto"/>
        <w:right w:val="none" w:sz="0" w:space="0" w:color="auto"/>
      </w:divBdr>
    </w:div>
    <w:div w:id="429395781">
      <w:bodyDiv w:val="1"/>
      <w:marLeft w:val="0"/>
      <w:marRight w:val="0"/>
      <w:marTop w:val="0"/>
      <w:marBottom w:val="0"/>
      <w:divBdr>
        <w:top w:val="none" w:sz="0" w:space="0" w:color="auto"/>
        <w:left w:val="none" w:sz="0" w:space="0" w:color="auto"/>
        <w:bottom w:val="none" w:sz="0" w:space="0" w:color="auto"/>
        <w:right w:val="none" w:sz="0" w:space="0" w:color="auto"/>
      </w:divBdr>
    </w:div>
    <w:div w:id="452137064">
      <w:bodyDiv w:val="1"/>
      <w:marLeft w:val="0"/>
      <w:marRight w:val="0"/>
      <w:marTop w:val="0"/>
      <w:marBottom w:val="0"/>
      <w:divBdr>
        <w:top w:val="none" w:sz="0" w:space="0" w:color="auto"/>
        <w:left w:val="none" w:sz="0" w:space="0" w:color="auto"/>
        <w:bottom w:val="none" w:sz="0" w:space="0" w:color="auto"/>
        <w:right w:val="none" w:sz="0" w:space="0" w:color="auto"/>
      </w:divBdr>
    </w:div>
    <w:div w:id="568079070">
      <w:bodyDiv w:val="1"/>
      <w:marLeft w:val="0"/>
      <w:marRight w:val="0"/>
      <w:marTop w:val="0"/>
      <w:marBottom w:val="0"/>
      <w:divBdr>
        <w:top w:val="none" w:sz="0" w:space="0" w:color="auto"/>
        <w:left w:val="none" w:sz="0" w:space="0" w:color="auto"/>
        <w:bottom w:val="none" w:sz="0" w:space="0" w:color="auto"/>
        <w:right w:val="none" w:sz="0" w:space="0" w:color="auto"/>
      </w:divBdr>
    </w:div>
    <w:div w:id="776482809">
      <w:bodyDiv w:val="1"/>
      <w:marLeft w:val="0"/>
      <w:marRight w:val="0"/>
      <w:marTop w:val="0"/>
      <w:marBottom w:val="0"/>
      <w:divBdr>
        <w:top w:val="none" w:sz="0" w:space="0" w:color="auto"/>
        <w:left w:val="none" w:sz="0" w:space="0" w:color="auto"/>
        <w:bottom w:val="none" w:sz="0" w:space="0" w:color="auto"/>
        <w:right w:val="none" w:sz="0" w:space="0" w:color="auto"/>
      </w:divBdr>
    </w:div>
    <w:div w:id="803693877">
      <w:bodyDiv w:val="1"/>
      <w:marLeft w:val="0"/>
      <w:marRight w:val="0"/>
      <w:marTop w:val="0"/>
      <w:marBottom w:val="0"/>
      <w:divBdr>
        <w:top w:val="none" w:sz="0" w:space="0" w:color="auto"/>
        <w:left w:val="none" w:sz="0" w:space="0" w:color="auto"/>
        <w:bottom w:val="none" w:sz="0" w:space="0" w:color="auto"/>
        <w:right w:val="none" w:sz="0" w:space="0" w:color="auto"/>
      </w:divBdr>
    </w:div>
    <w:div w:id="888032905">
      <w:bodyDiv w:val="1"/>
      <w:marLeft w:val="0"/>
      <w:marRight w:val="0"/>
      <w:marTop w:val="0"/>
      <w:marBottom w:val="0"/>
      <w:divBdr>
        <w:top w:val="none" w:sz="0" w:space="0" w:color="auto"/>
        <w:left w:val="none" w:sz="0" w:space="0" w:color="auto"/>
        <w:bottom w:val="none" w:sz="0" w:space="0" w:color="auto"/>
        <w:right w:val="none" w:sz="0" w:space="0" w:color="auto"/>
      </w:divBdr>
    </w:div>
    <w:div w:id="1247151636">
      <w:bodyDiv w:val="1"/>
      <w:marLeft w:val="0"/>
      <w:marRight w:val="0"/>
      <w:marTop w:val="0"/>
      <w:marBottom w:val="0"/>
      <w:divBdr>
        <w:top w:val="none" w:sz="0" w:space="0" w:color="auto"/>
        <w:left w:val="none" w:sz="0" w:space="0" w:color="auto"/>
        <w:bottom w:val="none" w:sz="0" w:space="0" w:color="auto"/>
        <w:right w:val="none" w:sz="0" w:space="0" w:color="auto"/>
      </w:divBdr>
    </w:div>
    <w:div w:id="1390423154">
      <w:bodyDiv w:val="1"/>
      <w:marLeft w:val="0"/>
      <w:marRight w:val="0"/>
      <w:marTop w:val="0"/>
      <w:marBottom w:val="0"/>
      <w:divBdr>
        <w:top w:val="none" w:sz="0" w:space="0" w:color="auto"/>
        <w:left w:val="none" w:sz="0" w:space="0" w:color="auto"/>
        <w:bottom w:val="none" w:sz="0" w:space="0" w:color="auto"/>
        <w:right w:val="none" w:sz="0" w:space="0" w:color="auto"/>
      </w:divBdr>
    </w:div>
    <w:div w:id="1514682186">
      <w:bodyDiv w:val="1"/>
      <w:marLeft w:val="0"/>
      <w:marRight w:val="0"/>
      <w:marTop w:val="0"/>
      <w:marBottom w:val="0"/>
      <w:divBdr>
        <w:top w:val="none" w:sz="0" w:space="0" w:color="auto"/>
        <w:left w:val="none" w:sz="0" w:space="0" w:color="auto"/>
        <w:bottom w:val="none" w:sz="0" w:space="0" w:color="auto"/>
        <w:right w:val="none" w:sz="0" w:space="0" w:color="auto"/>
      </w:divBdr>
    </w:div>
    <w:div w:id="1790247504">
      <w:bodyDiv w:val="1"/>
      <w:marLeft w:val="0"/>
      <w:marRight w:val="0"/>
      <w:marTop w:val="0"/>
      <w:marBottom w:val="0"/>
      <w:divBdr>
        <w:top w:val="none" w:sz="0" w:space="0" w:color="auto"/>
        <w:left w:val="none" w:sz="0" w:space="0" w:color="auto"/>
        <w:bottom w:val="none" w:sz="0" w:space="0" w:color="auto"/>
        <w:right w:val="none" w:sz="0" w:space="0" w:color="auto"/>
      </w:divBdr>
    </w:div>
    <w:div w:id="1858693241">
      <w:bodyDiv w:val="1"/>
      <w:marLeft w:val="0"/>
      <w:marRight w:val="0"/>
      <w:marTop w:val="0"/>
      <w:marBottom w:val="0"/>
      <w:divBdr>
        <w:top w:val="none" w:sz="0" w:space="0" w:color="auto"/>
        <w:left w:val="none" w:sz="0" w:space="0" w:color="auto"/>
        <w:bottom w:val="none" w:sz="0" w:space="0" w:color="auto"/>
        <w:right w:val="none" w:sz="0" w:space="0" w:color="auto"/>
      </w:divBdr>
    </w:div>
    <w:div w:id="1904019141">
      <w:bodyDiv w:val="1"/>
      <w:marLeft w:val="0"/>
      <w:marRight w:val="0"/>
      <w:marTop w:val="0"/>
      <w:marBottom w:val="0"/>
      <w:divBdr>
        <w:top w:val="none" w:sz="0" w:space="0" w:color="auto"/>
        <w:left w:val="none" w:sz="0" w:space="0" w:color="auto"/>
        <w:bottom w:val="none" w:sz="0" w:space="0" w:color="auto"/>
        <w:right w:val="none" w:sz="0" w:space="0" w:color="auto"/>
      </w:divBdr>
    </w:div>
    <w:div w:id="2060205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hlw.go.jp/stf/seisakunitsuite/bunya/0000163417.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ospital.med.saga-u.ac.jp/chiken/clinical-study/CRB/about/report.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FD974CC116BF408700057CBE077423" ma:contentTypeVersion="10" ma:contentTypeDescription="新しいドキュメントを作成します。" ma:contentTypeScope="" ma:versionID="4be7152d133f8abe441e34ef03e31fef">
  <xsd:schema xmlns:xsd="http://www.w3.org/2001/XMLSchema" xmlns:xs="http://www.w3.org/2001/XMLSchema" xmlns:p="http://schemas.microsoft.com/office/2006/metadata/properties" xmlns:ns2="1c10b488-0db1-47ed-96c2-0bdad0249bdc" xmlns:ns3="bdfe349f-5e2c-4843-b50d-5b651784af64" targetNamespace="http://schemas.microsoft.com/office/2006/metadata/properties" ma:root="true" ma:fieldsID="530d1307b7590e55e1e0293db0816b68" ns2:_="" ns3:_="">
    <xsd:import namespace="1c10b488-0db1-47ed-96c2-0bdad0249bdc"/>
    <xsd:import namespace="bdfe349f-5e2c-4843-b50d-5b651784af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0b488-0db1-47ed-96c2-0bdad0249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fe349f-5e2c-4843-b50d-5b651784af64"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E111EC-4769-487E-834D-C4C9B20686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B4F79C-50AF-49BA-9400-F356FD618083}">
  <ds:schemaRefs>
    <ds:schemaRef ds:uri="http://schemas.openxmlformats.org/officeDocument/2006/bibliography"/>
  </ds:schemaRefs>
</ds:datastoreItem>
</file>

<file path=customXml/itemProps3.xml><?xml version="1.0" encoding="utf-8"?>
<ds:datastoreItem xmlns:ds="http://schemas.openxmlformats.org/officeDocument/2006/customXml" ds:itemID="{19246DF9-520A-4B84-9B20-4E0C4BFFF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0b488-0db1-47ed-96c2-0bdad0249bdc"/>
    <ds:schemaRef ds:uri="bdfe349f-5e2c-4843-b50d-5b651784af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BD05E3-DBE0-4436-A31D-A22B9C4AA4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42</Pages>
  <Words>6375</Words>
  <Characters>36338</Characters>
  <Application>Microsoft Office Word</Application>
  <DocSecurity>0</DocSecurity>
  <Lines>302</Lines>
  <Paragraphs>85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sy8262</cp:lastModifiedBy>
  <cp:revision>3</cp:revision>
  <cp:lastPrinted>2021-04-01T01:21:00Z</cp:lastPrinted>
  <dcterms:created xsi:type="dcterms:W3CDTF">2022-11-17T00:57:00Z</dcterms:created>
  <dcterms:modified xsi:type="dcterms:W3CDTF">2023-09-14T07:37:00Z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2018-09-05T00:00:00Z</vt:filetime>
  </property>
  <property fmtid="{D5CDD505-2E9C-101B-9397-08002B2CF9AE}" pid="3" name="Creator">
    <vt:lpwstr>Word 用 Acrobat PDFMaker 15</vt:lpwstr>
  </property>
  <property fmtid="{D5CDD505-2E9C-101B-9397-08002B2CF9AE}" pid="4" name="LastSaved">
    <vt:filetime>2018-11-01T00:00:00Z</vt:filetime>
  </property>
  <property fmtid="{D5CDD505-2E9C-101B-9397-08002B2CF9AE}" pid="5" name="ContentTypeId">
    <vt:lpwstr>0x01010084FD974CC116BF408700057CBE077423</vt:lpwstr>
  </property>
</Properties>
</file>